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B01930" w14:textId="77777777" w:rsidR="00406115" w:rsidRDefault="00406115">
      <w:pPr>
        <w:rPr>
          <w:rFonts w:ascii="Times New Roman" w:eastAsia="Times New Roman" w:hAnsi="Times New Roman" w:cs="Times New Roman"/>
          <w:b/>
          <w:sz w:val="28"/>
          <w:szCs w:val="28"/>
        </w:rPr>
      </w:pPr>
    </w:p>
    <w:p w14:paraId="5BC3029B" w14:textId="79687372" w:rsidR="00406115" w:rsidRDefault="00F356A1">
      <w:pPr>
        <w:jc w:val="center"/>
        <w:rPr>
          <w:rFonts w:ascii="Times New Roman" w:eastAsia="Times New Roman" w:hAnsi="Times New Roman" w:cs="Times New Roman"/>
          <w:b/>
          <w:sz w:val="28"/>
          <w:szCs w:val="28"/>
        </w:rPr>
      </w:pPr>
      <w:r w:rsidRPr="00F356A1">
        <w:rPr>
          <w:rFonts w:ascii="Times New Roman" w:eastAsia="Times New Roman" w:hAnsi="Times New Roman" w:cs="Times New Roman"/>
          <w:b/>
          <w:bCs/>
          <w:sz w:val="32"/>
          <w:szCs w:val="32"/>
        </w:rPr>
        <w:t>MULTIBAND REFLECTIVE POLARIZATION CONVERTER USING METASURFACE</w:t>
      </w:r>
    </w:p>
    <w:p w14:paraId="6347C8AE" w14:textId="77777777" w:rsidR="00406115"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Submitted</w:t>
      </w:r>
    </w:p>
    <w:p w14:paraId="53EA99EB" w14:textId="77777777" w:rsidR="00406115"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By</w:t>
      </w:r>
    </w:p>
    <w:p w14:paraId="0851E4C6" w14:textId="09C193F2" w:rsidR="00F356A1" w:rsidRPr="00F356A1" w:rsidRDefault="00F356A1">
      <w:pPr>
        <w:jc w:val="center"/>
        <w:rPr>
          <w:rFonts w:ascii="Times New Roman" w:eastAsia="Times New Roman" w:hAnsi="Times New Roman" w:cs="Times New Roman"/>
          <w:b/>
          <w:sz w:val="32"/>
          <w:szCs w:val="32"/>
        </w:rPr>
      </w:pPr>
      <w:r w:rsidRPr="00F356A1">
        <w:rPr>
          <w:rFonts w:ascii="Times New Roman" w:eastAsia="Times New Roman" w:hAnsi="Times New Roman" w:cs="Times New Roman"/>
          <w:b/>
          <w:sz w:val="32"/>
          <w:szCs w:val="32"/>
        </w:rPr>
        <w:t>R S S S SNIGHDA</w:t>
      </w:r>
    </w:p>
    <w:p w14:paraId="1405BD2E" w14:textId="77777777" w:rsidR="00F356A1" w:rsidRPr="00F356A1" w:rsidRDefault="00F356A1">
      <w:pPr>
        <w:jc w:val="center"/>
        <w:rPr>
          <w:rFonts w:ascii="Times New Roman" w:eastAsia="Times New Roman" w:hAnsi="Times New Roman" w:cs="Times New Roman"/>
          <w:b/>
          <w:sz w:val="32"/>
          <w:szCs w:val="32"/>
        </w:rPr>
      </w:pPr>
      <w:r w:rsidRPr="00F356A1">
        <w:rPr>
          <w:rFonts w:ascii="Times New Roman" w:eastAsia="Times New Roman" w:hAnsi="Times New Roman" w:cs="Times New Roman"/>
          <w:b/>
          <w:sz w:val="32"/>
          <w:szCs w:val="32"/>
        </w:rPr>
        <w:t>K S P MAHADEV</w:t>
      </w:r>
    </w:p>
    <w:p w14:paraId="6D484F49" w14:textId="77777777" w:rsidR="005B2C08" w:rsidRDefault="00F356A1">
      <w:pPr>
        <w:jc w:val="center"/>
        <w:rPr>
          <w:rFonts w:ascii="Times New Roman" w:eastAsia="Times New Roman" w:hAnsi="Times New Roman" w:cs="Times New Roman"/>
          <w:b/>
          <w:sz w:val="32"/>
          <w:szCs w:val="32"/>
        </w:rPr>
      </w:pPr>
      <w:r w:rsidRPr="00F356A1">
        <w:rPr>
          <w:rFonts w:ascii="Times New Roman" w:eastAsia="Times New Roman" w:hAnsi="Times New Roman" w:cs="Times New Roman"/>
          <w:b/>
          <w:sz w:val="32"/>
          <w:szCs w:val="32"/>
        </w:rPr>
        <w:t>MD AKRAM</w:t>
      </w:r>
    </w:p>
    <w:p w14:paraId="6A1FBCFC" w14:textId="0225555C" w:rsidR="00406115" w:rsidRPr="00F356A1" w:rsidRDefault="00000000">
      <w:pPr>
        <w:jc w:val="center"/>
        <w:rPr>
          <w:rFonts w:ascii="Times New Roman" w:eastAsia="Times New Roman" w:hAnsi="Times New Roman" w:cs="Times New Roman"/>
          <w:b/>
          <w:sz w:val="32"/>
          <w:szCs w:val="32"/>
        </w:rPr>
      </w:pPr>
      <w:r w:rsidRPr="00F356A1">
        <w:rPr>
          <w:rFonts w:ascii="Times New Roman" w:eastAsia="Times New Roman" w:hAnsi="Times New Roman" w:cs="Times New Roman"/>
          <w:b/>
          <w:sz w:val="32"/>
          <w:szCs w:val="32"/>
        </w:rPr>
        <w:t xml:space="preserve"> </w:t>
      </w:r>
    </w:p>
    <w:p w14:paraId="21801F29" w14:textId="77777777" w:rsidR="005B2C08" w:rsidRPr="005B2C08" w:rsidRDefault="00F356A1">
      <w:pPr>
        <w:jc w:val="center"/>
        <w:rPr>
          <w:rFonts w:ascii="Times New Roman" w:eastAsia="Times New Roman" w:hAnsi="Times New Roman" w:cs="Times New Roman"/>
          <w:b/>
          <w:sz w:val="32"/>
          <w:szCs w:val="32"/>
        </w:rPr>
      </w:pPr>
      <w:r w:rsidRPr="005B2C08">
        <w:rPr>
          <w:rFonts w:ascii="Times New Roman" w:eastAsia="Times New Roman" w:hAnsi="Times New Roman" w:cs="Times New Roman"/>
          <w:b/>
          <w:sz w:val="32"/>
          <w:szCs w:val="32"/>
        </w:rPr>
        <w:t>BU21EECE0100200</w:t>
      </w:r>
    </w:p>
    <w:p w14:paraId="27084E81" w14:textId="5759BEBF" w:rsidR="005B2C08" w:rsidRPr="005B2C08" w:rsidRDefault="005B2C08">
      <w:pPr>
        <w:jc w:val="center"/>
        <w:rPr>
          <w:rFonts w:ascii="Times New Roman" w:eastAsia="Times New Roman" w:hAnsi="Times New Roman" w:cs="Times New Roman"/>
          <w:b/>
          <w:sz w:val="32"/>
          <w:szCs w:val="32"/>
        </w:rPr>
      </w:pPr>
      <w:r w:rsidRPr="005B2C08">
        <w:rPr>
          <w:rFonts w:ascii="Times New Roman" w:eastAsia="Times New Roman" w:hAnsi="Times New Roman" w:cs="Times New Roman"/>
          <w:b/>
          <w:sz w:val="32"/>
          <w:szCs w:val="32"/>
        </w:rPr>
        <w:t>BU21EECE0100</w:t>
      </w:r>
      <w:r>
        <w:rPr>
          <w:rFonts w:ascii="Times New Roman" w:eastAsia="Times New Roman" w:hAnsi="Times New Roman" w:cs="Times New Roman"/>
          <w:b/>
          <w:sz w:val="32"/>
          <w:szCs w:val="32"/>
        </w:rPr>
        <w:t>097</w:t>
      </w:r>
    </w:p>
    <w:p w14:paraId="3FF3D098" w14:textId="40133849" w:rsidR="005B2C08" w:rsidRPr="005B2C08" w:rsidRDefault="005B2C08">
      <w:pPr>
        <w:jc w:val="center"/>
        <w:rPr>
          <w:rFonts w:ascii="Times New Roman" w:eastAsia="Times New Roman" w:hAnsi="Times New Roman" w:cs="Times New Roman"/>
          <w:b/>
          <w:sz w:val="32"/>
          <w:szCs w:val="32"/>
        </w:rPr>
      </w:pPr>
      <w:r w:rsidRPr="005B2C08">
        <w:rPr>
          <w:rFonts w:ascii="Times New Roman" w:eastAsia="Times New Roman" w:hAnsi="Times New Roman" w:cs="Times New Roman"/>
          <w:b/>
          <w:sz w:val="32"/>
          <w:szCs w:val="32"/>
        </w:rPr>
        <w:t>BU21EECE0100</w:t>
      </w:r>
      <w:r>
        <w:rPr>
          <w:rFonts w:ascii="Times New Roman" w:eastAsia="Times New Roman" w:hAnsi="Times New Roman" w:cs="Times New Roman"/>
          <w:b/>
          <w:sz w:val="32"/>
          <w:szCs w:val="32"/>
        </w:rPr>
        <w:t>083</w:t>
      </w:r>
    </w:p>
    <w:p w14:paraId="5EA20FF9" w14:textId="07961FAE" w:rsidR="00406115"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6A57A50A" w14:textId="7B18C5D3" w:rsidR="005B2C08" w:rsidRPr="005B2C08" w:rsidRDefault="005B2C08" w:rsidP="005B2C08">
      <w:pPr>
        <w:ind w:left="720"/>
        <w:rPr>
          <w:rFonts w:ascii="Times New Roman" w:eastAsia="Times New Roman" w:hAnsi="Times New Roman" w:cs="Times New Roman"/>
          <w:b/>
          <w:sz w:val="32"/>
          <w:szCs w:val="32"/>
          <w:lang w:val="en-US"/>
        </w:rPr>
      </w:pPr>
      <w:r>
        <w:rPr>
          <w:rFonts w:ascii="Times New Roman" w:eastAsia="Times New Roman" w:hAnsi="Times New Roman" w:cs="Times New Roman"/>
          <w:b/>
          <w:bCs/>
          <w:sz w:val="32"/>
          <w:szCs w:val="32"/>
          <w:lang w:val="en-US"/>
        </w:rPr>
        <w:t xml:space="preserve">                       </w:t>
      </w:r>
      <w:r w:rsidRPr="005B2C08">
        <w:rPr>
          <w:rFonts w:ascii="Times New Roman" w:eastAsia="Times New Roman" w:hAnsi="Times New Roman" w:cs="Times New Roman"/>
          <w:b/>
          <w:bCs/>
          <w:sz w:val="32"/>
          <w:szCs w:val="32"/>
          <w:lang w:val="en-US"/>
        </w:rPr>
        <w:t xml:space="preserve">Dr. S Durga Padmaja Bikkuri </w:t>
      </w:r>
    </w:p>
    <w:p w14:paraId="4DA4C0F3" w14:textId="582728EB" w:rsidR="005B2C08" w:rsidRPr="005B2C08" w:rsidRDefault="005B2C08" w:rsidP="005B2C08">
      <w:pPr>
        <w:ind w:left="720"/>
        <w:rPr>
          <w:rFonts w:ascii="Times New Roman" w:eastAsia="Times New Roman" w:hAnsi="Times New Roman" w:cs="Times New Roman"/>
          <w:b/>
          <w:sz w:val="32"/>
          <w:szCs w:val="32"/>
          <w:lang w:val="en-US"/>
        </w:rPr>
      </w:pPr>
      <w:r>
        <w:rPr>
          <w:rFonts w:ascii="Times New Roman" w:eastAsia="Times New Roman" w:hAnsi="Times New Roman" w:cs="Times New Roman"/>
          <w:b/>
          <w:bCs/>
          <w:sz w:val="32"/>
          <w:szCs w:val="32"/>
          <w:lang w:val="en-US"/>
        </w:rPr>
        <w:t xml:space="preserve">                        </w:t>
      </w:r>
      <w:r w:rsidRPr="005B2C08">
        <w:rPr>
          <w:rFonts w:ascii="Times New Roman" w:eastAsia="Times New Roman" w:hAnsi="Times New Roman" w:cs="Times New Roman"/>
          <w:b/>
          <w:bCs/>
          <w:sz w:val="32"/>
          <w:szCs w:val="32"/>
          <w:lang w:val="en-US"/>
        </w:rPr>
        <w:t>ASSISTANT PROFFESSOR</w:t>
      </w:r>
    </w:p>
    <w:p w14:paraId="50CA7AF5" w14:textId="1CA22ED4" w:rsidR="00406115"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(Duration: </w:t>
      </w:r>
      <w:r w:rsidR="00FC609F">
        <w:rPr>
          <w:rFonts w:ascii="Times New Roman" w:eastAsia="Times New Roman" w:hAnsi="Times New Roman" w:cs="Times New Roman"/>
          <w:b/>
          <w:sz w:val="28"/>
          <w:szCs w:val="28"/>
        </w:rPr>
        <w:t>08</w:t>
      </w:r>
      <w:r>
        <w:rPr>
          <w:rFonts w:ascii="Times New Roman" w:eastAsia="Times New Roman" w:hAnsi="Times New Roman" w:cs="Times New Roman"/>
          <w:b/>
          <w:sz w:val="28"/>
          <w:szCs w:val="28"/>
        </w:rPr>
        <w:t>/</w:t>
      </w:r>
      <w:r w:rsidR="00FC609F">
        <w:rPr>
          <w:rFonts w:ascii="Times New Roman" w:eastAsia="Times New Roman" w:hAnsi="Times New Roman" w:cs="Times New Roman"/>
          <w:b/>
          <w:sz w:val="28"/>
          <w:szCs w:val="28"/>
        </w:rPr>
        <w:t>07/2024</w:t>
      </w:r>
      <w:r>
        <w:rPr>
          <w:rFonts w:ascii="Times New Roman" w:eastAsia="Times New Roman" w:hAnsi="Times New Roman" w:cs="Times New Roman"/>
          <w:b/>
          <w:sz w:val="28"/>
          <w:szCs w:val="28"/>
        </w:rPr>
        <w:t xml:space="preserve"> to </w:t>
      </w:r>
      <w:r w:rsidR="00FC609F">
        <w:rPr>
          <w:rFonts w:ascii="Times New Roman" w:eastAsia="Times New Roman" w:hAnsi="Times New Roman" w:cs="Times New Roman"/>
          <w:b/>
          <w:sz w:val="28"/>
          <w:szCs w:val="28"/>
        </w:rPr>
        <w:t>15</w:t>
      </w:r>
      <w:r>
        <w:rPr>
          <w:rFonts w:ascii="Times New Roman" w:eastAsia="Times New Roman" w:hAnsi="Times New Roman" w:cs="Times New Roman"/>
          <w:b/>
          <w:sz w:val="28"/>
          <w:szCs w:val="28"/>
        </w:rPr>
        <w:t>/</w:t>
      </w:r>
      <w:r w:rsidR="00FC609F">
        <w:rPr>
          <w:rFonts w:ascii="Times New Roman" w:eastAsia="Times New Roman" w:hAnsi="Times New Roman" w:cs="Times New Roman"/>
          <w:b/>
          <w:sz w:val="28"/>
          <w:szCs w:val="28"/>
        </w:rPr>
        <w:t>10</w:t>
      </w:r>
      <w:r>
        <w:rPr>
          <w:rFonts w:ascii="Times New Roman" w:eastAsia="Times New Roman" w:hAnsi="Times New Roman" w:cs="Times New Roman"/>
          <w:b/>
          <w:sz w:val="28"/>
          <w:szCs w:val="28"/>
        </w:rPr>
        <w:t>/</w:t>
      </w:r>
      <w:r w:rsidR="00FC609F">
        <w:rPr>
          <w:rFonts w:ascii="Times New Roman" w:eastAsia="Times New Roman" w:hAnsi="Times New Roman" w:cs="Times New Roman"/>
          <w:b/>
          <w:sz w:val="28"/>
          <w:szCs w:val="28"/>
        </w:rPr>
        <w:t>2024</w:t>
      </w:r>
      <w:r>
        <w:rPr>
          <w:rFonts w:ascii="Times New Roman" w:eastAsia="Times New Roman" w:hAnsi="Times New Roman" w:cs="Times New Roman"/>
          <w:b/>
          <w:sz w:val="28"/>
          <w:szCs w:val="28"/>
        </w:rPr>
        <w:t>)</w:t>
      </w:r>
    </w:p>
    <w:p w14:paraId="02DBF08F" w14:textId="77777777" w:rsidR="00406115" w:rsidRDefault="00406115">
      <w:pPr>
        <w:jc w:val="center"/>
        <w:rPr>
          <w:rFonts w:ascii="Times New Roman" w:eastAsia="Times New Roman" w:hAnsi="Times New Roman" w:cs="Times New Roman"/>
          <w:b/>
          <w:sz w:val="28"/>
          <w:szCs w:val="28"/>
        </w:rPr>
      </w:pPr>
    </w:p>
    <w:p w14:paraId="4AA85279" w14:textId="77777777" w:rsidR="00406115" w:rsidRDefault="00406115">
      <w:pPr>
        <w:jc w:val="center"/>
        <w:rPr>
          <w:rFonts w:ascii="Times New Roman" w:eastAsia="Times New Roman" w:hAnsi="Times New Roman" w:cs="Times New Roman"/>
          <w:b/>
          <w:sz w:val="28"/>
          <w:szCs w:val="28"/>
        </w:rPr>
      </w:pPr>
    </w:p>
    <w:p w14:paraId="3670D276" w14:textId="4CB76856" w:rsidR="00406115" w:rsidRDefault="002C6B1E">
      <w:pPr>
        <w:jc w:val="center"/>
        <w:rPr>
          <w:rFonts w:ascii="Times New Roman" w:eastAsia="Times New Roman" w:hAnsi="Times New Roman" w:cs="Times New Roman"/>
          <w:sz w:val="28"/>
          <w:szCs w:val="28"/>
        </w:rPr>
      </w:pPr>
      <w:r>
        <w:rPr>
          <w:noProof/>
        </w:rPr>
        <w:drawing>
          <wp:inline distT="0" distB="0" distL="0" distR="0" wp14:anchorId="47E55188" wp14:editId="15BEECAC">
            <wp:extent cx="3268980" cy="1402080"/>
            <wp:effectExtent l="0" t="0" r="7620" b="7620"/>
            <wp:docPr id="1781654178" name="Picture 2" descr="GITAM - IndiaBio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ITAM - IndiaBioscienc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68980" cy="1402080"/>
                    </a:xfrm>
                    <a:prstGeom prst="rect">
                      <a:avLst/>
                    </a:prstGeom>
                    <a:noFill/>
                    <a:ln>
                      <a:noFill/>
                    </a:ln>
                  </pic:spPr>
                </pic:pic>
              </a:graphicData>
            </a:graphic>
          </wp:inline>
        </w:drawing>
      </w:r>
    </w:p>
    <w:p w14:paraId="2146D5EE" w14:textId="77777777" w:rsidR="00406115" w:rsidRDefault="00406115">
      <w:pPr>
        <w:jc w:val="center"/>
        <w:rPr>
          <w:rFonts w:ascii="Times New Roman" w:eastAsia="Times New Roman" w:hAnsi="Times New Roman" w:cs="Times New Roman"/>
          <w:b/>
          <w:sz w:val="28"/>
          <w:szCs w:val="28"/>
        </w:rPr>
      </w:pPr>
    </w:p>
    <w:p w14:paraId="3589D5DE" w14:textId="314DE047" w:rsidR="00406115"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Department of </w:t>
      </w:r>
      <w:r w:rsidR="005B2C08">
        <w:rPr>
          <w:rFonts w:ascii="Times New Roman" w:eastAsia="Times New Roman" w:hAnsi="Times New Roman" w:cs="Times New Roman"/>
          <w:b/>
          <w:sz w:val="28"/>
          <w:szCs w:val="28"/>
        </w:rPr>
        <w:t>Electrical, Electronics</w:t>
      </w:r>
      <w:r>
        <w:rPr>
          <w:rFonts w:ascii="Times New Roman" w:eastAsia="Times New Roman" w:hAnsi="Times New Roman" w:cs="Times New Roman"/>
          <w:b/>
          <w:sz w:val="28"/>
          <w:szCs w:val="28"/>
        </w:rPr>
        <w:t xml:space="preserve"> and Communication Engineering [14 Bold]</w:t>
      </w:r>
    </w:p>
    <w:p w14:paraId="03DE674A" w14:textId="77777777" w:rsidR="00406115"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GITAM School of Technology</w:t>
      </w:r>
    </w:p>
    <w:p w14:paraId="062D39DC" w14:textId="77777777" w:rsidR="00406115"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GITAM</w:t>
      </w:r>
    </w:p>
    <w:p w14:paraId="10115456" w14:textId="77777777" w:rsidR="00406115"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(DEEMED TO BE UNIVERSITY)</w:t>
      </w:r>
    </w:p>
    <w:p w14:paraId="03DD2F8D" w14:textId="77777777" w:rsidR="00406115"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(Estd. u/s 3 of the UGC act 1956)</w:t>
      </w:r>
    </w:p>
    <w:p w14:paraId="5775F290" w14:textId="77777777" w:rsidR="00406115"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NH 207, Nagadenehalli, Doddaballapur taluk, Bengaluru-561203 Karnataka, INDIA.</w:t>
      </w:r>
    </w:p>
    <w:p w14:paraId="62E75CF2" w14:textId="77777777" w:rsidR="00406115" w:rsidRDefault="00406115">
      <w:pPr>
        <w:jc w:val="center"/>
        <w:rPr>
          <w:rFonts w:ascii="Times New Roman" w:eastAsia="Times New Roman" w:hAnsi="Times New Roman" w:cs="Times New Roman"/>
          <w:b/>
          <w:sz w:val="28"/>
          <w:szCs w:val="28"/>
        </w:rPr>
      </w:pPr>
    </w:p>
    <w:p w14:paraId="60E59990" w14:textId="77777777" w:rsidR="00406115" w:rsidRDefault="00406115">
      <w:pPr>
        <w:jc w:val="center"/>
        <w:rPr>
          <w:rFonts w:ascii="Times New Roman" w:eastAsia="Times New Roman" w:hAnsi="Times New Roman" w:cs="Times New Roman"/>
          <w:b/>
          <w:sz w:val="28"/>
          <w:szCs w:val="28"/>
        </w:rPr>
      </w:pPr>
    </w:p>
    <w:p w14:paraId="6341077F" w14:textId="77777777" w:rsidR="00406115" w:rsidRDefault="00406115">
      <w:pPr>
        <w:jc w:val="center"/>
        <w:rPr>
          <w:rFonts w:ascii="Times New Roman" w:eastAsia="Times New Roman" w:hAnsi="Times New Roman" w:cs="Times New Roman"/>
          <w:b/>
          <w:sz w:val="28"/>
          <w:szCs w:val="28"/>
        </w:rPr>
      </w:pPr>
    </w:p>
    <w:p w14:paraId="50C97957" w14:textId="77777777" w:rsidR="00406115" w:rsidRDefault="00406115">
      <w:pPr>
        <w:jc w:val="center"/>
        <w:rPr>
          <w:rFonts w:ascii="Times New Roman" w:eastAsia="Times New Roman" w:hAnsi="Times New Roman" w:cs="Times New Roman"/>
          <w:b/>
          <w:sz w:val="28"/>
          <w:szCs w:val="28"/>
        </w:rPr>
      </w:pPr>
    </w:p>
    <w:p w14:paraId="5C40CF27" w14:textId="77777777" w:rsidR="00406115" w:rsidRDefault="00406115">
      <w:pPr>
        <w:jc w:val="center"/>
        <w:rPr>
          <w:rFonts w:ascii="Times New Roman" w:eastAsia="Times New Roman" w:hAnsi="Times New Roman" w:cs="Times New Roman"/>
          <w:b/>
          <w:sz w:val="28"/>
          <w:szCs w:val="28"/>
        </w:rPr>
      </w:pPr>
    </w:p>
    <w:p w14:paraId="3D57EF1F" w14:textId="77777777" w:rsidR="00406115" w:rsidRDefault="00406115">
      <w:pPr>
        <w:jc w:val="center"/>
        <w:rPr>
          <w:rFonts w:ascii="Times New Roman" w:eastAsia="Times New Roman" w:hAnsi="Times New Roman" w:cs="Times New Roman"/>
          <w:b/>
          <w:sz w:val="28"/>
          <w:szCs w:val="28"/>
        </w:rPr>
      </w:pPr>
    </w:p>
    <w:p w14:paraId="717D5DF0" w14:textId="77777777" w:rsidR="00406115" w:rsidRDefault="00406115">
      <w:pPr>
        <w:jc w:val="center"/>
        <w:rPr>
          <w:rFonts w:ascii="Times New Roman" w:eastAsia="Times New Roman" w:hAnsi="Times New Roman" w:cs="Times New Roman"/>
          <w:b/>
          <w:sz w:val="28"/>
          <w:szCs w:val="28"/>
        </w:rPr>
      </w:pPr>
    </w:p>
    <w:p w14:paraId="7189ACAE" w14:textId="77777777" w:rsidR="00406115" w:rsidRDefault="00406115">
      <w:pPr>
        <w:jc w:val="center"/>
        <w:rPr>
          <w:rFonts w:ascii="Times New Roman" w:eastAsia="Times New Roman" w:hAnsi="Times New Roman" w:cs="Times New Roman"/>
          <w:b/>
          <w:sz w:val="28"/>
          <w:szCs w:val="28"/>
        </w:rPr>
      </w:pPr>
    </w:p>
    <w:p w14:paraId="49B29003" w14:textId="77777777" w:rsidR="00406115" w:rsidRDefault="00406115">
      <w:pPr>
        <w:jc w:val="center"/>
        <w:rPr>
          <w:rFonts w:ascii="Times New Roman" w:eastAsia="Times New Roman" w:hAnsi="Times New Roman" w:cs="Times New Roman"/>
          <w:b/>
          <w:sz w:val="28"/>
          <w:szCs w:val="28"/>
        </w:rPr>
      </w:pPr>
    </w:p>
    <w:p w14:paraId="624BA638" w14:textId="77777777" w:rsidR="00406115"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DECLARATION</w:t>
      </w:r>
    </w:p>
    <w:p w14:paraId="0B34981A" w14:textId="44A3C205" w:rsidR="00406115"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I/We declare that </w:t>
      </w:r>
      <w:r w:rsidR="00A2128A">
        <w:rPr>
          <w:rFonts w:ascii="Times New Roman" w:eastAsia="Times New Roman" w:hAnsi="Times New Roman" w:cs="Times New Roman"/>
          <w:b/>
          <w:sz w:val="28"/>
          <w:szCs w:val="28"/>
        </w:rPr>
        <w:t>the project</w:t>
      </w:r>
      <w:r>
        <w:rPr>
          <w:rFonts w:ascii="Times New Roman" w:eastAsia="Times New Roman" w:hAnsi="Times New Roman" w:cs="Times New Roman"/>
          <w:b/>
          <w:sz w:val="28"/>
          <w:szCs w:val="28"/>
        </w:rPr>
        <w:t xml:space="preserve"> work contained in this report is original and it has been done by me under the guidance of my project guide.</w:t>
      </w:r>
    </w:p>
    <w:p w14:paraId="7BBBC42E" w14:textId="77777777" w:rsidR="00406115" w:rsidRDefault="00406115">
      <w:pPr>
        <w:rPr>
          <w:rFonts w:ascii="Times New Roman" w:eastAsia="Times New Roman" w:hAnsi="Times New Roman" w:cs="Times New Roman"/>
          <w:b/>
          <w:sz w:val="28"/>
          <w:szCs w:val="28"/>
        </w:rPr>
      </w:pPr>
    </w:p>
    <w:p w14:paraId="6D621564" w14:textId="77777777" w:rsidR="00406115"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Name:</w:t>
      </w:r>
    </w:p>
    <w:p w14:paraId="66DB80C2" w14:textId="77777777" w:rsidR="00406115" w:rsidRDefault="00406115">
      <w:pPr>
        <w:rPr>
          <w:rFonts w:ascii="Times New Roman" w:eastAsia="Times New Roman" w:hAnsi="Times New Roman" w:cs="Times New Roman"/>
          <w:b/>
          <w:sz w:val="28"/>
          <w:szCs w:val="28"/>
        </w:rPr>
      </w:pPr>
    </w:p>
    <w:p w14:paraId="0DE76DD1" w14:textId="77777777" w:rsidR="00406115"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Date:                                                                                Signature of the Student</w:t>
      </w:r>
    </w:p>
    <w:p w14:paraId="026CAE84" w14:textId="77777777" w:rsidR="00406115" w:rsidRDefault="00406115">
      <w:pPr>
        <w:rPr>
          <w:rFonts w:ascii="Times New Roman" w:eastAsia="Times New Roman" w:hAnsi="Times New Roman" w:cs="Times New Roman"/>
          <w:b/>
          <w:sz w:val="28"/>
          <w:szCs w:val="28"/>
        </w:rPr>
      </w:pPr>
    </w:p>
    <w:p w14:paraId="1E6FAB4A" w14:textId="77777777" w:rsidR="00406115" w:rsidRDefault="00406115">
      <w:pPr>
        <w:rPr>
          <w:rFonts w:ascii="Times New Roman" w:eastAsia="Times New Roman" w:hAnsi="Times New Roman" w:cs="Times New Roman"/>
          <w:b/>
          <w:sz w:val="28"/>
          <w:szCs w:val="28"/>
        </w:rPr>
      </w:pPr>
    </w:p>
    <w:p w14:paraId="3D0AE53E" w14:textId="77777777" w:rsidR="00406115" w:rsidRDefault="00406115">
      <w:pPr>
        <w:rPr>
          <w:rFonts w:ascii="Times New Roman" w:eastAsia="Times New Roman" w:hAnsi="Times New Roman" w:cs="Times New Roman"/>
          <w:b/>
          <w:sz w:val="28"/>
          <w:szCs w:val="28"/>
        </w:rPr>
      </w:pPr>
    </w:p>
    <w:p w14:paraId="66093E35" w14:textId="77777777" w:rsidR="00406115" w:rsidRDefault="00406115">
      <w:pPr>
        <w:rPr>
          <w:rFonts w:ascii="Times New Roman" w:eastAsia="Times New Roman" w:hAnsi="Times New Roman" w:cs="Times New Roman"/>
          <w:b/>
          <w:sz w:val="28"/>
          <w:szCs w:val="28"/>
        </w:rPr>
      </w:pPr>
    </w:p>
    <w:p w14:paraId="0BA46A6C" w14:textId="77777777" w:rsidR="00406115" w:rsidRDefault="00406115">
      <w:pPr>
        <w:rPr>
          <w:rFonts w:ascii="Times New Roman" w:eastAsia="Times New Roman" w:hAnsi="Times New Roman" w:cs="Times New Roman"/>
          <w:b/>
          <w:sz w:val="28"/>
          <w:szCs w:val="28"/>
        </w:rPr>
      </w:pPr>
    </w:p>
    <w:p w14:paraId="3D936BAE" w14:textId="77777777" w:rsidR="00406115" w:rsidRDefault="00406115">
      <w:pPr>
        <w:rPr>
          <w:rFonts w:ascii="Times New Roman" w:eastAsia="Times New Roman" w:hAnsi="Times New Roman" w:cs="Times New Roman"/>
          <w:b/>
          <w:sz w:val="28"/>
          <w:szCs w:val="28"/>
        </w:rPr>
      </w:pPr>
    </w:p>
    <w:p w14:paraId="5B96BFC3" w14:textId="77777777" w:rsidR="00406115" w:rsidRDefault="00406115">
      <w:pPr>
        <w:rPr>
          <w:rFonts w:ascii="Times New Roman" w:eastAsia="Times New Roman" w:hAnsi="Times New Roman" w:cs="Times New Roman"/>
          <w:b/>
          <w:sz w:val="28"/>
          <w:szCs w:val="28"/>
        </w:rPr>
      </w:pPr>
    </w:p>
    <w:p w14:paraId="4147759B" w14:textId="77777777" w:rsidR="00406115" w:rsidRDefault="00406115">
      <w:pPr>
        <w:rPr>
          <w:rFonts w:ascii="Times New Roman" w:eastAsia="Times New Roman" w:hAnsi="Times New Roman" w:cs="Times New Roman"/>
          <w:b/>
          <w:sz w:val="28"/>
          <w:szCs w:val="28"/>
        </w:rPr>
      </w:pPr>
    </w:p>
    <w:p w14:paraId="6D778602" w14:textId="77777777" w:rsidR="00406115" w:rsidRDefault="00406115">
      <w:pPr>
        <w:rPr>
          <w:rFonts w:ascii="Times New Roman" w:eastAsia="Times New Roman" w:hAnsi="Times New Roman" w:cs="Times New Roman"/>
          <w:b/>
          <w:sz w:val="28"/>
          <w:szCs w:val="28"/>
        </w:rPr>
      </w:pPr>
    </w:p>
    <w:p w14:paraId="1D5CFE9A" w14:textId="77777777" w:rsidR="00406115" w:rsidRDefault="00406115">
      <w:pPr>
        <w:rPr>
          <w:rFonts w:ascii="Times New Roman" w:eastAsia="Times New Roman" w:hAnsi="Times New Roman" w:cs="Times New Roman"/>
          <w:b/>
          <w:sz w:val="28"/>
          <w:szCs w:val="28"/>
        </w:rPr>
      </w:pPr>
    </w:p>
    <w:p w14:paraId="13A027CD" w14:textId="77777777" w:rsidR="00406115" w:rsidRDefault="00406115">
      <w:pPr>
        <w:rPr>
          <w:rFonts w:ascii="Times New Roman" w:eastAsia="Times New Roman" w:hAnsi="Times New Roman" w:cs="Times New Roman"/>
          <w:b/>
          <w:sz w:val="28"/>
          <w:szCs w:val="28"/>
        </w:rPr>
      </w:pPr>
    </w:p>
    <w:p w14:paraId="02238C63" w14:textId="77777777" w:rsidR="00406115" w:rsidRDefault="00406115">
      <w:pPr>
        <w:rPr>
          <w:rFonts w:ascii="Times New Roman" w:eastAsia="Times New Roman" w:hAnsi="Times New Roman" w:cs="Times New Roman"/>
          <w:b/>
          <w:sz w:val="28"/>
          <w:szCs w:val="28"/>
        </w:rPr>
      </w:pPr>
    </w:p>
    <w:p w14:paraId="28CD6C30" w14:textId="77777777" w:rsidR="00406115" w:rsidRDefault="00406115">
      <w:pPr>
        <w:rPr>
          <w:rFonts w:ascii="Times New Roman" w:eastAsia="Times New Roman" w:hAnsi="Times New Roman" w:cs="Times New Roman"/>
          <w:b/>
          <w:sz w:val="28"/>
          <w:szCs w:val="28"/>
        </w:rPr>
      </w:pPr>
    </w:p>
    <w:p w14:paraId="6BBC2615" w14:textId="77777777" w:rsidR="00406115" w:rsidRDefault="00406115">
      <w:pPr>
        <w:rPr>
          <w:rFonts w:ascii="Times New Roman" w:eastAsia="Times New Roman" w:hAnsi="Times New Roman" w:cs="Times New Roman"/>
          <w:b/>
          <w:sz w:val="28"/>
          <w:szCs w:val="28"/>
        </w:rPr>
      </w:pPr>
    </w:p>
    <w:p w14:paraId="2C0DF0C3" w14:textId="77777777" w:rsidR="00406115" w:rsidRDefault="00406115">
      <w:pPr>
        <w:rPr>
          <w:rFonts w:ascii="Times New Roman" w:eastAsia="Times New Roman" w:hAnsi="Times New Roman" w:cs="Times New Roman"/>
          <w:b/>
          <w:sz w:val="28"/>
          <w:szCs w:val="28"/>
        </w:rPr>
      </w:pPr>
    </w:p>
    <w:p w14:paraId="2DDA2981" w14:textId="77777777" w:rsidR="00406115" w:rsidRDefault="00406115">
      <w:pPr>
        <w:rPr>
          <w:rFonts w:ascii="Times New Roman" w:eastAsia="Times New Roman" w:hAnsi="Times New Roman" w:cs="Times New Roman"/>
          <w:b/>
          <w:sz w:val="28"/>
          <w:szCs w:val="28"/>
        </w:rPr>
      </w:pPr>
    </w:p>
    <w:p w14:paraId="25770A57" w14:textId="77777777" w:rsidR="00406115" w:rsidRDefault="00406115">
      <w:pPr>
        <w:rPr>
          <w:rFonts w:ascii="Times New Roman" w:eastAsia="Times New Roman" w:hAnsi="Times New Roman" w:cs="Times New Roman"/>
          <w:b/>
          <w:sz w:val="28"/>
          <w:szCs w:val="28"/>
        </w:rPr>
      </w:pPr>
    </w:p>
    <w:p w14:paraId="62D4623A" w14:textId="77777777" w:rsidR="00406115" w:rsidRDefault="00406115">
      <w:pPr>
        <w:rPr>
          <w:rFonts w:ascii="Times New Roman" w:eastAsia="Times New Roman" w:hAnsi="Times New Roman" w:cs="Times New Roman"/>
          <w:b/>
          <w:sz w:val="28"/>
          <w:szCs w:val="28"/>
        </w:rPr>
      </w:pPr>
    </w:p>
    <w:p w14:paraId="08C934DF" w14:textId="77777777" w:rsidR="00406115" w:rsidRDefault="00406115">
      <w:pPr>
        <w:rPr>
          <w:rFonts w:ascii="Times New Roman" w:eastAsia="Times New Roman" w:hAnsi="Times New Roman" w:cs="Times New Roman"/>
          <w:b/>
          <w:sz w:val="28"/>
          <w:szCs w:val="28"/>
        </w:rPr>
      </w:pPr>
    </w:p>
    <w:p w14:paraId="29FE14C6" w14:textId="77777777" w:rsidR="00406115" w:rsidRDefault="00406115">
      <w:pPr>
        <w:rPr>
          <w:rFonts w:ascii="Times New Roman" w:eastAsia="Times New Roman" w:hAnsi="Times New Roman" w:cs="Times New Roman"/>
          <w:b/>
          <w:sz w:val="28"/>
          <w:szCs w:val="28"/>
        </w:rPr>
      </w:pPr>
    </w:p>
    <w:p w14:paraId="136FA788" w14:textId="77777777" w:rsidR="00406115" w:rsidRDefault="00406115">
      <w:pPr>
        <w:rPr>
          <w:rFonts w:ascii="Times New Roman" w:eastAsia="Times New Roman" w:hAnsi="Times New Roman" w:cs="Times New Roman"/>
          <w:b/>
          <w:sz w:val="28"/>
          <w:szCs w:val="28"/>
        </w:rPr>
      </w:pPr>
    </w:p>
    <w:p w14:paraId="3D7AB757" w14:textId="77777777" w:rsidR="00406115" w:rsidRDefault="00406115">
      <w:pPr>
        <w:rPr>
          <w:rFonts w:ascii="Times New Roman" w:eastAsia="Times New Roman" w:hAnsi="Times New Roman" w:cs="Times New Roman"/>
          <w:b/>
          <w:sz w:val="28"/>
          <w:szCs w:val="28"/>
        </w:rPr>
      </w:pPr>
    </w:p>
    <w:p w14:paraId="27D86185" w14:textId="77777777" w:rsidR="00406115" w:rsidRDefault="00406115">
      <w:pPr>
        <w:rPr>
          <w:rFonts w:ascii="Times New Roman" w:eastAsia="Times New Roman" w:hAnsi="Times New Roman" w:cs="Times New Roman"/>
          <w:b/>
          <w:sz w:val="28"/>
          <w:szCs w:val="28"/>
        </w:rPr>
      </w:pPr>
    </w:p>
    <w:p w14:paraId="3321E7C9" w14:textId="77777777" w:rsidR="00406115" w:rsidRDefault="00406115">
      <w:pPr>
        <w:rPr>
          <w:rFonts w:ascii="Times New Roman" w:eastAsia="Times New Roman" w:hAnsi="Times New Roman" w:cs="Times New Roman"/>
          <w:b/>
          <w:sz w:val="28"/>
          <w:szCs w:val="28"/>
        </w:rPr>
      </w:pPr>
    </w:p>
    <w:p w14:paraId="36C5D3E6" w14:textId="77777777" w:rsidR="00406115" w:rsidRDefault="00406115">
      <w:pPr>
        <w:rPr>
          <w:rFonts w:ascii="Times New Roman" w:eastAsia="Times New Roman" w:hAnsi="Times New Roman" w:cs="Times New Roman"/>
          <w:b/>
          <w:sz w:val="28"/>
          <w:szCs w:val="28"/>
        </w:rPr>
      </w:pPr>
    </w:p>
    <w:p w14:paraId="5E5EFC23" w14:textId="77777777" w:rsidR="00406115" w:rsidRDefault="00406115">
      <w:pPr>
        <w:rPr>
          <w:rFonts w:ascii="Times New Roman" w:eastAsia="Times New Roman" w:hAnsi="Times New Roman" w:cs="Times New Roman"/>
          <w:b/>
          <w:sz w:val="28"/>
          <w:szCs w:val="28"/>
        </w:rPr>
      </w:pPr>
    </w:p>
    <w:p w14:paraId="7CFBC5E5" w14:textId="77777777" w:rsidR="00406115" w:rsidRDefault="00406115">
      <w:pPr>
        <w:rPr>
          <w:rFonts w:ascii="Times New Roman" w:eastAsia="Times New Roman" w:hAnsi="Times New Roman" w:cs="Times New Roman"/>
          <w:b/>
          <w:sz w:val="28"/>
          <w:szCs w:val="28"/>
        </w:rPr>
      </w:pPr>
    </w:p>
    <w:p w14:paraId="61E3D3B5" w14:textId="77777777" w:rsidR="00406115" w:rsidRDefault="00406115">
      <w:pPr>
        <w:rPr>
          <w:rFonts w:ascii="Times New Roman" w:eastAsia="Times New Roman" w:hAnsi="Times New Roman" w:cs="Times New Roman"/>
          <w:b/>
          <w:sz w:val="28"/>
          <w:szCs w:val="28"/>
        </w:rPr>
      </w:pPr>
    </w:p>
    <w:p w14:paraId="7C3DA7C8" w14:textId="281E3842" w:rsidR="00406115"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Department of Electrical,</w:t>
      </w:r>
      <w:r w:rsidR="002C6B1E">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Electronics and Communication Engineering [14 Bold]</w:t>
      </w:r>
    </w:p>
    <w:p w14:paraId="645AAC79" w14:textId="3396AA4F" w:rsidR="00406115"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GITAM School of Technology, Bengaluru-561203</w:t>
      </w:r>
    </w:p>
    <w:p w14:paraId="059791E0" w14:textId="09999591" w:rsidR="00406115" w:rsidRDefault="00406115">
      <w:pPr>
        <w:rPr>
          <w:rFonts w:ascii="Times New Roman" w:eastAsia="Times New Roman" w:hAnsi="Times New Roman" w:cs="Times New Roman"/>
          <w:b/>
          <w:sz w:val="28"/>
          <w:szCs w:val="28"/>
        </w:rPr>
      </w:pPr>
    </w:p>
    <w:p w14:paraId="22C3F1C7" w14:textId="20C5DBAC" w:rsidR="00406115" w:rsidRDefault="002C6B1E">
      <w:pPr>
        <w:rPr>
          <w:rFonts w:ascii="Times New Roman" w:eastAsia="Times New Roman" w:hAnsi="Times New Roman" w:cs="Times New Roman"/>
          <w:b/>
          <w:sz w:val="28"/>
          <w:szCs w:val="28"/>
        </w:rPr>
      </w:pPr>
      <w:r>
        <w:rPr>
          <w:noProof/>
        </w:rPr>
        <w:drawing>
          <wp:anchor distT="0" distB="0" distL="114300" distR="114300" simplePos="0" relativeHeight="251658240" behindDoc="0" locked="0" layoutInCell="1" allowOverlap="1" wp14:anchorId="49136486" wp14:editId="6A01CC34">
            <wp:simplePos x="0" y="0"/>
            <wp:positionH relativeFrom="margin">
              <wp:posOffset>1718310</wp:posOffset>
            </wp:positionH>
            <wp:positionV relativeFrom="margin">
              <wp:posOffset>3361055</wp:posOffset>
            </wp:positionV>
            <wp:extent cx="2545080" cy="1091565"/>
            <wp:effectExtent l="0" t="0" r="7620" b="0"/>
            <wp:wrapSquare wrapText="bothSides"/>
            <wp:docPr id="2039632218" name="Picture 1" descr="GITAM - IndiaBio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ITAM - IndiaBioscienc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45080" cy="10915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21F29FF" w14:textId="5511A3CD" w:rsidR="00406115"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109AF927" w14:textId="7A2F066A" w:rsidR="00406115" w:rsidRDefault="00406115">
      <w:pPr>
        <w:rPr>
          <w:rFonts w:ascii="Times New Roman" w:eastAsia="Times New Roman" w:hAnsi="Times New Roman" w:cs="Times New Roman"/>
          <w:b/>
          <w:sz w:val="28"/>
          <w:szCs w:val="28"/>
        </w:rPr>
      </w:pPr>
    </w:p>
    <w:p w14:paraId="53835213" w14:textId="77777777" w:rsidR="002C6B1E" w:rsidRDefault="002C6B1E">
      <w:pPr>
        <w:rPr>
          <w:rFonts w:ascii="Times New Roman" w:eastAsia="Times New Roman" w:hAnsi="Times New Roman" w:cs="Times New Roman"/>
          <w:b/>
          <w:sz w:val="28"/>
          <w:szCs w:val="28"/>
        </w:rPr>
      </w:pPr>
    </w:p>
    <w:p w14:paraId="2D596D25" w14:textId="77777777" w:rsidR="002C6B1E" w:rsidRDefault="002C6B1E">
      <w:pPr>
        <w:rPr>
          <w:rFonts w:ascii="Times New Roman" w:eastAsia="Times New Roman" w:hAnsi="Times New Roman" w:cs="Times New Roman"/>
          <w:b/>
          <w:sz w:val="28"/>
          <w:szCs w:val="28"/>
        </w:rPr>
      </w:pPr>
    </w:p>
    <w:p w14:paraId="2454F4A8" w14:textId="77777777" w:rsidR="00406115"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6A3AA04E" w14:textId="77777777" w:rsidR="00406115"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CERTIFICATE</w:t>
      </w:r>
    </w:p>
    <w:p w14:paraId="6624B0EB" w14:textId="77777777" w:rsidR="00406115"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This is to certify that (Student Name) bearing (Regd. No.:) has satisfactorily completed Mini Project Entitled in partial fulfillment of the requirements as prescribed by University for VIIIth semester, Bachelor of Technology in “Electrical, Electronics and Communication Engineering” and submitted this report during the academic year 2024-2025.</w:t>
      </w:r>
    </w:p>
    <w:p w14:paraId="28A40662" w14:textId="77777777" w:rsidR="00406115" w:rsidRDefault="00406115">
      <w:pPr>
        <w:rPr>
          <w:rFonts w:ascii="Times New Roman" w:eastAsia="Times New Roman" w:hAnsi="Times New Roman" w:cs="Times New Roman"/>
          <w:b/>
          <w:sz w:val="28"/>
          <w:szCs w:val="28"/>
        </w:rPr>
      </w:pPr>
    </w:p>
    <w:p w14:paraId="37959D5E" w14:textId="77777777" w:rsidR="00406115" w:rsidRDefault="00406115">
      <w:pPr>
        <w:rPr>
          <w:rFonts w:ascii="Times New Roman" w:eastAsia="Times New Roman" w:hAnsi="Times New Roman" w:cs="Times New Roman"/>
          <w:b/>
          <w:sz w:val="28"/>
          <w:szCs w:val="28"/>
        </w:rPr>
      </w:pPr>
    </w:p>
    <w:p w14:paraId="01C2E8BB" w14:textId="4B4DD755" w:rsidR="00406115"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[Signature of the </w:t>
      </w:r>
      <w:proofErr w:type="gramStart"/>
      <w:r w:rsidR="00A2128A">
        <w:rPr>
          <w:rFonts w:ascii="Times New Roman" w:eastAsia="Times New Roman" w:hAnsi="Times New Roman" w:cs="Times New Roman"/>
          <w:b/>
          <w:sz w:val="28"/>
          <w:szCs w:val="28"/>
        </w:rPr>
        <w:t xml:space="preserve">Guide]  </w:t>
      </w:r>
      <w:r>
        <w:rPr>
          <w:rFonts w:ascii="Times New Roman" w:eastAsia="Times New Roman" w:hAnsi="Times New Roman" w:cs="Times New Roman"/>
          <w:b/>
          <w:sz w:val="28"/>
          <w:szCs w:val="28"/>
        </w:rPr>
        <w:t xml:space="preserve"> </w:t>
      </w:r>
      <w:proofErr w:type="gramEnd"/>
      <w:r>
        <w:rPr>
          <w:rFonts w:ascii="Times New Roman" w:eastAsia="Times New Roman" w:hAnsi="Times New Roman" w:cs="Times New Roman"/>
          <w:b/>
          <w:sz w:val="28"/>
          <w:szCs w:val="28"/>
        </w:rPr>
        <w:t xml:space="preserve">                                      [Signature of HOD</w:t>
      </w:r>
      <w:r w:rsidR="00A2128A">
        <w:rPr>
          <w:rFonts w:ascii="Times New Roman" w:eastAsia="Times New Roman" w:hAnsi="Times New Roman" w:cs="Times New Roman"/>
          <w:b/>
          <w:sz w:val="28"/>
          <w:szCs w:val="28"/>
        </w:rPr>
        <w:t>]</w:t>
      </w:r>
    </w:p>
    <w:p w14:paraId="2D670FA6" w14:textId="77777777" w:rsidR="00406115" w:rsidRDefault="00406115">
      <w:pPr>
        <w:rPr>
          <w:rFonts w:ascii="Times New Roman" w:eastAsia="Times New Roman" w:hAnsi="Times New Roman" w:cs="Times New Roman"/>
          <w:b/>
          <w:sz w:val="28"/>
          <w:szCs w:val="28"/>
        </w:rPr>
      </w:pPr>
    </w:p>
    <w:p w14:paraId="65D0123F" w14:textId="77777777" w:rsidR="00406115" w:rsidRDefault="00406115">
      <w:pPr>
        <w:rPr>
          <w:rFonts w:ascii="Times New Roman" w:eastAsia="Times New Roman" w:hAnsi="Times New Roman" w:cs="Times New Roman"/>
          <w:b/>
          <w:sz w:val="28"/>
          <w:szCs w:val="28"/>
        </w:rPr>
      </w:pPr>
    </w:p>
    <w:p w14:paraId="7A58DB8A" w14:textId="77777777" w:rsidR="00406115" w:rsidRDefault="00406115">
      <w:pPr>
        <w:rPr>
          <w:rFonts w:ascii="Times New Roman" w:eastAsia="Times New Roman" w:hAnsi="Times New Roman" w:cs="Times New Roman"/>
          <w:b/>
          <w:sz w:val="28"/>
          <w:szCs w:val="28"/>
        </w:rPr>
      </w:pPr>
    </w:p>
    <w:p w14:paraId="3DEB4979" w14:textId="77777777" w:rsidR="00406115" w:rsidRDefault="00406115">
      <w:pPr>
        <w:rPr>
          <w:rFonts w:ascii="Times New Roman" w:eastAsia="Times New Roman" w:hAnsi="Times New Roman" w:cs="Times New Roman"/>
          <w:b/>
          <w:sz w:val="28"/>
          <w:szCs w:val="28"/>
        </w:rPr>
      </w:pPr>
    </w:p>
    <w:p w14:paraId="066E890B" w14:textId="77777777" w:rsidR="00406115" w:rsidRDefault="00406115">
      <w:pPr>
        <w:rPr>
          <w:rFonts w:ascii="Times New Roman" w:eastAsia="Times New Roman" w:hAnsi="Times New Roman" w:cs="Times New Roman"/>
          <w:b/>
          <w:sz w:val="28"/>
          <w:szCs w:val="28"/>
        </w:rPr>
      </w:pPr>
    </w:p>
    <w:p w14:paraId="598C158E" w14:textId="77777777" w:rsidR="00406115" w:rsidRDefault="00406115">
      <w:pPr>
        <w:rPr>
          <w:rFonts w:ascii="Times New Roman" w:eastAsia="Times New Roman" w:hAnsi="Times New Roman" w:cs="Times New Roman"/>
          <w:b/>
          <w:sz w:val="28"/>
          <w:szCs w:val="28"/>
        </w:rPr>
      </w:pPr>
    </w:p>
    <w:p w14:paraId="6E23C904" w14:textId="77777777" w:rsidR="00406115" w:rsidRDefault="00406115">
      <w:pPr>
        <w:rPr>
          <w:rFonts w:ascii="Times New Roman" w:eastAsia="Times New Roman" w:hAnsi="Times New Roman" w:cs="Times New Roman"/>
          <w:b/>
          <w:sz w:val="28"/>
          <w:szCs w:val="28"/>
        </w:rPr>
      </w:pPr>
    </w:p>
    <w:p w14:paraId="6DE395E3" w14:textId="77777777" w:rsidR="00406115" w:rsidRDefault="00406115">
      <w:pPr>
        <w:rPr>
          <w:rFonts w:ascii="Times New Roman" w:eastAsia="Times New Roman" w:hAnsi="Times New Roman" w:cs="Times New Roman"/>
          <w:b/>
          <w:sz w:val="28"/>
          <w:szCs w:val="28"/>
        </w:rPr>
      </w:pPr>
    </w:p>
    <w:p w14:paraId="4EFA13FC" w14:textId="77777777" w:rsidR="00406115" w:rsidRDefault="00406115">
      <w:pPr>
        <w:rPr>
          <w:rFonts w:ascii="Times New Roman" w:eastAsia="Times New Roman" w:hAnsi="Times New Roman" w:cs="Times New Roman"/>
          <w:b/>
          <w:sz w:val="28"/>
          <w:szCs w:val="28"/>
        </w:rPr>
      </w:pPr>
    </w:p>
    <w:p w14:paraId="6ADD8163" w14:textId="77777777" w:rsidR="00406115"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Table of contents</w:t>
      </w:r>
    </w:p>
    <w:p w14:paraId="4EB9A0CF" w14:textId="77777777" w:rsidR="00406115" w:rsidRDefault="00406115">
      <w:pPr>
        <w:rPr>
          <w:rFonts w:ascii="Times New Roman" w:eastAsia="Times New Roman" w:hAnsi="Times New Roman" w:cs="Times New Roman"/>
        </w:rPr>
      </w:pPr>
    </w:p>
    <w:p w14:paraId="425B0A21" w14:textId="77777777" w:rsidR="00406115" w:rsidRDefault="00406115">
      <w:pPr>
        <w:rPr>
          <w:rFonts w:ascii="Times New Roman" w:eastAsia="Times New Roman" w:hAnsi="Times New Roman" w:cs="Times New Roman"/>
        </w:rPr>
      </w:pPr>
    </w:p>
    <w:sdt>
      <w:sdtPr>
        <w:id w:val="422847313"/>
        <w:docPartObj>
          <w:docPartGallery w:val="Table of Contents"/>
          <w:docPartUnique/>
        </w:docPartObj>
      </w:sdtPr>
      <w:sdtContent>
        <w:p w14:paraId="39A0612A" w14:textId="77777777" w:rsidR="00406115" w:rsidRDefault="00406115">
          <w:pPr>
            <w:widowControl w:val="0"/>
            <w:tabs>
              <w:tab w:val="right" w:pos="12000"/>
            </w:tabs>
            <w:spacing w:before="60" w:line="240" w:lineRule="auto"/>
            <w:rPr>
              <w:b/>
              <w:color w:val="000000"/>
            </w:rPr>
          </w:pPr>
          <w:r>
            <w:fldChar w:fldCharType="begin"/>
          </w:r>
          <w:r>
            <w:instrText xml:space="preserve"> TOC \h \u \z \t "Heading 1,1,Heading 2,2,Heading 3,3,Heading 4,4,Heading 5,5,Heading 6,6,"</w:instrText>
          </w:r>
          <w:r>
            <w:fldChar w:fldCharType="separate"/>
          </w:r>
          <w:hyperlink w:anchor="_heading=h.gjdgxs">
            <w:r>
              <w:rPr>
                <w:b/>
                <w:color w:val="000000"/>
              </w:rPr>
              <w:t>Chapter 1: Introduction</w:t>
            </w:r>
            <w:r>
              <w:rPr>
                <w:b/>
                <w:color w:val="000000"/>
              </w:rPr>
              <w:tab/>
              <w:t>1</w:t>
            </w:r>
          </w:hyperlink>
        </w:p>
        <w:p w14:paraId="58BC658B" w14:textId="77777777" w:rsidR="00406115" w:rsidRDefault="00406115">
          <w:pPr>
            <w:widowControl w:val="0"/>
            <w:tabs>
              <w:tab w:val="right" w:pos="12000"/>
            </w:tabs>
            <w:spacing w:before="60" w:line="240" w:lineRule="auto"/>
            <w:ind w:left="360"/>
            <w:rPr>
              <w:color w:val="000000"/>
            </w:rPr>
          </w:pPr>
          <w:hyperlink w:anchor="_heading=h.30j0zll">
            <w:r>
              <w:rPr>
                <w:color w:val="000000"/>
              </w:rPr>
              <w:t>1.1 Overview of the problem statement</w:t>
            </w:r>
            <w:r>
              <w:rPr>
                <w:color w:val="000000"/>
              </w:rPr>
              <w:tab/>
              <w:t>1</w:t>
            </w:r>
          </w:hyperlink>
        </w:p>
        <w:p w14:paraId="4E9064CE" w14:textId="77777777" w:rsidR="00406115" w:rsidRDefault="00406115">
          <w:pPr>
            <w:widowControl w:val="0"/>
            <w:tabs>
              <w:tab w:val="right" w:pos="12000"/>
            </w:tabs>
            <w:spacing w:before="60" w:line="240" w:lineRule="auto"/>
            <w:ind w:left="360"/>
            <w:rPr>
              <w:color w:val="000000"/>
            </w:rPr>
          </w:pPr>
          <w:hyperlink w:anchor="_heading=h.1fob9te">
            <w:r>
              <w:rPr>
                <w:color w:val="000000"/>
              </w:rPr>
              <w:t>1.2 Objectives and goals</w:t>
            </w:r>
            <w:r>
              <w:rPr>
                <w:color w:val="000000"/>
              </w:rPr>
              <w:tab/>
              <w:t>1</w:t>
            </w:r>
          </w:hyperlink>
        </w:p>
        <w:p w14:paraId="14780E7A" w14:textId="77777777" w:rsidR="00406115" w:rsidRDefault="00406115">
          <w:pPr>
            <w:widowControl w:val="0"/>
            <w:tabs>
              <w:tab w:val="right" w:pos="12000"/>
            </w:tabs>
            <w:spacing w:before="60" w:line="240" w:lineRule="auto"/>
            <w:rPr>
              <w:b/>
              <w:color w:val="000000"/>
            </w:rPr>
          </w:pPr>
          <w:hyperlink w:anchor="_heading=h.3znysh7">
            <w:r>
              <w:rPr>
                <w:b/>
                <w:color w:val="000000"/>
              </w:rPr>
              <w:t>Chapter 2 : Literature Review</w:t>
            </w:r>
            <w:r>
              <w:rPr>
                <w:b/>
                <w:color w:val="000000"/>
              </w:rPr>
              <w:tab/>
              <w:t>2</w:t>
            </w:r>
          </w:hyperlink>
        </w:p>
        <w:p w14:paraId="5CD0176A" w14:textId="77777777" w:rsidR="00406115" w:rsidRDefault="00406115">
          <w:pPr>
            <w:widowControl w:val="0"/>
            <w:tabs>
              <w:tab w:val="right" w:pos="12000"/>
            </w:tabs>
            <w:spacing w:before="60" w:line="240" w:lineRule="auto"/>
            <w:rPr>
              <w:b/>
              <w:color w:val="000000"/>
            </w:rPr>
          </w:pPr>
          <w:hyperlink w:anchor="_heading=h.2et92p0">
            <w:r>
              <w:rPr>
                <w:b/>
                <w:color w:val="000000"/>
              </w:rPr>
              <w:t>Chapter 3 : Strategic Analysis and Problem Definition</w:t>
            </w:r>
            <w:r>
              <w:rPr>
                <w:b/>
                <w:color w:val="000000"/>
              </w:rPr>
              <w:tab/>
              <w:t>3</w:t>
            </w:r>
          </w:hyperlink>
        </w:p>
        <w:p w14:paraId="361F2715" w14:textId="77777777" w:rsidR="00406115" w:rsidRDefault="00406115">
          <w:pPr>
            <w:widowControl w:val="0"/>
            <w:tabs>
              <w:tab w:val="right" w:pos="12000"/>
            </w:tabs>
            <w:spacing w:before="60" w:line="240" w:lineRule="auto"/>
            <w:ind w:left="360"/>
            <w:rPr>
              <w:color w:val="000000"/>
            </w:rPr>
          </w:pPr>
          <w:hyperlink w:anchor="_heading=h.tyjcwt">
            <w:r>
              <w:rPr>
                <w:color w:val="000000"/>
              </w:rPr>
              <w:t>3.1 SWOT Analysis</w:t>
            </w:r>
            <w:r>
              <w:rPr>
                <w:color w:val="000000"/>
              </w:rPr>
              <w:tab/>
              <w:t>3</w:t>
            </w:r>
          </w:hyperlink>
        </w:p>
        <w:p w14:paraId="642B27D8" w14:textId="77777777" w:rsidR="00406115" w:rsidRDefault="00406115">
          <w:pPr>
            <w:widowControl w:val="0"/>
            <w:tabs>
              <w:tab w:val="right" w:pos="12000"/>
            </w:tabs>
            <w:spacing w:before="60" w:line="240" w:lineRule="auto"/>
            <w:ind w:left="720"/>
            <w:rPr>
              <w:color w:val="000000"/>
            </w:rPr>
          </w:pPr>
          <w:hyperlink w:anchor="_heading=h.1t3h5sf">
            <w:r>
              <w:rPr>
                <w:color w:val="000000"/>
              </w:rPr>
              <w:t>3.2 Project Plan - GANTT Chart</w:t>
            </w:r>
            <w:r>
              <w:rPr>
                <w:color w:val="000000"/>
              </w:rPr>
              <w:tab/>
              <w:t>3</w:t>
            </w:r>
          </w:hyperlink>
        </w:p>
        <w:p w14:paraId="66A473CA" w14:textId="77777777" w:rsidR="00406115" w:rsidRDefault="00406115">
          <w:pPr>
            <w:widowControl w:val="0"/>
            <w:tabs>
              <w:tab w:val="right" w:pos="12000"/>
            </w:tabs>
            <w:spacing w:before="60" w:line="240" w:lineRule="auto"/>
            <w:ind w:left="1080"/>
            <w:rPr>
              <w:color w:val="000000"/>
            </w:rPr>
          </w:pPr>
        </w:p>
        <w:p w14:paraId="4DFB02EB" w14:textId="77777777" w:rsidR="00406115" w:rsidRDefault="00406115">
          <w:pPr>
            <w:widowControl w:val="0"/>
            <w:tabs>
              <w:tab w:val="right" w:pos="12000"/>
            </w:tabs>
            <w:spacing w:before="60" w:line="240" w:lineRule="auto"/>
            <w:ind w:left="1440"/>
            <w:rPr>
              <w:color w:val="000000"/>
            </w:rPr>
          </w:pPr>
          <w:hyperlink w:anchor="_heading=h.2s8eyo1">
            <w:r>
              <w:rPr>
                <w:color w:val="000000"/>
              </w:rPr>
              <w:t>3.</w:t>
            </w:r>
          </w:hyperlink>
          <w:hyperlink w:anchor="_heading=h.2s8eyo1">
            <w:r>
              <w:t>3</w:t>
            </w:r>
          </w:hyperlink>
          <w:hyperlink w:anchor="_heading=h.2s8eyo1">
            <w:r>
              <w:rPr>
                <w:color w:val="000000"/>
              </w:rPr>
              <w:t xml:space="preserve"> Refinement of problem statement</w:t>
            </w:r>
            <w:r>
              <w:rPr>
                <w:color w:val="000000"/>
              </w:rPr>
              <w:tab/>
              <w:t>3</w:t>
            </w:r>
          </w:hyperlink>
        </w:p>
        <w:p w14:paraId="31ABD8D9" w14:textId="77777777" w:rsidR="00406115" w:rsidRDefault="00406115">
          <w:pPr>
            <w:widowControl w:val="0"/>
            <w:tabs>
              <w:tab w:val="right" w:pos="12000"/>
            </w:tabs>
            <w:spacing w:before="60" w:line="240" w:lineRule="auto"/>
            <w:rPr>
              <w:b/>
              <w:color w:val="000000"/>
            </w:rPr>
          </w:pPr>
          <w:hyperlink w:anchor="_heading=h.17dp8vu">
            <w:r>
              <w:rPr>
                <w:b/>
                <w:color w:val="000000"/>
              </w:rPr>
              <w:t>Chapter 4 : Methodology</w:t>
            </w:r>
            <w:r>
              <w:rPr>
                <w:b/>
                <w:color w:val="000000"/>
              </w:rPr>
              <w:tab/>
              <w:t>4</w:t>
            </w:r>
          </w:hyperlink>
        </w:p>
        <w:p w14:paraId="28AAD0C1" w14:textId="77777777" w:rsidR="00406115" w:rsidRDefault="00406115">
          <w:pPr>
            <w:widowControl w:val="0"/>
            <w:tabs>
              <w:tab w:val="right" w:pos="12000"/>
            </w:tabs>
            <w:spacing w:before="60" w:line="240" w:lineRule="auto"/>
            <w:ind w:left="360"/>
            <w:rPr>
              <w:color w:val="000000"/>
            </w:rPr>
          </w:pPr>
          <w:hyperlink w:anchor="_heading=h.3rdcrjn">
            <w:r>
              <w:rPr>
                <w:color w:val="000000"/>
              </w:rPr>
              <w:t>4.1 Description of the approach</w:t>
            </w:r>
            <w:r>
              <w:rPr>
                <w:color w:val="000000"/>
              </w:rPr>
              <w:tab/>
              <w:t>4</w:t>
            </w:r>
          </w:hyperlink>
        </w:p>
        <w:p w14:paraId="3C174060" w14:textId="77777777" w:rsidR="00406115" w:rsidRDefault="00406115">
          <w:pPr>
            <w:widowControl w:val="0"/>
            <w:tabs>
              <w:tab w:val="right" w:pos="12000"/>
            </w:tabs>
            <w:spacing w:before="60" w:line="240" w:lineRule="auto"/>
            <w:ind w:left="720"/>
            <w:rPr>
              <w:color w:val="000000"/>
            </w:rPr>
          </w:pPr>
          <w:hyperlink w:anchor="_heading=h.26in1rg">
            <w:r>
              <w:rPr>
                <w:color w:val="000000"/>
              </w:rPr>
              <w:t>4.2 Tools and techniques utilized</w:t>
            </w:r>
            <w:r>
              <w:rPr>
                <w:color w:val="000000"/>
              </w:rPr>
              <w:tab/>
              <w:t>4</w:t>
            </w:r>
          </w:hyperlink>
        </w:p>
        <w:p w14:paraId="630D688E" w14:textId="77777777" w:rsidR="00406115" w:rsidRDefault="00406115">
          <w:pPr>
            <w:widowControl w:val="0"/>
            <w:tabs>
              <w:tab w:val="right" w:pos="12000"/>
            </w:tabs>
            <w:spacing w:before="60" w:line="240" w:lineRule="auto"/>
            <w:ind w:left="1080"/>
            <w:rPr>
              <w:color w:val="000000"/>
            </w:rPr>
          </w:pPr>
          <w:hyperlink w:anchor="_heading=h.lnxbz9">
            <w:r>
              <w:rPr>
                <w:color w:val="000000"/>
              </w:rPr>
              <w:t>4.3 Design considerations</w:t>
            </w:r>
            <w:r>
              <w:rPr>
                <w:color w:val="000000"/>
              </w:rPr>
              <w:tab/>
              <w:t>4</w:t>
            </w:r>
          </w:hyperlink>
        </w:p>
        <w:p w14:paraId="14710CF2" w14:textId="77777777" w:rsidR="00406115" w:rsidRDefault="00406115">
          <w:pPr>
            <w:widowControl w:val="0"/>
            <w:tabs>
              <w:tab w:val="right" w:pos="12000"/>
            </w:tabs>
            <w:spacing w:before="60" w:line="240" w:lineRule="auto"/>
            <w:rPr>
              <w:b/>
              <w:color w:val="000000"/>
            </w:rPr>
          </w:pPr>
          <w:hyperlink w:anchor="_heading=h.1ksv4uv">
            <w:r>
              <w:rPr>
                <w:b/>
                <w:color w:val="000000"/>
              </w:rPr>
              <w:t>Chapter 5 : Implementation</w:t>
            </w:r>
            <w:r>
              <w:rPr>
                <w:b/>
                <w:color w:val="000000"/>
              </w:rPr>
              <w:tab/>
              <w:t>5</w:t>
            </w:r>
          </w:hyperlink>
        </w:p>
        <w:p w14:paraId="500A4EF8" w14:textId="77777777" w:rsidR="00406115" w:rsidRDefault="00406115">
          <w:pPr>
            <w:widowControl w:val="0"/>
            <w:tabs>
              <w:tab w:val="right" w:pos="12000"/>
            </w:tabs>
            <w:spacing w:before="60" w:line="240" w:lineRule="auto"/>
            <w:ind w:left="360"/>
            <w:rPr>
              <w:color w:val="000000"/>
            </w:rPr>
          </w:pPr>
          <w:hyperlink w:anchor="_heading=h.44sinio">
            <w:r>
              <w:rPr>
                <w:color w:val="000000"/>
              </w:rPr>
              <w:t>5.1 Description of how the project was executed</w:t>
            </w:r>
            <w:r>
              <w:rPr>
                <w:color w:val="000000"/>
              </w:rPr>
              <w:tab/>
              <w:t>5</w:t>
            </w:r>
          </w:hyperlink>
        </w:p>
        <w:p w14:paraId="36845CA2" w14:textId="77777777" w:rsidR="00406115" w:rsidRDefault="00406115">
          <w:pPr>
            <w:widowControl w:val="0"/>
            <w:tabs>
              <w:tab w:val="right" w:pos="12000"/>
            </w:tabs>
            <w:spacing w:before="60" w:line="240" w:lineRule="auto"/>
            <w:ind w:left="720"/>
            <w:rPr>
              <w:color w:val="000000"/>
            </w:rPr>
          </w:pPr>
          <w:hyperlink w:anchor="_heading=h.2jxsxqh">
            <w:r>
              <w:rPr>
                <w:color w:val="000000"/>
              </w:rPr>
              <w:t>5.2 Challenges faced and solutions implemented</w:t>
            </w:r>
            <w:r>
              <w:rPr>
                <w:color w:val="000000"/>
              </w:rPr>
              <w:tab/>
              <w:t>5</w:t>
            </w:r>
          </w:hyperlink>
        </w:p>
        <w:p w14:paraId="0EE272D8" w14:textId="77777777" w:rsidR="00406115" w:rsidRDefault="00406115">
          <w:pPr>
            <w:widowControl w:val="0"/>
            <w:tabs>
              <w:tab w:val="right" w:pos="12000"/>
            </w:tabs>
            <w:spacing w:before="60" w:line="240" w:lineRule="auto"/>
            <w:rPr>
              <w:b/>
              <w:color w:val="000000"/>
            </w:rPr>
          </w:pPr>
          <w:hyperlink w:anchor="_heading=h.z337ya">
            <w:r>
              <w:rPr>
                <w:b/>
                <w:color w:val="000000"/>
              </w:rPr>
              <w:t>Chapter  6:Results</w:t>
            </w:r>
            <w:r>
              <w:rPr>
                <w:b/>
                <w:color w:val="000000"/>
              </w:rPr>
              <w:tab/>
              <w:t>6</w:t>
            </w:r>
          </w:hyperlink>
        </w:p>
        <w:p w14:paraId="205C8098" w14:textId="77777777" w:rsidR="00406115" w:rsidRDefault="00406115">
          <w:pPr>
            <w:widowControl w:val="0"/>
            <w:tabs>
              <w:tab w:val="right" w:pos="12000"/>
            </w:tabs>
            <w:spacing w:before="60" w:line="240" w:lineRule="auto"/>
            <w:ind w:left="360"/>
            <w:rPr>
              <w:color w:val="000000"/>
            </w:rPr>
          </w:pPr>
          <w:hyperlink w:anchor="_heading=h.3j2qqm3">
            <w:r>
              <w:rPr>
                <w:color w:val="000000"/>
              </w:rPr>
              <w:t>6.1 outcomes</w:t>
            </w:r>
            <w:r>
              <w:rPr>
                <w:color w:val="000000"/>
              </w:rPr>
              <w:tab/>
              <w:t>6</w:t>
            </w:r>
          </w:hyperlink>
        </w:p>
        <w:p w14:paraId="17BDFC92" w14:textId="77777777" w:rsidR="00406115" w:rsidRDefault="00406115">
          <w:pPr>
            <w:widowControl w:val="0"/>
            <w:tabs>
              <w:tab w:val="right" w:pos="12000"/>
            </w:tabs>
            <w:spacing w:before="60" w:line="240" w:lineRule="auto"/>
            <w:ind w:left="720"/>
            <w:rPr>
              <w:color w:val="000000"/>
            </w:rPr>
          </w:pPr>
          <w:hyperlink w:anchor="_heading=h.1y810tw">
            <w:r>
              <w:rPr>
                <w:color w:val="000000"/>
              </w:rPr>
              <w:t>6.2 Interpretation of results</w:t>
            </w:r>
            <w:r>
              <w:rPr>
                <w:color w:val="000000"/>
              </w:rPr>
              <w:tab/>
              <w:t>6</w:t>
            </w:r>
          </w:hyperlink>
        </w:p>
        <w:p w14:paraId="6E8F2D1A" w14:textId="77777777" w:rsidR="00406115" w:rsidRDefault="00406115">
          <w:pPr>
            <w:widowControl w:val="0"/>
            <w:tabs>
              <w:tab w:val="right" w:pos="12000"/>
            </w:tabs>
            <w:spacing w:before="60" w:line="240" w:lineRule="auto"/>
            <w:ind w:left="1080"/>
            <w:rPr>
              <w:color w:val="000000"/>
            </w:rPr>
          </w:pPr>
          <w:hyperlink w:anchor="_heading=h.2xcytpi">
            <w:r>
              <w:rPr>
                <w:color w:val="000000"/>
              </w:rPr>
              <w:t>6.3 Comparison with existing literature or technologies</w:t>
            </w:r>
            <w:r>
              <w:rPr>
                <w:color w:val="000000"/>
              </w:rPr>
              <w:tab/>
              <w:t>6</w:t>
            </w:r>
          </w:hyperlink>
        </w:p>
        <w:p w14:paraId="05C223E7" w14:textId="77777777" w:rsidR="00406115" w:rsidRDefault="00406115">
          <w:pPr>
            <w:widowControl w:val="0"/>
            <w:tabs>
              <w:tab w:val="right" w:pos="12000"/>
            </w:tabs>
            <w:spacing w:before="60" w:line="240" w:lineRule="auto"/>
            <w:rPr>
              <w:b/>
              <w:color w:val="000000"/>
            </w:rPr>
          </w:pPr>
          <w:hyperlink w:anchor="_heading=h.1ci93xb">
            <w:r>
              <w:rPr>
                <w:b/>
                <w:color w:val="000000"/>
              </w:rPr>
              <w:t>Chapter 7: Conclusion</w:t>
            </w:r>
            <w:r>
              <w:rPr>
                <w:b/>
                <w:color w:val="000000"/>
              </w:rPr>
              <w:tab/>
              <w:t>7</w:t>
            </w:r>
          </w:hyperlink>
        </w:p>
        <w:p w14:paraId="03E8064D" w14:textId="77777777" w:rsidR="00406115" w:rsidRDefault="00406115">
          <w:pPr>
            <w:widowControl w:val="0"/>
            <w:tabs>
              <w:tab w:val="right" w:pos="12000"/>
            </w:tabs>
            <w:spacing w:before="60" w:line="240" w:lineRule="auto"/>
            <w:rPr>
              <w:b/>
              <w:color w:val="000000"/>
            </w:rPr>
          </w:pPr>
          <w:hyperlink w:anchor="_heading=h.2bn6wsx">
            <w:r>
              <w:rPr>
                <w:b/>
                <w:color w:val="000000"/>
              </w:rPr>
              <w:t>Chapter 8 : Future Work</w:t>
            </w:r>
            <w:r>
              <w:rPr>
                <w:b/>
                <w:color w:val="000000"/>
              </w:rPr>
              <w:tab/>
              <w:t>8</w:t>
            </w:r>
          </w:hyperlink>
        </w:p>
        <w:p w14:paraId="77465FFB" w14:textId="77777777" w:rsidR="00406115" w:rsidRDefault="00406115">
          <w:pPr>
            <w:widowControl w:val="0"/>
            <w:tabs>
              <w:tab w:val="right" w:pos="12000"/>
            </w:tabs>
            <w:spacing w:before="60" w:line="240" w:lineRule="auto"/>
            <w:ind w:left="1080"/>
            <w:rPr>
              <w:color w:val="000000"/>
            </w:rPr>
          </w:pPr>
          <w:hyperlink w:anchor="_heading=h.qsh70q">
            <w:r>
              <w:rPr>
                <w:color w:val="000000"/>
              </w:rPr>
              <w:t>Here write Suggestions for further research or development Potential improvements or extensions</w:t>
            </w:r>
            <w:r>
              <w:rPr>
                <w:color w:val="000000"/>
              </w:rPr>
              <w:tab/>
              <w:t>8</w:t>
            </w:r>
          </w:hyperlink>
        </w:p>
        <w:p w14:paraId="61DD203C" w14:textId="77777777" w:rsidR="00406115" w:rsidRDefault="00406115">
          <w:pPr>
            <w:widowControl w:val="0"/>
            <w:tabs>
              <w:tab w:val="right" w:pos="12000"/>
            </w:tabs>
            <w:spacing w:before="60" w:line="240" w:lineRule="auto"/>
            <w:rPr>
              <w:b/>
              <w:color w:val="000000"/>
            </w:rPr>
          </w:pPr>
          <w:hyperlink w:anchor="_heading=h.1pxezwc">
            <w:r>
              <w:rPr>
                <w:b/>
                <w:color w:val="000000"/>
              </w:rPr>
              <w:t>References</w:t>
            </w:r>
            <w:r>
              <w:rPr>
                <w:b/>
                <w:color w:val="000000"/>
              </w:rPr>
              <w:tab/>
              <w:t>9</w:t>
            </w:r>
          </w:hyperlink>
          <w:r>
            <w:fldChar w:fldCharType="end"/>
          </w:r>
        </w:p>
      </w:sdtContent>
    </w:sdt>
    <w:p w14:paraId="7B2A87F8" w14:textId="77777777" w:rsidR="00406115" w:rsidRDefault="00406115">
      <w:pPr>
        <w:rPr>
          <w:rFonts w:ascii="Times New Roman" w:eastAsia="Times New Roman" w:hAnsi="Times New Roman" w:cs="Times New Roman"/>
        </w:rPr>
      </w:pPr>
    </w:p>
    <w:p w14:paraId="29AF1DB2" w14:textId="77777777" w:rsidR="00406115" w:rsidRDefault="00406115">
      <w:pPr>
        <w:rPr>
          <w:rFonts w:ascii="Times New Roman" w:eastAsia="Times New Roman" w:hAnsi="Times New Roman" w:cs="Times New Roman"/>
        </w:rPr>
      </w:pPr>
    </w:p>
    <w:p w14:paraId="3E12FF05" w14:textId="77777777" w:rsidR="00406115" w:rsidRDefault="00406115">
      <w:pPr>
        <w:rPr>
          <w:rFonts w:ascii="Times New Roman" w:eastAsia="Times New Roman" w:hAnsi="Times New Roman" w:cs="Times New Roman"/>
        </w:rPr>
      </w:pPr>
    </w:p>
    <w:p w14:paraId="0A9A0198" w14:textId="77777777" w:rsidR="0046040B" w:rsidRDefault="0046040B">
      <w:pPr>
        <w:pStyle w:val="Heading1"/>
        <w:rPr>
          <w:rFonts w:ascii="Times New Roman" w:eastAsia="Times New Roman" w:hAnsi="Times New Roman" w:cs="Times New Roman"/>
          <w:b/>
          <w:bCs/>
          <w:sz w:val="32"/>
          <w:szCs w:val="32"/>
          <w:u w:val="single"/>
        </w:rPr>
      </w:pPr>
      <w:bookmarkStart w:id="0" w:name="_heading=h.gjdgxs" w:colFirst="0" w:colLast="0"/>
      <w:bookmarkEnd w:id="0"/>
    </w:p>
    <w:p w14:paraId="4E56D37B" w14:textId="7A14CA18" w:rsidR="00406115" w:rsidRDefault="00000000">
      <w:pPr>
        <w:pStyle w:val="Heading1"/>
        <w:rPr>
          <w:rFonts w:ascii="Times New Roman" w:eastAsia="Times New Roman" w:hAnsi="Times New Roman" w:cs="Times New Roman"/>
          <w:b/>
          <w:bCs/>
          <w:sz w:val="32"/>
          <w:szCs w:val="32"/>
          <w:u w:val="single"/>
        </w:rPr>
      </w:pPr>
      <w:r w:rsidRPr="00016FAF">
        <w:rPr>
          <w:rFonts w:ascii="Times New Roman" w:eastAsia="Times New Roman" w:hAnsi="Times New Roman" w:cs="Times New Roman"/>
          <w:b/>
          <w:bCs/>
          <w:sz w:val="32"/>
          <w:szCs w:val="32"/>
          <w:u w:val="single"/>
        </w:rPr>
        <w:t>Chapter 1: Introduction</w:t>
      </w:r>
    </w:p>
    <w:p w14:paraId="7F899C70" w14:textId="77777777" w:rsidR="0046040B" w:rsidRPr="0046040B" w:rsidRDefault="0046040B" w:rsidP="0046040B"/>
    <w:p w14:paraId="25769E74" w14:textId="6B573299" w:rsidR="00406115" w:rsidRPr="00016FAF" w:rsidRDefault="00000000" w:rsidP="00016FAF">
      <w:pPr>
        <w:pStyle w:val="Heading2"/>
        <w:numPr>
          <w:ilvl w:val="1"/>
          <w:numId w:val="4"/>
        </w:numPr>
        <w:rPr>
          <w:rFonts w:ascii="Times New Roman" w:eastAsia="Times New Roman" w:hAnsi="Times New Roman" w:cs="Times New Roman"/>
          <w:b/>
          <w:bCs/>
          <w:highlight w:val="white"/>
        </w:rPr>
      </w:pPr>
      <w:bookmarkStart w:id="1" w:name="_heading=h.30j0zll" w:colFirst="0" w:colLast="0"/>
      <w:bookmarkEnd w:id="1"/>
      <w:r w:rsidRPr="00016FAF">
        <w:rPr>
          <w:rFonts w:ascii="Times New Roman" w:eastAsia="Times New Roman" w:hAnsi="Times New Roman" w:cs="Times New Roman"/>
          <w:b/>
          <w:bCs/>
          <w:highlight w:val="white"/>
        </w:rPr>
        <w:t>Overview of the problem statement</w:t>
      </w:r>
    </w:p>
    <w:p w14:paraId="39416227" w14:textId="77777777" w:rsidR="00016FAF" w:rsidRPr="00016FAF" w:rsidRDefault="00016FAF" w:rsidP="00016FAF">
      <w:pPr>
        <w:rPr>
          <w:rFonts w:ascii="Times New Roman" w:hAnsi="Times New Roman" w:cs="Times New Roman"/>
        </w:rPr>
      </w:pPr>
    </w:p>
    <w:p w14:paraId="7C051DDA" w14:textId="6DE9B13D" w:rsidR="00016FAF" w:rsidRPr="00016FAF" w:rsidRDefault="00016FAF" w:rsidP="00016FAF">
      <w:pPr>
        <w:rPr>
          <w:rFonts w:ascii="Times New Roman" w:hAnsi="Times New Roman" w:cs="Times New Roman"/>
          <w:sz w:val="28"/>
          <w:szCs w:val="28"/>
          <w:highlight w:val="white"/>
        </w:rPr>
      </w:pPr>
      <w:r w:rsidRPr="00016FAF">
        <w:rPr>
          <w:rFonts w:ascii="Times New Roman" w:hAnsi="Times New Roman" w:cs="Times New Roman"/>
          <w:sz w:val="28"/>
          <w:szCs w:val="28"/>
        </w:rPr>
        <w:t>Atmospheric impacts, reflection, and polarization mismatches give challenges in communication lines. Whereas circular polarized antennas can fix polarization mismatching, there are still drawbacks to their complicated feeding techniques. By controlling the polarization of electromagnetic waves, metasurfaces provide an answer. In this study, we use a metasurface that, upon reflection, changes linear polarization to circular polarization. Our objective is to develop a polarization converter that operates between a certain frequency, examine how it affects antenna properties, and find out if it works with 5G systems.</w:t>
      </w:r>
    </w:p>
    <w:p w14:paraId="315D95A1" w14:textId="7FBCDCA3" w:rsidR="00406115" w:rsidRPr="00EB3170" w:rsidRDefault="00000000">
      <w:pPr>
        <w:pStyle w:val="Heading2"/>
        <w:rPr>
          <w:rFonts w:ascii="Times New Roman" w:eastAsia="Times New Roman" w:hAnsi="Times New Roman" w:cs="Times New Roman"/>
          <w:b/>
          <w:bCs/>
          <w:sz w:val="28"/>
          <w:szCs w:val="28"/>
        </w:rPr>
      </w:pPr>
      <w:bookmarkStart w:id="2" w:name="_heading=h.1fob9te" w:colFirst="0" w:colLast="0"/>
      <w:bookmarkEnd w:id="2"/>
      <w:r w:rsidRPr="00EB3170">
        <w:rPr>
          <w:rFonts w:ascii="Times New Roman" w:eastAsia="Times New Roman" w:hAnsi="Times New Roman" w:cs="Times New Roman"/>
          <w:b/>
          <w:bCs/>
          <w:sz w:val="28"/>
          <w:szCs w:val="28"/>
        </w:rPr>
        <w:t xml:space="preserve">1.2 </w:t>
      </w:r>
    </w:p>
    <w:p w14:paraId="3C76B48C" w14:textId="759F6A45" w:rsidR="005B2C08" w:rsidRPr="005B2C08" w:rsidRDefault="005B2C08" w:rsidP="005B2C08">
      <w:pPr>
        <w:rPr>
          <w:rFonts w:ascii="Times New Roman" w:hAnsi="Times New Roman" w:cs="Times New Roman"/>
          <w:b/>
          <w:bCs/>
          <w:sz w:val="28"/>
          <w:szCs w:val="28"/>
          <w:lang w:val="en-US"/>
        </w:rPr>
      </w:pPr>
      <w:r w:rsidRPr="005B2C08">
        <w:rPr>
          <w:rFonts w:ascii="Times New Roman" w:hAnsi="Times New Roman" w:cs="Times New Roman"/>
          <w:b/>
          <w:bCs/>
          <w:sz w:val="28"/>
          <w:szCs w:val="28"/>
          <w:lang w:val="en-US"/>
        </w:rPr>
        <w:t>Main Objectives</w:t>
      </w:r>
    </w:p>
    <w:p w14:paraId="57A05200" w14:textId="77777777" w:rsidR="005B2C08" w:rsidRPr="005B2C08" w:rsidRDefault="005B2C08" w:rsidP="005B2C08"/>
    <w:p w14:paraId="16D8F084" w14:textId="77777777" w:rsidR="005B2C08" w:rsidRPr="005B2C08" w:rsidRDefault="005B2C08" w:rsidP="002846B6">
      <w:pPr>
        <w:jc w:val="both"/>
        <w:rPr>
          <w:rFonts w:ascii="Times New Roman" w:hAnsi="Times New Roman" w:cs="Times New Roman"/>
          <w:sz w:val="28"/>
          <w:szCs w:val="28"/>
          <w:lang w:val="en-US"/>
        </w:rPr>
      </w:pPr>
      <w:r w:rsidRPr="005B2C08">
        <w:rPr>
          <w:rFonts w:ascii="Times New Roman" w:hAnsi="Times New Roman" w:cs="Times New Roman"/>
          <w:sz w:val="28"/>
          <w:szCs w:val="28"/>
          <w:lang w:val="en-US"/>
        </w:rPr>
        <w:t>The main objectives of our project include:</w:t>
      </w:r>
    </w:p>
    <w:p w14:paraId="1B8FA9A2" w14:textId="64CE6935" w:rsidR="005B2C08" w:rsidRPr="005B2C08" w:rsidRDefault="005B2C08" w:rsidP="002846B6">
      <w:pPr>
        <w:numPr>
          <w:ilvl w:val="0"/>
          <w:numId w:val="5"/>
        </w:numPr>
        <w:jc w:val="both"/>
        <w:rPr>
          <w:rFonts w:ascii="Times New Roman" w:hAnsi="Times New Roman" w:cs="Times New Roman"/>
          <w:sz w:val="28"/>
          <w:szCs w:val="28"/>
          <w:lang w:val="en-US"/>
        </w:rPr>
      </w:pPr>
      <w:r w:rsidRPr="005B2C08">
        <w:rPr>
          <w:rFonts w:ascii="Times New Roman" w:hAnsi="Times New Roman" w:cs="Times New Roman"/>
          <w:sz w:val="28"/>
          <w:szCs w:val="28"/>
          <w:lang w:val="en-US"/>
        </w:rPr>
        <w:t>Design a metasurface-based polarization convertor which can convert a linear polarized incident EM wave into circular polarized during reflection at a single frequency in 4-8 GHz range.</w:t>
      </w:r>
    </w:p>
    <w:p w14:paraId="716B6FBC" w14:textId="77777777" w:rsidR="005B2C08" w:rsidRPr="005B2C08" w:rsidRDefault="005B2C08" w:rsidP="002846B6">
      <w:pPr>
        <w:numPr>
          <w:ilvl w:val="0"/>
          <w:numId w:val="5"/>
        </w:numPr>
        <w:jc w:val="both"/>
        <w:rPr>
          <w:rFonts w:ascii="Times New Roman" w:hAnsi="Times New Roman" w:cs="Times New Roman"/>
          <w:sz w:val="28"/>
          <w:szCs w:val="28"/>
          <w:lang w:val="en-US"/>
        </w:rPr>
      </w:pPr>
      <w:r w:rsidRPr="005B2C08">
        <w:rPr>
          <w:rFonts w:ascii="Times New Roman" w:hAnsi="Times New Roman" w:cs="Times New Roman"/>
          <w:sz w:val="28"/>
          <w:szCs w:val="28"/>
          <w:lang w:val="en-US"/>
        </w:rPr>
        <w:t>Extend the operation of the converter to multiple frequency.</w:t>
      </w:r>
    </w:p>
    <w:p w14:paraId="41AA6EDE" w14:textId="77777777" w:rsidR="005B2C08" w:rsidRPr="005B2C08" w:rsidRDefault="005B2C08" w:rsidP="002846B6">
      <w:pPr>
        <w:numPr>
          <w:ilvl w:val="0"/>
          <w:numId w:val="5"/>
        </w:numPr>
        <w:jc w:val="both"/>
        <w:rPr>
          <w:rFonts w:ascii="Times New Roman" w:hAnsi="Times New Roman" w:cs="Times New Roman"/>
          <w:sz w:val="28"/>
          <w:szCs w:val="28"/>
          <w:lang w:val="en-US"/>
        </w:rPr>
      </w:pPr>
      <w:r w:rsidRPr="005B2C08">
        <w:rPr>
          <w:rFonts w:ascii="Times New Roman" w:hAnsi="Times New Roman" w:cs="Times New Roman"/>
          <w:sz w:val="28"/>
          <w:szCs w:val="28"/>
          <w:lang w:val="en-US"/>
        </w:rPr>
        <w:t>Analyze the Polarization conversion ability of the surface from the simulated results.</w:t>
      </w:r>
      <w:r w:rsidRPr="005B2C08">
        <w:rPr>
          <w:rFonts w:ascii="Times New Roman" w:hAnsi="Times New Roman" w:cs="Times New Roman"/>
          <w:sz w:val="28"/>
          <w:szCs w:val="28"/>
          <w:lang w:val="en-US"/>
        </w:rPr>
        <w:tab/>
      </w:r>
    </w:p>
    <w:p w14:paraId="5207F1E0" w14:textId="77777777" w:rsidR="005B2C08" w:rsidRPr="005B2C08" w:rsidRDefault="005B2C08" w:rsidP="002846B6">
      <w:pPr>
        <w:jc w:val="both"/>
      </w:pPr>
    </w:p>
    <w:p w14:paraId="01310C89" w14:textId="77777777" w:rsidR="005B2C08" w:rsidRPr="005B2C08" w:rsidRDefault="005B2C08" w:rsidP="002846B6">
      <w:pPr>
        <w:jc w:val="both"/>
        <w:rPr>
          <w:rFonts w:ascii="Times New Roman" w:hAnsi="Times New Roman" w:cs="Times New Roman"/>
          <w:b/>
          <w:bCs/>
          <w:sz w:val="28"/>
          <w:szCs w:val="28"/>
          <w:lang w:val="en-US"/>
        </w:rPr>
      </w:pPr>
      <w:r w:rsidRPr="005B2C08">
        <w:rPr>
          <w:rFonts w:ascii="Times New Roman" w:hAnsi="Times New Roman" w:cs="Times New Roman"/>
          <w:b/>
          <w:bCs/>
          <w:sz w:val="28"/>
          <w:szCs w:val="28"/>
          <w:lang w:val="en-US"/>
        </w:rPr>
        <w:t>Main goals</w:t>
      </w:r>
    </w:p>
    <w:p w14:paraId="51BAA6FB" w14:textId="77777777" w:rsidR="005B2C08" w:rsidRPr="005B2C08" w:rsidRDefault="005B2C08" w:rsidP="002846B6">
      <w:pPr>
        <w:numPr>
          <w:ilvl w:val="0"/>
          <w:numId w:val="2"/>
        </w:numPr>
        <w:jc w:val="both"/>
        <w:rPr>
          <w:rFonts w:ascii="Times New Roman" w:hAnsi="Times New Roman" w:cs="Times New Roman"/>
          <w:sz w:val="28"/>
          <w:szCs w:val="28"/>
          <w:lang w:val="en-US"/>
        </w:rPr>
      </w:pPr>
      <w:r w:rsidRPr="005B2C08">
        <w:rPr>
          <w:rFonts w:ascii="Times New Roman" w:hAnsi="Times New Roman" w:cs="Times New Roman"/>
          <w:sz w:val="28"/>
          <w:szCs w:val="28"/>
          <w:lang w:val="en-US"/>
        </w:rPr>
        <w:t>Achieve precise and efficient conversion.</w:t>
      </w:r>
    </w:p>
    <w:p w14:paraId="00A4C268" w14:textId="77777777" w:rsidR="005B2C08" w:rsidRPr="005B2C08" w:rsidRDefault="005B2C08" w:rsidP="002846B6">
      <w:pPr>
        <w:numPr>
          <w:ilvl w:val="0"/>
          <w:numId w:val="2"/>
        </w:numPr>
        <w:jc w:val="both"/>
        <w:rPr>
          <w:rFonts w:ascii="Times New Roman" w:hAnsi="Times New Roman" w:cs="Times New Roman"/>
          <w:sz w:val="28"/>
          <w:szCs w:val="28"/>
          <w:lang w:val="en-US"/>
        </w:rPr>
      </w:pPr>
      <w:r w:rsidRPr="005B2C08">
        <w:rPr>
          <w:rFonts w:ascii="Times New Roman" w:hAnsi="Times New Roman" w:cs="Times New Roman"/>
          <w:sz w:val="28"/>
          <w:szCs w:val="28"/>
          <w:lang w:val="en-US"/>
        </w:rPr>
        <w:t>Expand the metasurface capability across multiple frequencies.</w:t>
      </w:r>
    </w:p>
    <w:p w14:paraId="4403C07A" w14:textId="4BC2B8D7" w:rsidR="005B2C08" w:rsidRDefault="005B2C08" w:rsidP="002846B6">
      <w:pPr>
        <w:jc w:val="both"/>
        <w:rPr>
          <w:rFonts w:ascii="Times New Roman" w:hAnsi="Times New Roman" w:cs="Times New Roman"/>
          <w:sz w:val="28"/>
          <w:szCs w:val="28"/>
          <w:lang w:val="en-US"/>
        </w:rPr>
      </w:pPr>
      <w:r w:rsidRPr="005B2C08">
        <w:rPr>
          <w:rFonts w:ascii="Times New Roman" w:hAnsi="Times New Roman" w:cs="Times New Roman"/>
          <w:sz w:val="28"/>
          <w:szCs w:val="28"/>
          <w:lang w:val="en-US"/>
        </w:rPr>
        <w:t>Validate the performance through simulations, ensuring the results meet our expectations</w:t>
      </w:r>
    </w:p>
    <w:p w14:paraId="0F1E8A90" w14:textId="77777777" w:rsidR="00763A32" w:rsidRDefault="00763A32" w:rsidP="002846B6">
      <w:pPr>
        <w:jc w:val="both"/>
        <w:rPr>
          <w:rFonts w:ascii="Times New Roman" w:hAnsi="Times New Roman" w:cs="Times New Roman"/>
          <w:sz w:val="28"/>
          <w:szCs w:val="28"/>
          <w:lang w:val="en-US"/>
        </w:rPr>
      </w:pPr>
    </w:p>
    <w:p w14:paraId="71A5B248" w14:textId="77777777" w:rsidR="00763A32" w:rsidRDefault="00763A32" w:rsidP="002846B6">
      <w:pPr>
        <w:jc w:val="both"/>
        <w:rPr>
          <w:rFonts w:ascii="Times New Roman" w:hAnsi="Times New Roman" w:cs="Times New Roman"/>
          <w:sz w:val="28"/>
          <w:szCs w:val="28"/>
          <w:lang w:val="en-US"/>
        </w:rPr>
      </w:pPr>
    </w:p>
    <w:p w14:paraId="542A4E0A" w14:textId="77777777" w:rsidR="00763A32" w:rsidRPr="005B2C08" w:rsidRDefault="00763A32" w:rsidP="002846B6">
      <w:pPr>
        <w:jc w:val="both"/>
        <w:rPr>
          <w:rFonts w:ascii="Times New Roman" w:hAnsi="Times New Roman" w:cs="Times New Roman"/>
          <w:sz w:val="28"/>
          <w:szCs w:val="28"/>
        </w:rPr>
      </w:pPr>
    </w:p>
    <w:p w14:paraId="3C4D668A" w14:textId="7BE89751" w:rsidR="00406115" w:rsidRDefault="00000000">
      <w:pPr>
        <w:pStyle w:val="Heading1"/>
        <w:rPr>
          <w:rFonts w:ascii="Times New Roman" w:eastAsia="Times New Roman" w:hAnsi="Times New Roman" w:cs="Times New Roman"/>
          <w:b/>
          <w:bCs/>
          <w:sz w:val="32"/>
          <w:szCs w:val="32"/>
          <w:u w:val="single"/>
        </w:rPr>
      </w:pPr>
      <w:bookmarkStart w:id="3" w:name="_heading=h.3znysh7" w:colFirst="0" w:colLast="0"/>
      <w:bookmarkEnd w:id="3"/>
      <w:r w:rsidRPr="00016FAF">
        <w:rPr>
          <w:rFonts w:ascii="Times New Roman" w:eastAsia="Times New Roman" w:hAnsi="Times New Roman" w:cs="Times New Roman"/>
          <w:b/>
          <w:bCs/>
          <w:sz w:val="32"/>
          <w:szCs w:val="32"/>
          <w:u w:val="single"/>
        </w:rPr>
        <w:t xml:space="preserve">Chapter </w:t>
      </w:r>
      <w:r w:rsidR="00EB3170" w:rsidRPr="00016FAF">
        <w:rPr>
          <w:rFonts w:ascii="Times New Roman" w:eastAsia="Times New Roman" w:hAnsi="Times New Roman" w:cs="Times New Roman"/>
          <w:b/>
          <w:bCs/>
          <w:sz w:val="32"/>
          <w:szCs w:val="32"/>
          <w:u w:val="single"/>
        </w:rPr>
        <w:t>2:</w:t>
      </w:r>
      <w:r w:rsidRPr="00016FAF">
        <w:rPr>
          <w:rFonts w:ascii="Times New Roman" w:eastAsia="Times New Roman" w:hAnsi="Times New Roman" w:cs="Times New Roman"/>
          <w:b/>
          <w:bCs/>
          <w:sz w:val="32"/>
          <w:szCs w:val="32"/>
          <w:u w:val="single"/>
        </w:rPr>
        <w:t xml:space="preserve"> Literature Review</w:t>
      </w:r>
    </w:p>
    <w:p w14:paraId="3F4CD719" w14:textId="77777777" w:rsidR="007174C0" w:rsidRDefault="007174C0" w:rsidP="007174C0">
      <w:pPr>
        <w:rPr>
          <w:lang w:val="en-US"/>
        </w:rPr>
      </w:pPr>
    </w:p>
    <w:p w14:paraId="0F722204" w14:textId="77777777" w:rsidR="00763A32" w:rsidRDefault="007174C0" w:rsidP="00763A32">
      <w:pPr>
        <w:jc w:val="both"/>
        <w:rPr>
          <w:rFonts w:ascii="Times New Roman" w:hAnsi="Times New Roman" w:cs="Times New Roman"/>
          <w:sz w:val="28"/>
          <w:szCs w:val="28"/>
          <w:lang w:val="en-US"/>
        </w:rPr>
      </w:pPr>
      <w:r w:rsidRPr="007174C0">
        <w:rPr>
          <w:rFonts w:ascii="Times New Roman" w:hAnsi="Times New Roman" w:cs="Times New Roman"/>
          <w:sz w:val="28"/>
          <w:szCs w:val="28"/>
          <w:lang w:val="en-US"/>
        </w:rPr>
        <w:t>Radar cross-section (RCS) reduction and conversion of polarization are only two of the many multifunctional properties that have made metasurfaces an effective instrument for controlling electromagnetic waves. Impressive broadband polarization conversion has been achieved recently, resulting in quad-band linear-to-circular (LP-to-CP) and tri-band linear-to-linear (LP-to-LP) conversion over a range of frequencies. In addition, by scattering transmitted electromagnetic waves in non-specular directions, metasurfaces may enhance invisibility properties and have shown great potential in RCS reduction. It has also been feasible to achieve multiband polarization conversion, using designs that allow conversions at various frequencies among linear and circular/orthogonal, linear and linear. Multiple resonant frequencies within the structure, especially those based on a wandering square ring and diagonal split strip resonator, are responsible for these multiband processes. Additionally, polarization conversion with angle stability has been demonstrated via a dual-band transmissive polarizer that was constructed on an ultra-thin dielectric substrate in a single layer.</w:t>
      </w:r>
      <w:bookmarkStart w:id="4" w:name="_heading=h.2et92p0" w:colFirst="0" w:colLast="0"/>
      <w:bookmarkEnd w:id="4"/>
    </w:p>
    <w:p w14:paraId="7FCD2488" w14:textId="77777777" w:rsidR="00763A32" w:rsidRDefault="00763A32" w:rsidP="00763A32">
      <w:pPr>
        <w:jc w:val="both"/>
        <w:rPr>
          <w:rFonts w:ascii="Times New Roman" w:hAnsi="Times New Roman" w:cs="Times New Roman"/>
          <w:sz w:val="28"/>
          <w:szCs w:val="28"/>
          <w:lang w:val="en-US"/>
        </w:rPr>
      </w:pPr>
    </w:p>
    <w:p w14:paraId="11166198" w14:textId="77777777" w:rsidR="00763A32" w:rsidRDefault="00763A32" w:rsidP="00763A32">
      <w:pPr>
        <w:jc w:val="both"/>
        <w:rPr>
          <w:rFonts w:ascii="Times New Roman" w:hAnsi="Times New Roman" w:cs="Times New Roman"/>
          <w:sz w:val="28"/>
          <w:szCs w:val="28"/>
          <w:lang w:val="en-US"/>
        </w:rPr>
      </w:pPr>
    </w:p>
    <w:p w14:paraId="0AB1F533" w14:textId="77777777" w:rsidR="00763A32" w:rsidRDefault="00763A32" w:rsidP="00763A32">
      <w:pPr>
        <w:jc w:val="both"/>
        <w:rPr>
          <w:rFonts w:ascii="Times New Roman" w:hAnsi="Times New Roman" w:cs="Times New Roman"/>
          <w:sz w:val="28"/>
          <w:szCs w:val="28"/>
          <w:lang w:val="en-US"/>
        </w:rPr>
      </w:pPr>
    </w:p>
    <w:p w14:paraId="0C45E892" w14:textId="77777777" w:rsidR="00763A32" w:rsidRDefault="00763A32" w:rsidP="00763A32">
      <w:pPr>
        <w:jc w:val="both"/>
        <w:rPr>
          <w:rFonts w:ascii="Times New Roman" w:hAnsi="Times New Roman" w:cs="Times New Roman"/>
          <w:sz w:val="28"/>
          <w:szCs w:val="28"/>
          <w:lang w:val="en-US"/>
        </w:rPr>
      </w:pPr>
    </w:p>
    <w:p w14:paraId="6E1319CC" w14:textId="77777777" w:rsidR="00763A32" w:rsidRDefault="00763A32" w:rsidP="00763A32">
      <w:pPr>
        <w:jc w:val="both"/>
        <w:rPr>
          <w:rFonts w:ascii="Times New Roman" w:hAnsi="Times New Roman" w:cs="Times New Roman"/>
          <w:sz w:val="28"/>
          <w:szCs w:val="28"/>
          <w:lang w:val="en-US"/>
        </w:rPr>
      </w:pPr>
    </w:p>
    <w:p w14:paraId="1D9C8A5E" w14:textId="77777777" w:rsidR="00763A32" w:rsidRDefault="00763A32" w:rsidP="00763A32">
      <w:pPr>
        <w:jc w:val="both"/>
        <w:rPr>
          <w:rFonts w:ascii="Times New Roman" w:hAnsi="Times New Roman" w:cs="Times New Roman"/>
          <w:sz w:val="28"/>
          <w:szCs w:val="28"/>
          <w:lang w:val="en-US"/>
        </w:rPr>
      </w:pPr>
    </w:p>
    <w:p w14:paraId="350D2FF9" w14:textId="77777777" w:rsidR="00763A32" w:rsidRDefault="00763A32" w:rsidP="00763A32">
      <w:pPr>
        <w:jc w:val="both"/>
        <w:rPr>
          <w:rFonts w:ascii="Times New Roman" w:hAnsi="Times New Roman" w:cs="Times New Roman"/>
          <w:sz w:val="28"/>
          <w:szCs w:val="28"/>
          <w:lang w:val="en-US"/>
        </w:rPr>
      </w:pPr>
    </w:p>
    <w:p w14:paraId="5E7E4D9D" w14:textId="77777777" w:rsidR="00763A32" w:rsidRDefault="00763A32" w:rsidP="00763A32">
      <w:pPr>
        <w:jc w:val="both"/>
        <w:rPr>
          <w:rFonts w:ascii="Times New Roman" w:hAnsi="Times New Roman" w:cs="Times New Roman"/>
          <w:sz w:val="28"/>
          <w:szCs w:val="28"/>
          <w:lang w:val="en-US"/>
        </w:rPr>
      </w:pPr>
    </w:p>
    <w:p w14:paraId="426923DF" w14:textId="77777777" w:rsidR="00763A32" w:rsidRDefault="00763A32" w:rsidP="00763A32">
      <w:pPr>
        <w:jc w:val="both"/>
        <w:rPr>
          <w:rFonts w:ascii="Times New Roman" w:hAnsi="Times New Roman" w:cs="Times New Roman"/>
          <w:sz w:val="28"/>
          <w:szCs w:val="28"/>
          <w:lang w:val="en-US"/>
        </w:rPr>
      </w:pPr>
    </w:p>
    <w:p w14:paraId="3ACADC9B" w14:textId="77777777" w:rsidR="00763A32" w:rsidRDefault="00763A32" w:rsidP="00763A32">
      <w:pPr>
        <w:jc w:val="both"/>
        <w:rPr>
          <w:rFonts w:ascii="Times New Roman" w:hAnsi="Times New Roman" w:cs="Times New Roman"/>
          <w:sz w:val="28"/>
          <w:szCs w:val="28"/>
          <w:lang w:val="en-US"/>
        </w:rPr>
      </w:pPr>
    </w:p>
    <w:p w14:paraId="65A46EC8" w14:textId="77777777" w:rsidR="00763A32" w:rsidRDefault="00763A32" w:rsidP="00763A32">
      <w:pPr>
        <w:jc w:val="both"/>
        <w:rPr>
          <w:rFonts w:ascii="Times New Roman" w:hAnsi="Times New Roman" w:cs="Times New Roman"/>
          <w:sz w:val="28"/>
          <w:szCs w:val="28"/>
          <w:lang w:val="en-US"/>
        </w:rPr>
      </w:pPr>
    </w:p>
    <w:p w14:paraId="1EC50CCA" w14:textId="77777777" w:rsidR="00763A32" w:rsidRDefault="00763A32" w:rsidP="00763A32">
      <w:pPr>
        <w:jc w:val="both"/>
        <w:rPr>
          <w:rFonts w:ascii="Times New Roman" w:hAnsi="Times New Roman" w:cs="Times New Roman"/>
          <w:sz w:val="28"/>
          <w:szCs w:val="28"/>
          <w:lang w:val="en-US"/>
        </w:rPr>
      </w:pPr>
    </w:p>
    <w:p w14:paraId="70DBD136" w14:textId="77777777" w:rsidR="00763A32" w:rsidRDefault="00763A32" w:rsidP="00763A32">
      <w:pPr>
        <w:jc w:val="both"/>
        <w:rPr>
          <w:rFonts w:ascii="Times New Roman" w:hAnsi="Times New Roman" w:cs="Times New Roman"/>
          <w:sz w:val="28"/>
          <w:szCs w:val="28"/>
          <w:lang w:val="en-US"/>
        </w:rPr>
      </w:pPr>
    </w:p>
    <w:p w14:paraId="681DFE4B" w14:textId="77777777" w:rsidR="00763A32" w:rsidRDefault="00763A32" w:rsidP="00763A32">
      <w:pPr>
        <w:jc w:val="both"/>
        <w:rPr>
          <w:rFonts w:ascii="Times New Roman" w:hAnsi="Times New Roman" w:cs="Times New Roman"/>
          <w:sz w:val="28"/>
          <w:szCs w:val="28"/>
          <w:lang w:val="en-US"/>
        </w:rPr>
      </w:pPr>
    </w:p>
    <w:p w14:paraId="6E832D2F" w14:textId="77777777" w:rsidR="00763A32" w:rsidRDefault="00763A32" w:rsidP="00763A32">
      <w:pPr>
        <w:jc w:val="both"/>
        <w:rPr>
          <w:rFonts w:ascii="Times New Roman" w:hAnsi="Times New Roman" w:cs="Times New Roman"/>
          <w:sz w:val="28"/>
          <w:szCs w:val="28"/>
          <w:lang w:val="en-US"/>
        </w:rPr>
      </w:pPr>
    </w:p>
    <w:p w14:paraId="1A38F521" w14:textId="77777777" w:rsidR="00763A32" w:rsidRDefault="00763A32" w:rsidP="00763A32">
      <w:pPr>
        <w:jc w:val="both"/>
        <w:rPr>
          <w:rFonts w:ascii="Times New Roman" w:hAnsi="Times New Roman" w:cs="Times New Roman"/>
          <w:sz w:val="28"/>
          <w:szCs w:val="28"/>
          <w:lang w:val="en-US"/>
        </w:rPr>
      </w:pPr>
    </w:p>
    <w:p w14:paraId="4C182329" w14:textId="77777777" w:rsidR="00A2128A" w:rsidRDefault="00A2128A" w:rsidP="00763A32">
      <w:pPr>
        <w:jc w:val="both"/>
        <w:rPr>
          <w:rFonts w:ascii="Times New Roman" w:hAnsi="Times New Roman" w:cs="Times New Roman"/>
          <w:sz w:val="28"/>
          <w:szCs w:val="28"/>
          <w:lang w:val="en-US"/>
        </w:rPr>
      </w:pPr>
    </w:p>
    <w:p w14:paraId="2F2BAD7A" w14:textId="77777777" w:rsidR="00A2128A" w:rsidRDefault="00A2128A" w:rsidP="00763A32">
      <w:pPr>
        <w:jc w:val="both"/>
        <w:rPr>
          <w:rFonts w:ascii="Times New Roman" w:hAnsi="Times New Roman" w:cs="Times New Roman"/>
          <w:sz w:val="28"/>
          <w:szCs w:val="28"/>
          <w:lang w:val="en-US"/>
        </w:rPr>
      </w:pPr>
    </w:p>
    <w:p w14:paraId="2A5CE620" w14:textId="77777777" w:rsidR="00763A32" w:rsidRDefault="00763A32" w:rsidP="00763A32">
      <w:pPr>
        <w:jc w:val="both"/>
        <w:rPr>
          <w:rFonts w:ascii="Times New Roman" w:hAnsi="Times New Roman" w:cs="Times New Roman"/>
          <w:sz w:val="28"/>
          <w:szCs w:val="28"/>
          <w:lang w:val="en-US"/>
        </w:rPr>
      </w:pPr>
    </w:p>
    <w:p w14:paraId="1927FA36" w14:textId="288FA941" w:rsidR="00EB3170" w:rsidRPr="00763A32" w:rsidRDefault="00000000" w:rsidP="00763A32">
      <w:pPr>
        <w:jc w:val="both"/>
        <w:rPr>
          <w:rFonts w:ascii="Times New Roman" w:hAnsi="Times New Roman" w:cs="Times New Roman"/>
          <w:sz w:val="28"/>
          <w:szCs w:val="28"/>
          <w:lang w:val="en-US"/>
        </w:rPr>
      </w:pPr>
      <w:r w:rsidRPr="00016FAF">
        <w:rPr>
          <w:rFonts w:ascii="Times New Roman" w:eastAsia="Times New Roman" w:hAnsi="Times New Roman" w:cs="Times New Roman"/>
          <w:b/>
          <w:bCs/>
          <w:sz w:val="32"/>
          <w:szCs w:val="32"/>
          <w:u w:val="single"/>
        </w:rPr>
        <w:t xml:space="preserve">Chapter </w:t>
      </w:r>
      <w:r w:rsidR="00EB3170" w:rsidRPr="00016FAF">
        <w:rPr>
          <w:rFonts w:ascii="Times New Roman" w:eastAsia="Times New Roman" w:hAnsi="Times New Roman" w:cs="Times New Roman"/>
          <w:b/>
          <w:bCs/>
          <w:sz w:val="32"/>
          <w:szCs w:val="32"/>
          <w:u w:val="single"/>
        </w:rPr>
        <w:t>3:</w:t>
      </w:r>
      <w:r w:rsidRPr="00016FAF">
        <w:rPr>
          <w:rFonts w:ascii="Times New Roman" w:eastAsia="Times New Roman" w:hAnsi="Times New Roman" w:cs="Times New Roman"/>
          <w:b/>
          <w:bCs/>
          <w:sz w:val="32"/>
          <w:szCs w:val="32"/>
          <w:u w:val="single"/>
        </w:rPr>
        <w:t xml:space="preserve"> </w:t>
      </w:r>
      <w:r w:rsidRPr="00016FAF">
        <w:rPr>
          <w:rFonts w:ascii="Times New Roman" w:eastAsia="Times New Roman" w:hAnsi="Times New Roman" w:cs="Times New Roman"/>
          <w:b/>
          <w:bCs/>
          <w:sz w:val="32"/>
          <w:szCs w:val="32"/>
          <w:highlight w:val="white"/>
          <w:u w:val="single"/>
        </w:rPr>
        <w:t>Strategic Analysis and Problem Definition</w:t>
      </w:r>
      <w:bookmarkStart w:id="5" w:name="_heading=h.tyjcwt" w:colFirst="0" w:colLast="0"/>
      <w:bookmarkEnd w:id="5"/>
    </w:p>
    <w:p w14:paraId="6D7D5278" w14:textId="0882B35F" w:rsidR="00406115" w:rsidRPr="00EB3170" w:rsidRDefault="00000000" w:rsidP="00EB3170">
      <w:pPr>
        <w:pStyle w:val="Heading1"/>
        <w:rPr>
          <w:rFonts w:ascii="Times New Roman" w:eastAsia="Times New Roman" w:hAnsi="Times New Roman" w:cs="Times New Roman"/>
          <w:b/>
          <w:bCs/>
          <w:highlight w:val="white"/>
        </w:rPr>
      </w:pPr>
      <w:r w:rsidRPr="00EB3170">
        <w:rPr>
          <w:rFonts w:ascii="Times New Roman" w:eastAsia="Times New Roman" w:hAnsi="Times New Roman" w:cs="Times New Roman"/>
          <w:b/>
          <w:bCs/>
          <w:sz w:val="28"/>
          <w:szCs w:val="28"/>
        </w:rPr>
        <w:t>3.1</w:t>
      </w:r>
      <w:r w:rsidRPr="00EB3170">
        <w:rPr>
          <w:rFonts w:ascii="Times New Roman" w:eastAsia="Times New Roman" w:hAnsi="Times New Roman" w:cs="Times New Roman"/>
          <w:b/>
          <w:bCs/>
        </w:rPr>
        <w:t xml:space="preserve"> </w:t>
      </w:r>
      <w:r w:rsidRPr="00EB3170">
        <w:rPr>
          <w:rFonts w:ascii="Times New Roman" w:eastAsia="Times New Roman" w:hAnsi="Times New Roman" w:cs="Times New Roman"/>
          <w:b/>
          <w:bCs/>
          <w:sz w:val="28"/>
          <w:szCs w:val="28"/>
        </w:rPr>
        <w:t>SWOT Analysis</w:t>
      </w:r>
    </w:p>
    <w:p w14:paraId="31060CD9" w14:textId="77777777" w:rsidR="00EB3170" w:rsidRPr="00EB3170" w:rsidRDefault="00EB3170" w:rsidP="00EB3170"/>
    <w:p w14:paraId="7BD1B512" w14:textId="77777777" w:rsidR="00406115" w:rsidRDefault="00406115">
      <w:pPr>
        <w:rPr>
          <w:rFonts w:ascii="Times New Roman" w:eastAsia="Times New Roman" w:hAnsi="Times New Roman" w:cs="Times New Roman"/>
        </w:rPr>
      </w:pPr>
    </w:p>
    <w:p w14:paraId="371C7EAF" w14:textId="0BF95DC2" w:rsidR="00406115" w:rsidRDefault="00EB3170">
      <w:pPr>
        <w:rPr>
          <w:rFonts w:ascii="Times New Roman" w:eastAsia="Times New Roman" w:hAnsi="Times New Roman" w:cs="Times New Roman"/>
        </w:rPr>
      </w:pPr>
      <w:r w:rsidRPr="00EB3170">
        <w:rPr>
          <w:rFonts w:ascii="Times New Roman" w:eastAsia="Times New Roman" w:hAnsi="Times New Roman" w:cs="Times New Roman"/>
          <w:noProof/>
        </w:rPr>
        <w:drawing>
          <wp:inline distT="0" distB="0" distL="0" distR="0" wp14:anchorId="788E89C7" wp14:editId="6E29A5A8">
            <wp:extent cx="6248400" cy="3014720"/>
            <wp:effectExtent l="0" t="0" r="0" b="0"/>
            <wp:docPr id="1609267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267486" name=""/>
                    <pic:cNvPicPr/>
                  </pic:nvPicPr>
                  <pic:blipFill>
                    <a:blip r:embed="rId10"/>
                    <a:stretch>
                      <a:fillRect/>
                    </a:stretch>
                  </pic:blipFill>
                  <pic:spPr>
                    <a:xfrm>
                      <a:off x="0" y="0"/>
                      <a:ext cx="6272043" cy="3026127"/>
                    </a:xfrm>
                    <a:prstGeom prst="rect">
                      <a:avLst/>
                    </a:prstGeom>
                  </pic:spPr>
                </pic:pic>
              </a:graphicData>
            </a:graphic>
          </wp:inline>
        </w:drawing>
      </w:r>
    </w:p>
    <w:p w14:paraId="5B34BEE3" w14:textId="77777777" w:rsidR="00406115" w:rsidRDefault="00406115">
      <w:pPr>
        <w:pStyle w:val="Heading3"/>
        <w:rPr>
          <w:rFonts w:ascii="Times New Roman" w:eastAsia="Times New Roman" w:hAnsi="Times New Roman" w:cs="Times New Roman"/>
          <w:color w:val="000000"/>
        </w:rPr>
      </w:pPr>
      <w:bookmarkStart w:id="6" w:name="_heading=h.3dy6vkm" w:colFirst="0" w:colLast="0"/>
      <w:bookmarkEnd w:id="6"/>
    </w:p>
    <w:p w14:paraId="46E0A634" w14:textId="1AE6C3E7" w:rsidR="00EB3170" w:rsidRDefault="00000000">
      <w:pPr>
        <w:pStyle w:val="Heading3"/>
        <w:rPr>
          <w:rFonts w:ascii="Times New Roman" w:eastAsia="Times New Roman" w:hAnsi="Times New Roman" w:cs="Times New Roman"/>
          <w:color w:val="000000"/>
        </w:rPr>
      </w:pPr>
      <w:bookmarkStart w:id="7" w:name="_heading=h.1t3h5sf" w:colFirst="0" w:colLast="0"/>
      <w:bookmarkEnd w:id="7"/>
      <w:r>
        <w:rPr>
          <w:rFonts w:ascii="Times New Roman" w:eastAsia="Times New Roman" w:hAnsi="Times New Roman" w:cs="Times New Roman"/>
          <w:color w:val="000000"/>
        </w:rPr>
        <w:t xml:space="preserve">3.2 </w:t>
      </w:r>
      <w:r w:rsidRPr="00EB3170">
        <w:rPr>
          <w:rFonts w:ascii="Times New Roman" w:eastAsia="Times New Roman" w:hAnsi="Times New Roman" w:cs="Times New Roman"/>
          <w:b/>
          <w:bCs/>
          <w:color w:val="000000"/>
        </w:rPr>
        <w:t>Project Plan - GANTT Chart</w:t>
      </w:r>
    </w:p>
    <w:p w14:paraId="118BF6F7" w14:textId="402C433D" w:rsidR="00406115" w:rsidRDefault="0082613E">
      <w:pPr>
        <w:pStyle w:val="Heading3"/>
        <w:rPr>
          <w:rFonts w:ascii="Times New Roman" w:eastAsia="Times New Roman" w:hAnsi="Times New Roman" w:cs="Times New Roman"/>
          <w:color w:val="000000"/>
        </w:rPr>
      </w:pPr>
      <w:r w:rsidRPr="0082613E">
        <w:rPr>
          <w:rFonts w:ascii="Times New Roman" w:eastAsia="Times New Roman" w:hAnsi="Times New Roman" w:cs="Times New Roman"/>
          <w:noProof/>
          <w:color w:val="000000"/>
        </w:rPr>
        <w:drawing>
          <wp:inline distT="0" distB="0" distL="0" distR="0" wp14:anchorId="7D1C64A8" wp14:editId="719B0B69">
            <wp:extent cx="5943600" cy="1976755"/>
            <wp:effectExtent l="0" t="0" r="0" b="4445"/>
            <wp:docPr id="3" name="Picture 2">
              <a:extLst xmlns:a="http://schemas.openxmlformats.org/drawingml/2006/main">
                <a:ext uri="{FF2B5EF4-FFF2-40B4-BE49-F238E27FC236}">
                  <a16:creationId xmlns:a16="http://schemas.microsoft.com/office/drawing/2014/main" id="{171A5F77-B984-E5B9-1A37-7F2779E6915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171A5F77-B984-E5B9-1A37-7F2779E69155}"/>
                        </a:ext>
                      </a:extLst>
                    </pic:cNvPr>
                    <pic:cNvPicPr>
                      <a:picLocks noChangeAspect="1"/>
                    </pic:cNvPicPr>
                  </pic:nvPicPr>
                  <pic:blipFill>
                    <a:blip r:embed="rId11"/>
                    <a:stretch>
                      <a:fillRect/>
                    </a:stretch>
                  </pic:blipFill>
                  <pic:spPr>
                    <a:xfrm>
                      <a:off x="0" y="0"/>
                      <a:ext cx="5943600" cy="1976755"/>
                    </a:xfrm>
                    <a:prstGeom prst="rect">
                      <a:avLst/>
                    </a:prstGeom>
                  </pic:spPr>
                </pic:pic>
              </a:graphicData>
            </a:graphic>
          </wp:inline>
        </w:drawing>
      </w:r>
      <w:r w:rsidR="00EB3170">
        <w:rPr>
          <w:rFonts w:ascii="Times New Roman" w:eastAsia="Times New Roman" w:hAnsi="Times New Roman" w:cs="Times New Roman"/>
          <w:color w:val="000000"/>
        </w:rPr>
        <w:t xml:space="preserve"> </w:t>
      </w:r>
    </w:p>
    <w:p w14:paraId="418E15CE" w14:textId="77777777" w:rsidR="00406115" w:rsidRDefault="00406115">
      <w:pPr>
        <w:rPr>
          <w:rFonts w:ascii="Times New Roman" w:eastAsia="Times New Roman" w:hAnsi="Times New Roman" w:cs="Times New Roman"/>
          <w:sz w:val="28"/>
          <w:szCs w:val="28"/>
        </w:rPr>
      </w:pPr>
    </w:p>
    <w:p w14:paraId="0B22E49E" w14:textId="77777777" w:rsidR="00406115" w:rsidRDefault="00406115">
      <w:pPr>
        <w:rPr>
          <w:rFonts w:ascii="Times New Roman" w:eastAsia="Times New Roman" w:hAnsi="Times New Roman" w:cs="Times New Roman"/>
          <w:sz w:val="28"/>
          <w:szCs w:val="28"/>
        </w:rPr>
      </w:pPr>
      <w:bookmarkStart w:id="8" w:name="_heading=h.4d34og8" w:colFirst="0" w:colLast="0"/>
      <w:bookmarkEnd w:id="8"/>
    </w:p>
    <w:p w14:paraId="3F9F3C61" w14:textId="77777777" w:rsidR="00A2128A" w:rsidRDefault="00A2128A">
      <w:pPr>
        <w:rPr>
          <w:rFonts w:ascii="Times New Roman" w:eastAsia="Times New Roman" w:hAnsi="Times New Roman" w:cs="Times New Roman"/>
          <w:sz w:val="28"/>
          <w:szCs w:val="28"/>
        </w:rPr>
      </w:pPr>
    </w:p>
    <w:p w14:paraId="54A9377F" w14:textId="77777777" w:rsidR="00406115" w:rsidRPr="00FC609F" w:rsidRDefault="00000000">
      <w:pPr>
        <w:pStyle w:val="Heading5"/>
        <w:rPr>
          <w:rFonts w:ascii="Times New Roman" w:eastAsia="Times New Roman" w:hAnsi="Times New Roman" w:cs="Times New Roman"/>
          <w:b/>
          <w:bCs/>
          <w:color w:val="000000"/>
          <w:sz w:val="28"/>
          <w:szCs w:val="28"/>
        </w:rPr>
      </w:pPr>
      <w:bookmarkStart w:id="9" w:name="_heading=h.2s8eyo1" w:colFirst="0" w:colLast="0"/>
      <w:bookmarkEnd w:id="9"/>
      <w:r w:rsidRPr="00FC609F">
        <w:rPr>
          <w:rFonts w:ascii="Times New Roman" w:eastAsia="Times New Roman" w:hAnsi="Times New Roman" w:cs="Times New Roman"/>
          <w:b/>
          <w:bCs/>
          <w:color w:val="000000"/>
          <w:sz w:val="28"/>
          <w:szCs w:val="28"/>
        </w:rPr>
        <w:t>3.3 Refinement of problem statement</w:t>
      </w:r>
    </w:p>
    <w:p w14:paraId="280959A0" w14:textId="77777777" w:rsidR="0082613E" w:rsidRDefault="0082613E" w:rsidP="0082613E">
      <w:pPr>
        <w:rPr>
          <w:rFonts w:ascii="Times New Roman" w:hAnsi="Times New Roman" w:cs="Times New Roman"/>
          <w:sz w:val="28"/>
          <w:szCs w:val="28"/>
        </w:rPr>
      </w:pPr>
    </w:p>
    <w:p w14:paraId="638F600B" w14:textId="302F7788" w:rsidR="0082613E" w:rsidRPr="0082613E" w:rsidRDefault="0082613E" w:rsidP="005A2278">
      <w:pPr>
        <w:jc w:val="both"/>
        <w:rPr>
          <w:rFonts w:ascii="Times New Roman" w:hAnsi="Times New Roman" w:cs="Times New Roman"/>
          <w:sz w:val="28"/>
          <w:szCs w:val="28"/>
        </w:rPr>
      </w:pPr>
      <w:r w:rsidRPr="0082613E">
        <w:rPr>
          <w:rFonts w:ascii="Times New Roman" w:hAnsi="Times New Roman" w:cs="Times New Roman"/>
          <w:sz w:val="28"/>
          <w:szCs w:val="28"/>
        </w:rPr>
        <w:t>This work introduces the designing of a multiband reflective polarization converter by metasurfaces; these are engineered periodic structures that are capable of manipulation of polarization states of incident electromagnetic waves. The polarization mismatch in communication systems caused due to discrepancies between polarizations of transmitting and receiving antennas is thus addressed in this study. A polarization is obtained through an integration of a metasurface as a superstrate, wherein we will be capable of converting linear polarization into circular polarization and hence decrease the polarization mismatches without complex feeding techniques typically required in circularly polarized antennas. In our design, we target the 4-5 GHz frequency operation range and strive to enhance the polarization conversion abilities of the antenna with the compatibility preserved about the feeding structures that already exist. Moreover, other functions of the antenna characteristics will be considered to explore its cooperation with metasurface in achieving maximum performance for different communications.</w:t>
      </w:r>
    </w:p>
    <w:p w14:paraId="7AC2E284" w14:textId="77777777" w:rsidR="00406115" w:rsidRDefault="00406115">
      <w:pPr>
        <w:rPr>
          <w:rFonts w:ascii="Times New Roman" w:eastAsia="Times New Roman" w:hAnsi="Times New Roman" w:cs="Times New Roman"/>
        </w:rPr>
      </w:pPr>
    </w:p>
    <w:p w14:paraId="2178EAED" w14:textId="77777777" w:rsidR="00406115" w:rsidRDefault="00406115">
      <w:pPr>
        <w:rPr>
          <w:rFonts w:ascii="Times New Roman" w:eastAsia="Times New Roman" w:hAnsi="Times New Roman" w:cs="Times New Roman"/>
        </w:rPr>
      </w:pPr>
    </w:p>
    <w:p w14:paraId="36D93B13" w14:textId="77777777" w:rsidR="00406115" w:rsidRDefault="00406115">
      <w:pPr>
        <w:rPr>
          <w:rFonts w:ascii="Times New Roman" w:eastAsia="Times New Roman" w:hAnsi="Times New Roman" w:cs="Times New Roman"/>
        </w:rPr>
      </w:pPr>
    </w:p>
    <w:p w14:paraId="46BC0B7D" w14:textId="77777777" w:rsidR="00406115" w:rsidRDefault="00406115">
      <w:pPr>
        <w:rPr>
          <w:rFonts w:ascii="Times New Roman" w:eastAsia="Times New Roman" w:hAnsi="Times New Roman" w:cs="Times New Roman"/>
        </w:rPr>
      </w:pPr>
    </w:p>
    <w:p w14:paraId="6626B408" w14:textId="77777777" w:rsidR="0046040B" w:rsidRPr="00FC609F" w:rsidRDefault="00000000" w:rsidP="0046040B">
      <w:pPr>
        <w:pStyle w:val="Heading1"/>
        <w:rPr>
          <w:rFonts w:ascii="Times New Roman" w:eastAsia="Times New Roman" w:hAnsi="Times New Roman" w:cs="Times New Roman"/>
          <w:b/>
          <w:bCs/>
          <w:sz w:val="32"/>
          <w:szCs w:val="32"/>
          <w:u w:val="single"/>
        </w:rPr>
      </w:pPr>
      <w:bookmarkStart w:id="10" w:name="_heading=h.17dp8vu" w:colFirst="0" w:colLast="0"/>
      <w:bookmarkEnd w:id="10"/>
      <w:r w:rsidRPr="00FC609F">
        <w:rPr>
          <w:rFonts w:ascii="Times New Roman" w:eastAsia="Times New Roman" w:hAnsi="Times New Roman" w:cs="Times New Roman"/>
          <w:b/>
          <w:bCs/>
          <w:sz w:val="32"/>
          <w:szCs w:val="32"/>
          <w:u w:val="single"/>
        </w:rPr>
        <w:t xml:space="preserve">Chapter </w:t>
      </w:r>
      <w:r w:rsidR="0082613E" w:rsidRPr="00FC609F">
        <w:rPr>
          <w:rFonts w:ascii="Times New Roman" w:eastAsia="Times New Roman" w:hAnsi="Times New Roman" w:cs="Times New Roman"/>
          <w:b/>
          <w:bCs/>
          <w:sz w:val="32"/>
          <w:szCs w:val="32"/>
          <w:u w:val="single"/>
        </w:rPr>
        <w:t>4:</w:t>
      </w:r>
      <w:r w:rsidRPr="00FC609F">
        <w:rPr>
          <w:rFonts w:ascii="Times New Roman" w:eastAsia="Times New Roman" w:hAnsi="Times New Roman" w:cs="Times New Roman"/>
          <w:b/>
          <w:bCs/>
          <w:sz w:val="32"/>
          <w:szCs w:val="32"/>
          <w:u w:val="single"/>
        </w:rPr>
        <w:t xml:space="preserve"> </w:t>
      </w:r>
      <w:r w:rsidRPr="00FC609F">
        <w:rPr>
          <w:rFonts w:ascii="Times New Roman" w:eastAsia="Times New Roman" w:hAnsi="Times New Roman" w:cs="Times New Roman"/>
          <w:b/>
          <w:bCs/>
          <w:sz w:val="32"/>
          <w:szCs w:val="32"/>
          <w:highlight w:val="white"/>
          <w:u w:val="single"/>
        </w:rPr>
        <w:t>Methodology</w:t>
      </w:r>
      <w:bookmarkStart w:id="11" w:name="_heading=h.3rdcrjn" w:colFirst="0" w:colLast="0"/>
      <w:bookmarkEnd w:id="11"/>
    </w:p>
    <w:p w14:paraId="30DBC34F" w14:textId="75D580ED" w:rsidR="00406115" w:rsidRPr="00FC609F" w:rsidRDefault="00000000" w:rsidP="0046040B">
      <w:pPr>
        <w:pStyle w:val="Heading1"/>
        <w:rPr>
          <w:rFonts w:ascii="Times New Roman" w:eastAsia="Times New Roman" w:hAnsi="Times New Roman" w:cs="Times New Roman"/>
          <w:b/>
          <w:bCs/>
          <w:sz w:val="32"/>
          <w:szCs w:val="32"/>
          <w:highlight w:val="white"/>
        </w:rPr>
      </w:pPr>
      <w:r w:rsidRPr="00FC609F">
        <w:rPr>
          <w:rFonts w:ascii="Times New Roman" w:eastAsia="Times New Roman" w:hAnsi="Times New Roman" w:cs="Times New Roman"/>
          <w:b/>
          <w:bCs/>
          <w:sz w:val="28"/>
          <w:szCs w:val="28"/>
        </w:rPr>
        <w:t xml:space="preserve">4.1 Description of the </w:t>
      </w:r>
      <w:r w:rsidR="00136CB5" w:rsidRPr="00FC609F">
        <w:rPr>
          <w:rFonts w:ascii="Times New Roman" w:eastAsia="Times New Roman" w:hAnsi="Times New Roman" w:cs="Times New Roman"/>
          <w:b/>
          <w:bCs/>
          <w:sz w:val="28"/>
          <w:szCs w:val="28"/>
        </w:rPr>
        <w:t>approach</w:t>
      </w:r>
    </w:p>
    <w:p w14:paraId="2C1FFD9D" w14:textId="77777777" w:rsidR="00A04C89" w:rsidRDefault="00ED1E32" w:rsidP="005A2278">
      <w:pPr>
        <w:rPr>
          <w:rFonts w:ascii="Times New Roman" w:hAnsi="Times New Roman" w:cs="Times New Roman"/>
          <w:sz w:val="28"/>
          <w:szCs w:val="28"/>
        </w:rPr>
      </w:pPr>
      <w:r w:rsidRPr="00A04C89">
        <w:rPr>
          <w:rFonts w:ascii="Times New Roman" w:hAnsi="Times New Roman" w:cs="Times New Roman"/>
          <w:b/>
          <w:bCs/>
          <w:sz w:val="28"/>
          <w:szCs w:val="28"/>
        </w:rPr>
        <w:t>Conceptual Design</w:t>
      </w:r>
      <w:r w:rsidRPr="00ED1E32">
        <w:rPr>
          <w:rFonts w:ascii="Times New Roman" w:hAnsi="Times New Roman" w:cs="Times New Roman"/>
          <w:sz w:val="28"/>
          <w:szCs w:val="28"/>
        </w:rPr>
        <w:t>: Define the problem in communication systems of polarization mismatching and find a way a metasurface can convert waves from linear polarization to circular polarization waves.</w:t>
      </w:r>
      <w:r w:rsidRPr="00ED1E32">
        <w:rPr>
          <w:rFonts w:ascii="Times New Roman" w:hAnsi="Times New Roman" w:cs="Times New Roman"/>
          <w:sz w:val="28"/>
          <w:szCs w:val="28"/>
        </w:rPr>
        <w:br/>
      </w:r>
    </w:p>
    <w:p w14:paraId="2D106043" w14:textId="082156AF" w:rsidR="00ED1E32" w:rsidRPr="00ED1E32" w:rsidRDefault="00ED1E32" w:rsidP="005A2278">
      <w:r w:rsidRPr="00ED1E32">
        <w:rPr>
          <w:rFonts w:ascii="Times New Roman" w:hAnsi="Times New Roman" w:cs="Times New Roman"/>
          <w:sz w:val="28"/>
          <w:szCs w:val="28"/>
        </w:rPr>
        <w:t xml:space="preserve"> </w:t>
      </w:r>
      <w:r w:rsidRPr="00A04C89">
        <w:rPr>
          <w:rFonts w:ascii="Times New Roman" w:hAnsi="Times New Roman" w:cs="Times New Roman"/>
          <w:b/>
          <w:bCs/>
          <w:sz w:val="28"/>
          <w:szCs w:val="28"/>
        </w:rPr>
        <w:t>Developing Metasurface Structure</w:t>
      </w:r>
      <w:r w:rsidRPr="00ED1E32">
        <w:rPr>
          <w:rFonts w:ascii="Times New Roman" w:hAnsi="Times New Roman" w:cs="Times New Roman"/>
          <w:sz w:val="28"/>
          <w:szCs w:val="28"/>
        </w:rPr>
        <w:t>: Determine the engineered periodic resonant elements that will control the amplitude, phase, and polarization of electromagnetic waves at optimal performance values targeting the 4-5 GHz frequency range.</w:t>
      </w:r>
      <w:r w:rsidRPr="00ED1E32">
        <w:rPr>
          <w:rFonts w:ascii="Times New Roman" w:hAnsi="Times New Roman" w:cs="Times New Roman"/>
          <w:sz w:val="28"/>
          <w:szCs w:val="28"/>
        </w:rPr>
        <w:br/>
      </w:r>
      <w:r w:rsidRPr="00ED1E32">
        <w:rPr>
          <w:rFonts w:ascii="Times New Roman" w:hAnsi="Times New Roman" w:cs="Times New Roman"/>
          <w:sz w:val="28"/>
          <w:szCs w:val="28"/>
        </w:rPr>
        <w:br/>
      </w:r>
      <w:r w:rsidRPr="00A04C89">
        <w:rPr>
          <w:rFonts w:ascii="Times New Roman" w:hAnsi="Times New Roman" w:cs="Times New Roman"/>
          <w:b/>
          <w:bCs/>
          <w:sz w:val="28"/>
          <w:szCs w:val="28"/>
        </w:rPr>
        <w:t>Electromagnetic Simulation</w:t>
      </w:r>
      <w:r w:rsidRPr="00ED1E32">
        <w:rPr>
          <w:rFonts w:ascii="Times New Roman" w:hAnsi="Times New Roman" w:cs="Times New Roman"/>
          <w:sz w:val="28"/>
          <w:szCs w:val="28"/>
        </w:rPr>
        <w:t>: Use Ansys HFSS to simulate electromagnetic properties in detail, including analysis of C-parameters and also detailed assessment involving X-parameters that define polarization conversion efficiency.</w:t>
      </w:r>
      <w:r w:rsidRPr="00ED1E32">
        <w:rPr>
          <w:rFonts w:ascii="Times New Roman" w:hAnsi="Times New Roman" w:cs="Times New Roman"/>
          <w:sz w:val="28"/>
          <w:szCs w:val="28"/>
        </w:rPr>
        <w:br/>
      </w:r>
      <w:r w:rsidRPr="00ED1E32">
        <w:rPr>
          <w:rFonts w:ascii="Times New Roman" w:hAnsi="Times New Roman" w:cs="Times New Roman"/>
          <w:sz w:val="28"/>
          <w:szCs w:val="28"/>
        </w:rPr>
        <w:br/>
      </w:r>
      <w:r w:rsidRPr="00A04C89">
        <w:rPr>
          <w:rFonts w:ascii="Times New Roman" w:hAnsi="Times New Roman" w:cs="Times New Roman"/>
          <w:b/>
          <w:bCs/>
          <w:sz w:val="28"/>
          <w:szCs w:val="28"/>
        </w:rPr>
        <w:t>Parameter Optimization</w:t>
      </w:r>
      <w:r w:rsidRPr="00ED1E32">
        <w:rPr>
          <w:rFonts w:ascii="Times New Roman" w:hAnsi="Times New Roman" w:cs="Times New Roman"/>
          <w:sz w:val="28"/>
          <w:szCs w:val="28"/>
        </w:rPr>
        <w:t>: Use parametric sweeping, i.e., make design parameters vary systematically and identify configurations that may potentially enhance polarization conversion efficiency and bandwidth.</w:t>
      </w:r>
      <w:r w:rsidRPr="00ED1E32">
        <w:rPr>
          <w:rFonts w:ascii="Times New Roman" w:hAnsi="Times New Roman" w:cs="Times New Roman"/>
          <w:sz w:val="28"/>
          <w:szCs w:val="28"/>
        </w:rPr>
        <w:br/>
      </w:r>
      <w:r w:rsidRPr="00ED1E32">
        <w:rPr>
          <w:rFonts w:ascii="Times New Roman" w:hAnsi="Times New Roman" w:cs="Times New Roman"/>
          <w:sz w:val="28"/>
          <w:szCs w:val="28"/>
        </w:rPr>
        <w:br/>
      </w:r>
      <w:r w:rsidRPr="00A04C89">
        <w:rPr>
          <w:rFonts w:ascii="Times New Roman" w:hAnsi="Times New Roman" w:cs="Times New Roman"/>
          <w:b/>
          <w:bCs/>
          <w:sz w:val="28"/>
          <w:szCs w:val="28"/>
        </w:rPr>
        <w:t>Antenna Integration</w:t>
      </w:r>
      <w:r w:rsidRPr="00ED1E32">
        <w:rPr>
          <w:rFonts w:ascii="Times New Roman" w:hAnsi="Times New Roman" w:cs="Times New Roman"/>
          <w:sz w:val="28"/>
          <w:szCs w:val="28"/>
        </w:rPr>
        <w:t>: Design an integrated antenna with the metasurface; feeding techniques should be as simple and compatible as possible for efficient operation.</w:t>
      </w:r>
      <w:r w:rsidRPr="00ED1E32">
        <w:rPr>
          <w:rFonts w:ascii="Times New Roman" w:hAnsi="Times New Roman" w:cs="Times New Roman"/>
          <w:sz w:val="28"/>
          <w:szCs w:val="28"/>
        </w:rPr>
        <w:br/>
      </w:r>
      <w:r w:rsidRPr="00ED1E32">
        <w:rPr>
          <w:rFonts w:ascii="Times New Roman" w:hAnsi="Times New Roman" w:cs="Times New Roman"/>
          <w:sz w:val="28"/>
          <w:szCs w:val="28"/>
        </w:rPr>
        <w:br/>
      </w:r>
      <w:r w:rsidRPr="00A04C89">
        <w:rPr>
          <w:rFonts w:ascii="Times New Roman" w:hAnsi="Times New Roman" w:cs="Times New Roman"/>
          <w:b/>
          <w:bCs/>
          <w:sz w:val="28"/>
          <w:szCs w:val="28"/>
        </w:rPr>
        <w:t>Performance Analysis</w:t>
      </w:r>
      <w:r w:rsidRPr="00ED1E32">
        <w:rPr>
          <w:rFonts w:ascii="Times New Roman" w:hAnsi="Times New Roman" w:cs="Times New Roman"/>
          <w:sz w:val="28"/>
          <w:szCs w:val="28"/>
        </w:rPr>
        <w:t>: Perform an extensive analysis of the metasurface and antenna system, including reflections and transmission efficiencies as well as electric and magnetic field distributions.</w:t>
      </w:r>
      <w:r w:rsidRPr="00ED1E32">
        <w:rPr>
          <w:rFonts w:ascii="Times New Roman" w:hAnsi="Times New Roman" w:cs="Times New Roman"/>
          <w:sz w:val="28"/>
          <w:szCs w:val="28"/>
        </w:rPr>
        <w:br/>
      </w:r>
      <w:r w:rsidRPr="00ED1E32">
        <w:rPr>
          <w:rFonts w:ascii="Times New Roman" w:hAnsi="Times New Roman" w:cs="Times New Roman"/>
          <w:sz w:val="28"/>
          <w:szCs w:val="28"/>
        </w:rPr>
        <w:br/>
      </w:r>
      <w:r w:rsidRPr="00A04C89">
        <w:rPr>
          <w:rFonts w:ascii="Times New Roman" w:hAnsi="Times New Roman" w:cs="Times New Roman"/>
          <w:b/>
          <w:bCs/>
          <w:sz w:val="28"/>
          <w:szCs w:val="28"/>
        </w:rPr>
        <w:t>Iterative Refinement</w:t>
      </w:r>
      <w:r w:rsidRPr="00ED1E32">
        <w:rPr>
          <w:rFonts w:ascii="Times New Roman" w:hAnsi="Times New Roman" w:cs="Times New Roman"/>
          <w:sz w:val="28"/>
          <w:szCs w:val="28"/>
        </w:rPr>
        <w:t>: Iterate further on the design based on simulation results to enhance the performance metrics.</w:t>
      </w:r>
      <w:r w:rsidRPr="00ED1E32">
        <w:rPr>
          <w:rFonts w:ascii="Times New Roman" w:hAnsi="Times New Roman" w:cs="Times New Roman"/>
          <w:sz w:val="28"/>
          <w:szCs w:val="28"/>
        </w:rPr>
        <w:br/>
      </w:r>
      <w:r w:rsidRPr="00ED1E32">
        <w:br/>
      </w:r>
      <w:r w:rsidRPr="00A04C89">
        <w:rPr>
          <w:rFonts w:ascii="Times New Roman" w:hAnsi="Times New Roman" w:cs="Times New Roman"/>
          <w:b/>
          <w:bCs/>
          <w:sz w:val="28"/>
          <w:szCs w:val="28"/>
        </w:rPr>
        <w:t>Documentation and Reporting</w:t>
      </w:r>
      <w:r w:rsidRPr="00ED1E32">
        <w:rPr>
          <w:rFonts w:ascii="Times New Roman" w:hAnsi="Times New Roman" w:cs="Times New Roman"/>
          <w:sz w:val="28"/>
          <w:szCs w:val="28"/>
        </w:rPr>
        <w:t>: Document methodologies, results, and findings while preparing visualizations for effective communication of the project's outcomes</w:t>
      </w:r>
      <w:r w:rsidRPr="00ED1E32">
        <w:t>.</w:t>
      </w:r>
    </w:p>
    <w:p w14:paraId="577A8FF8" w14:textId="77777777" w:rsidR="00ED1E32" w:rsidRPr="00FC609F" w:rsidRDefault="00ED1E32" w:rsidP="00ED1E32"/>
    <w:p w14:paraId="79E06811" w14:textId="77777777" w:rsidR="00406115" w:rsidRPr="00FC609F" w:rsidRDefault="00000000">
      <w:pPr>
        <w:pStyle w:val="Heading3"/>
        <w:rPr>
          <w:rFonts w:ascii="Times New Roman" w:eastAsia="Times New Roman" w:hAnsi="Times New Roman" w:cs="Times New Roman"/>
          <w:b/>
          <w:bCs/>
          <w:color w:val="000000"/>
        </w:rPr>
      </w:pPr>
      <w:bookmarkStart w:id="12" w:name="_heading=h.26in1rg" w:colFirst="0" w:colLast="0"/>
      <w:bookmarkEnd w:id="12"/>
      <w:r w:rsidRPr="00FC609F">
        <w:rPr>
          <w:rFonts w:ascii="Times New Roman" w:eastAsia="Times New Roman" w:hAnsi="Times New Roman" w:cs="Times New Roman"/>
          <w:b/>
          <w:bCs/>
          <w:color w:val="000000"/>
        </w:rPr>
        <w:t>4.2 Tools and techniques utilized</w:t>
      </w:r>
    </w:p>
    <w:p w14:paraId="0D2C69C1" w14:textId="77777777" w:rsidR="005A2278" w:rsidRDefault="00ED1E32" w:rsidP="005A2278">
      <w:pPr>
        <w:rPr>
          <w:rFonts w:ascii="Times New Roman" w:hAnsi="Times New Roman" w:cs="Times New Roman"/>
          <w:sz w:val="28"/>
          <w:szCs w:val="28"/>
        </w:rPr>
      </w:pPr>
      <w:r w:rsidRPr="00ED1E32">
        <w:rPr>
          <w:rFonts w:ascii="Times New Roman" w:hAnsi="Times New Roman" w:cs="Times New Roman"/>
          <w:b/>
          <w:bCs/>
          <w:sz w:val="28"/>
          <w:szCs w:val="28"/>
        </w:rPr>
        <w:t>Ansys HFSS</w:t>
      </w:r>
      <w:r w:rsidRPr="00ED1E32">
        <w:rPr>
          <w:rFonts w:ascii="Times New Roman" w:hAnsi="Times New Roman" w:cs="Times New Roman"/>
          <w:sz w:val="28"/>
          <w:szCs w:val="28"/>
        </w:rPr>
        <w:t>: The electromagnetic simulation of metasurface and antenna designs in use to enable a highly accurate analysis of C-parameters and X-parameters with regard to the polarization conversion characteristics.</w:t>
      </w:r>
      <w:r w:rsidRPr="00ED1E32">
        <w:rPr>
          <w:rFonts w:ascii="Times New Roman" w:hAnsi="Times New Roman" w:cs="Times New Roman"/>
          <w:sz w:val="28"/>
          <w:szCs w:val="28"/>
        </w:rPr>
        <w:br/>
      </w:r>
      <w:r w:rsidRPr="00ED1E32">
        <w:rPr>
          <w:rFonts w:ascii="Times New Roman" w:hAnsi="Times New Roman" w:cs="Times New Roman"/>
          <w:sz w:val="28"/>
          <w:szCs w:val="28"/>
        </w:rPr>
        <w:br/>
      </w:r>
      <w:r w:rsidRPr="00ED1E32">
        <w:rPr>
          <w:rFonts w:ascii="Times New Roman" w:hAnsi="Times New Roman" w:cs="Times New Roman"/>
          <w:b/>
          <w:bCs/>
          <w:sz w:val="28"/>
          <w:szCs w:val="28"/>
        </w:rPr>
        <w:t>Metasurface Design</w:t>
      </w:r>
      <w:r w:rsidRPr="00ED1E32">
        <w:rPr>
          <w:rFonts w:ascii="Times New Roman" w:hAnsi="Times New Roman" w:cs="Times New Roman"/>
          <w:sz w:val="28"/>
          <w:szCs w:val="28"/>
        </w:rPr>
        <w:t xml:space="preserve"> : Engineered periodic resonant structures are created to manipulate the amplitude, phase, and polarization of incident electromagnetic waves to achieve desired performance metrics.</w:t>
      </w:r>
      <w:r w:rsidRPr="00ED1E32">
        <w:rPr>
          <w:rFonts w:ascii="Times New Roman" w:hAnsi="Times New Roman" w:cs="Times New Roman"/>
          <w:sz w:val="28"/>
          <w:szCs w:val="28"/>
        </w:rPr>
        <w:br/>
      </w:r>
      <w:r w:rsidRPr="00ED1E32">
        <w:rPr>
          <w:rFonts w:ascii="Times New Roman" w:hAnsi="Times New Roman" w:cs="Times New Roman"/>
          <w:sz w:val="28"/>
          <w:szCs w:val="28"/>
        </w:rPr>
        <w:br/>
      </w:r>
      <w:r w:rsidRPr="00ED1E32">
        <w:rPr>
          <w:rFonts w:ascii="Times New Roman" w:hAnsi="Times New Roman" w:cs="Times New Roman"/>
          <w:b/>
          <w:bCs/>
          <w:sz w:val="28"/>
          <w:szCs w:val="28"/>
        </w:rPr>
        <w:t>Parameter Optimization</w:t>
      </w:r>
      <w:r w:rsidRPr="00ED1E32">
        <w:rPr>
          <w:rFonts w:ascii="Times New Roman" w:hAnsi="Times New Roman" w:cs="Times New Roman"/>
          <w:sz w:val="28"/>
          <w:szCs w:val="28"/>
        </w:rPr>
        <w:t xml:space="preserve"> : Parametric sweeping was used to systematically vary the design parameters so efficient polarization conversion and bandwidth are attained.</w:t>
      </w:r>
      <w:r w:rsidRPr="00ED1E32">
        <w:rPr>
          <w:rFonts w:ascii="Times New Roman" w:hAnsi="Times New Roman" w:cs="Times New Roman"/>
          <w:sz w:val="28"/>
          <w:szCs w:val="28"/>
        </w:rPr>
        <w:br/>
      </w:r>
      <w:r w:rsidRPr="00ED1E32">
        <w:rPr>
          <w:rFonts w:ascii="Times New Roman" w:hAnsi="Times New Roman" w:cs="Times New Roman"/>
          <w:sz w:val="28"/>
          <w:szCs w:val="28"/>
        </w:rPr>
        <w:br/>
        <w:t>Planar antenna structures focusing toward the easy feeding techniques within an operating wide frequency.</w:t>
      </w:r>
      <w:r w:rsidRPr="00ED1E32">
        <w:rPr>
          <w:rFonts w:ascii="Times New Roman" w:hAnsi="Times New Roman" w:cs="Times New Roman"/>
          <w:sz w:val="28"/>
          <w:szCs w:val="28"/>
        </w:rPr>
        <w:br/>
      </w:r>
      <w:r w:rsidRPr="00ED1E32">
        <w:rPr>
          <w:rFonts w:ascii="Times New Roman" w:hAnsi="Times New Roman" w:cs="Times New Roman"/>
          <w:sz w:val="28"/>
          <w:szCs w:val="28"/>
        </w:rPr>
        <w:br/>
        <w:t>To measure and analyze, evaluation of C-parameters and X-parameters was conducted for the assessment of reflection, transmission, and polarization conversion ratio and on the basis of performance assessment of the metasurface and the antenna system.</w:t>
      </w:r>
      <w:r w:rsidRPr="00ED1E32">
        <w:rPr>
          <w:rFonts w:ascii="Times New Roman" w:hAnsi="Times New Roman" w:cs="Times New Roman"/>
          <w:sz w:val="28"/>
          <w:szCs w:val="28"/>
        </w:rPr>
        <w:br/>
      </w:r>
      <w:r w:rsidRPr="00ED1E32">
        <w:rPr>
          <w:rFonts w:ascii="Times New Roman" w:hAnsi="Times New Roman" w:cs="Times New Roman"/>
          <w:sz w:val="28"/>
          <w:szCs w:val="28"/>
        </w:rPr>
        <w:br/>
        <w:t>The electric and magnetic field distribution consideration was also taken into account to analyze how the metasurface and the whole structure affects the polarization conversion capability</w:t>
      </w:r>
    </w:p>
    <w:p w14:paraId="228D9EE6" w14:textId="77777777" w:rsidR="005A2278" w:rsidRDefault="005A2278" w:rsidP="005A2278">
      <w:pPr>
        <w:rPr>
          <w:rFonts w:ascii="Times New Roman" w:eastAsia="Times New Roman" w:hAnsi="Times New Roman" w:cs="Times New Roman"/>
          <w:b/>
          <w:bCs/>
          <w:color w:val="000000"/>
          <w:sz w:val="28"/>
          <w:szCs w:val="28"/>
          <w:u w:val="single"/>
        </w:rPr>
      </w:pPr>
    </w:p>
    <w:p w14:paraId="0F0D3331" w14:textId="77777777" w:rsidR="005A2278" w:rsidRDefault="005A2278" w:rsidP="005A2278">
      <w:pPr>
        <w:rPr>
          <w:rFonts w:ascii="Times New Roman" w:eastAsia="Times New Roman" w:hAnsi="Times New Roman" w:cs="Times New Roman"/>
          <w:b/>
          <w:bCs/>
          <w:color w:val="000000"/>
          <w:sz w:val="28"/>
          <w:szCs w:val="28"/>
          <w:u w:val="single"/>
        </w:rPr>
      </w:pPr>
    </w:p>
    <w:p w14:paraId="068CF069" w14:textId="77777777" w:rsidR="005A2278" w:rsidRDefault="005A2278" w:rsidP="005A2278">
      <w:pPr>
        <w:rPr>
          <w:rFonts w:ascii="Times New Roman" w:eastAsia="Times New Roman" w:hAnsi="Times New Roman" w:cs="Times New Roman"/>
          <w:b/>
          <w:bCs/>
          <w:color w:val="000000"/>
          <w:sz w:val="28"/>
          <w:szCs w:val="28"/>
          <w:u w:val="single"/>
        </w:rPr>
      </w:pPr>
    </w:p>
    <w:p w14:paraId="6F24846C" w14:textId="77777777" w:rsidR="005A2278" w:rsidRDefault="005A2278" w:rsidP="005A2278">
      <w:pPr>
        <w:rPr>
          <w:rFonts w:ascii="Times New Roman" w:eastAsia="Times New Roman" w:hAnsi="Times New Roman" w:cs="Times New Roman"/>
          <w:b/>
          <w:bCs/>
          <w:color w:val="000000"/>
          <w:sz w:val="28"/>
          <w:szCs w:val="28"/>
          <w:u w:val="single"/>
        </w:rPr>
      </w:pPr>
    </w:p>
    <w:p w14:paraId="7CDA47FD" w14:textId="77777777" w:rsidR="005A2278" w:rsidRDefault="005A2278" w:rsidP="005A2278">
      <w:pPr>
        <w:rPr>
          <w:rFonts w:ascii="Times New Roman" w:eastAsia="Times New Roman" w:hAnsi="Times New Roman" w:cs="Times New Roman"/>
          <w:b/>
          <w:bCs/>
          <w:color w:val="000000"/>
          <w:sz w:val="28"/>
          <w:szCs w:val="28"/>
          <w:u w:val="single"/>
        </w:rPr>
      </w:pPr>
    </w:p>
    <w:p w14:paraId="30DF9974" w14:textId="77777777" w:rsidR="005A2278" w:rsidRDefault="005A2278" w:rsidP="005A2278">
      <w:pPr>
        <w:rPr>
          <w:rFonts w:ascii="Times New Roman" w:eastAsia="Times New Roman" w:hAnsi="Times New Roman" w:cs="Times New Roman"/>
          <w:b/>
          <w:bCs/>
          <w:color w:val="000000"/>
          <w:sz w:val="28"/>
          <w:szCs w:val="28"/>
          <w:u w:val="single"/>
        </w:rPr>
      </w:pPr>
    </w:p>
    <w:p w14:paraId="0CCD1ADA" w14:textId="77777777" w:rsidR="005A2278" w:rsidRDefault="005A2278" w:rsidP="005A2278">
      <w:pPr>
        <w:rPr>
          <w:rFonts w:ascii="Times New Roman" w:eastAsia="Times New Roman" w:hAnsi="Times New Roman" w:cs="Times New Roman"/>
          <w:b/>
          <w:bCs/>
          <w:color w:val="000000"/>
          <w:sz w:val="28"/>
          <w:szCs w:val="28"/>
          <w:u w:val="single"/>
        </w:rPr>
      </w:pPr>
    </w:p>
    <w:p w14:paraId="13DA1ECB" w14:textId="77777777" w:rsidR="005A2278" w:rsidRDefault="005A2278" w:rsidP="005A2278">
      <w:pPr>
        <w:rPr>
          <w:rFonts w:ascii="Times New Roman" w:eastAsia="Times New Roman" w:hAnsi="Times New Roman" w:cs="Times New Roman"/>
          <w:b/>
          <w:bCs/>
          <w:color w:val="000000"/>
          <w:sz w:val="28"/>
          <w:szCs w:val="28"/>
          <w:u w:val="single"/>
        </w:rPr>
      </w:pPr>
    </w:p>
    <w:p w14:paraId="5F87DB79" w14:textId="77777777" w:rsidR="005A2278" w:rsidRDefault="005A2278" w:rsidP="005A2278">
      <w:pPr>
        <w:rPr>
          <w:rFonts w:ascii="Times New Roman" w:eastAsia="Times New Roman" w:hAnsi="Times New Roman" w:cs="Times New Roman"/>
          <w:b/>
          <w:bCs/>
          <w:color w:val="000000"/>
          <w:sz w:val="28"/>
          <w:szCs w:val="28"/>
          <w:u w:val="single"/>
        </w:rPr>
      </w:pPr>
    </w:p>
    <w:p w14:paraId="31A0204C" w14:textId="31DBFD0E" w:rsidR="00406115" w:rsidRPr="00FC609F" w:rsidRDefault="00000000" w:rsidP="005A2278">
      <w:pPr>
        <w:rPr>
          <w:rFonts w:ascii="Times New Roman" w:eastAsia="Times New Roman" w:hAnsi="Times New Roman" w:cs="Times New Roman"/>
          <w:b/>
          <w:bCs/>
          <w:color w:val="000000"/>
          <w:sz w:val="28"/>
          <w:szCs w:val="28"/>
        </w:rPr>
      </w:pPr>
      <w:r w:rsidRPr="00FC609F">
        <w:rPr>
          <w:rFonts w:ascii="Times New Roman" w:eastAsia="Times New Roman" w:hAnsi="Times New Roman" w:cs="Times New Roman"/>
          <w:b/>
          <w:bCs/>
          <w:color w:val="000000"/>
          <w:sz w:val="28"/>
          <w:szCs w:val="28"/>
        </w:rPr>
        <w:t xml:space="preserve">4.3 </w:t>
      </w:r>
      <w:r w:rsidRPr="00FC609F">
        <w:rPr>
          <w:rFonts w:ascii="Times New Roman" w:eastAsia="Times New Roman" w:hAnsi="Times New Roman" w:cs="Times New Roman"/>
          <w:b/>
          <w:bCs/>
          <w:color w:val="000000"/>
          <w:sz w:val="28"/>
          <w:szCs w:val="28"/>
          <w:highlight w:val="white"/>
        </w:rPr>
        <w:t>Design considerations</w:t>
      </w:r>
    </w:p>
    <w:p w14:paraId="396C8F0B" w14:textId="77777777" w:rsidR="005A2278" w:rsidRPr="00C61461" w:rsidRDefault="005A2278" w:rsidP="005A2278">
      <w:pPr>
        <w:rPr>
          <w:rFonts w:ascii="Times New Roman" w:hAnsi="Times New Roman" w:cs="Times New Roman"/>
          <w:sz w:val="28"/>
          <w:szCs w:val="28"/>
        </w:rPr>
      </w:pPr>
    </w:p>
    <w:p w14:paraId="7DE070A3" w14:textId="77777777" w:rsidR="00A04C89" w:rsidRPr="00C61461" w:rsidRDefault="00A04C89" w:rsidP="00A04C89">
      <w:pPr>
        <w:rPr>
          <w:rFonts w:ascii="Times New Roman" w:hAnsi="Times New Roman" w:cs="Times New Roman"/>
          <w:sz w:val="28"/>
          <w:szCs w:val="28"/>
        </w:rPr>
      </w:pPr>
    </w:p>
    <w:p w14:paraId="5EE23910" w14:textId="1971BB53" w:rsidR="005A2278" w:rsidRPr="00C61461" w:rsidRDefault="005A2278" w:rsidP="005A2278">
      <w:pPr>
        <w:pStyle w:val="ListParagraph"/>
        <w:numPr>
          <w:ilvl w:val="0"/>
          <w:numId w:val="11"/>
        </w:numPr>
        <w:rPr>
          <w:sz w:val="28"/>
          <w:szCs w:val="28"/>
        </w:rPr>
      </w:pPr>
      <w:r w:rsidRPr="00C61461">
        <w:rPr>
          <w:b/>
          <w:bCs/>
          <w:sz w:val="28"/>
          <w:szCs w:val="28"/>
        </w:rPr>
        <w:t>Frequency Range</w:t>
      </w:r>
      <w:r w:rsidRPr="00C61461">
        <w:rPr>
          <w:sz w:val="28"/>
          <w:szCs w:val="28"/>
        </w:rPr>
        <w:t>: The metasurface-based polarization converter operates in the 4-8 GHz range to ensure compatibility with 5G communication systems.</w:t>
      </w:r>
    </w:p>
    <w:p w14:paraId="01D29C29" w14:textId="77777777" w:rsidR="005A2278" w:rsidRPr="00C61461" w:rsidRDefault="005A2278" w:rsidP="005A2278">
      <w:pPr>
        <w:rPr>
          <w:rFonts w:ascii="Times New Roman" w:hAnsi="Times New Roman" w:cs="Times New Roman"/>
          <w:sz w:val="28"/>
          <w:szCs w:val="28"/>
          <w:lang w:val="en-US"/>
        </w:rPr>
      </w:pPr>
    </w:p>
    <w:p w14:paraId="27B3FF25" w14:textId="043D8D33" w:rsidR="005A2278" w:rsidRPr="00C61461" w:rsidRDefault="005A2278" w:rsidP="005A2278">
      <w:pPr>
        <w:pStyle w:val="ListParagraph"/>
        <w:numPr>
          <w:ilvl w:val="0"/>
          <w:numId w:val="11"/>
        </w:numPr>
        <w:rPr>
          <w:sz w:val="28"/>
          <w:szCs w:val="28"/>
        </w:rPr>
      </w:pPr>
      <w:r w:rsidRPr="00C61461">
        <w:rPr>
          <w:b/>
          <w:bCs/>
          <w:sz w:val="28"/>
          <w:szCs w:val="28"/>
        </w:rPr>
        <w:t>Polarization Mismatch Correction</w:t>
      </w:r>
      <w:r w:rsidRPr="00C61461">
        <w:rPr>
          <w:sz w:val="28"/>
          <w:szCs w:val="28"/>
        </w:rPr>
        <w:t>: The design focuses on addressing polarization mismatches between transmitting and receiving antennas, a common issue in communication links.</w:t>
      </w:r>
    </w:p>
    <w:p w14:paraId="0DE4F2AC" w14:textId="77777777" w:rsidR="005A2278" w:rsidRPr="00C61461" w:rsidRDefault="005A2278" w:rsidP="005A2278">
      <w:pPr>
        <w:rPr>
          <w:rFonts w:ascii="Times New Roman" w:hAnsi="Times New Roman" w:cs="Times New Roman"/>
          <w:sz w:val="28"/>
          <w:szCs w:val="28"/>
          <w:lang w:val="en-US"/>
        </w:rPr>
      </w:pPr>
    </w:p>
    <w:p w14:paraId="3F4FEA3C" w14:textId="6E711008" w:rsidR="005A2278" w:rsidRPr="00C61461" w:rsidRDefault="005A2278" w:rsidP="005A2278">
      <w:pPr>
        <w:pStyle w:val="ListParagraph"/>
        <w:numPr>
          <w:ilvl w:val="0"/>
          <w:numId w:val="11"/>
        </w:numPr>
        <w:rPr>
          <w:sz w:val="28"/>
          <w:szCs w:val="28"/>
        </w:rPr>
      </w:pPr>
      <w:r w:rsidRPr="00C61461">
        <w:rPr>
          <w:b/>
          <w:bCs/>
          <w:sz w:val="28"/>
          <w:szCs w:val="28"/>
        </w:rPr>
        <w:t>Multiband Operation</w:t>
      </w:r>
      <w:r w:rsidRPr="00C61461">
        <w:rPr>
          <w:sz w:val="28"/>
          <w:szCs w:val="28"/>
        </w:rPr>
        <w:t>: The primary goal is to extend the polarization conversion over multiple frequencies while maintaining efficient performance.</w:t>
      </w:r>
    </w:p>
    <w:p w14:paraId="29CFBE1D" w14:textId="77777777" w:rsidR="005A2278" w:rsidRPr="00C61461" w:rsidRDefault="005A2278" w:rsidP="005A2278">
      <w:pPr>
        <w:rPr>
          <w:rFonts w:ascii="Times New Roman" w:hAnsi="Times New Roman" w:cs="Times New Roman"/>
          <w:sz w:val="28"/>
          <w:szCs w:val="28"/>
          <w:lang w:val="en-US"/>
        </w:rPr>
      </w:pPr>
    </w:p>
    <w:p w14:paraId="460AB79D" w14:textId="3E8E504D" w:rsidR="005A2278" w:rsidRPr="00C61461" w:rsidRDefault="005A2278" w:rsidP="005A2278">
      <w:pPr>
        <w:pStyle w:val="ListParagraph"/>
        <w:numPr>
          <w:ilvl w:val="0"/>
          <w:numId w:val="11"/>
        </w:numPr>
        <w:rPr>
          <w:sz w:val="28"/>
          <w:szCs w:val="28"/>
        </w:rPr>
      </w:pPr>
      <w:r w:rsidRPr="00C61461">
        <w:rPr>
          <w:b/>
          <w:bCs/>
          <w:sz w:val="28"/>
          <w:szCs w:val="28"/>
        </w:rPr>
        <w:t>Impact on Antenna Performance</w:t>
      </w:r>
      <w:r w:rsidRPr="00C61461">
        <w:rPr>
          <w:sz w:val="28"/>
          <w:szCs w:val="28"/>
        </w:rPr>
        <w:t>: Integrating the metasurface with a 5G antenna enables precise control of the polarization without altering the feeding technique, simplifying the antenna design.</w:t>
      </w:r>
    </w:p>
    <w:p w14:paraId="67FA242B" w14:textId="77777777" w:rsidR="00A04C89" w:rsidRPr="00C61461" w:rsidRDefault="00A04C89" w:rsidP="00A04C89">
      <w:pPr>
        <w:rPr>
          <w:rFonts w:ascii="Times New Roman" w:hAnsi="Times New Roman" w:cs="Times New Roman"/>
          <w:sz w:val="28"/>
          <w:szCs w:val="28"/>
        </w:rPr>
      </w:pPr>
    </w:p>
    <w:p w14:paraId="6703DBDF" w14:textId="77777777" w:rsidR="00406115" w:rsidRPr="00C61461" w:rsidRDefault="00406115">
      <w:pPr>
        <w:rPr>
          <w:rFonts w:ascii="Times New Roman" w:eastAsia="Times New Roman" w:hAnsi="Times New Roman" w:cs="Times New Roman"/>
          <w:sz w:val="28"/>
          <w:szCs w:val="28"/>
        </w:rPr>
      </w:pPr>
    </w:p>
    <w:p w14:paraId="1A16F92B" w14:textId="77777777" w:rsidR="00406115" w:rsidRPr="00C61461" w:rsidRDefault="00406115">
      <w:pPr>
        <w:rPr>
          <w:rFonts w:ascii="Times New Roman" w:eastAsia="Times New Roman" w:hAnsi="Times New Roman" w:cs="Times New Roman"/>
          <w:sz w:val="28"/>
          <w:szCs w:val="28"/>
        </w:rPr>
      </w:pPr>
    </w:p>
    <w:p w14:paraId="7E61A376" w14:textId="77777777" w:rsidR="00406115" w:rsidRPr="00C61461" w:rsidRDefault="00406115">
      <w:pPr>
        <w:rPr>
          <w:rFonts w:ascii="Times New Roman" w:eastAsia="Times New Roman" w:hAnsi="Times New Roman" w:cs="Times New Roman"/>
          <w:sz w:val="28"/>
          <w:szCs w:val="28"/>
        </w:rPr>
      </w:pPr>
    </w:p>
    <w:p w14:paraId="02C8D298" w14:textId="77777777" w:rsidR="00406115" w:rsidRPr="00C61461" w:rsidRDefault="00406115">
      <w:pPr>
        <w:rPr>
          <w:rFonts w:ascii="Times New Roman" w:eastAsia="Times New Roman" w:hAnsi="Times New Roman" w:cs="Times New Roman"/>
          <w:sz w:val="28"/>
          <w:szCs w:val="28"/>
        </w:rPr>
      </w:pPr>
    </w:p>
    <w:p w14:paraId="6D43B3E8" w14:textId="77777777" w:rsidR="00406115" w:rsidRPr="00C61461" w:rsidRDefault="00406115">
      <w:pPr>
        <w:rPr>
          <w:rFonts w:ascii="Times New Roman" w:eastAsia="Times New Roman" w:hAnsi="Times New Roman" w:cs="Times New Roman"/>
          <w:sz w:val="28"/>
          <w:szCs w:val="28"/>
        </w:rPr>
      </w:pPr>
    </w:p>
    <w:p w14:paraId="2246EA72" w14:textId="77777777" w:rsidR="005A2278" w:rsidRPr="00C61461" w:rsidRDefault="005A2278">
      <w:pPr>
        <w:pStyle w:val="Heading1"/>
        <w:rPr>
          <w:rFonts w:ascii="Times New Roman" w:eastAsia="Times New Roman" w:hAnsi="Times New Roman" w:cs="Times New Roman"/>
          <w:sz w:val="28"/>
          <w:szCs w:val="28"/>
        </w:rPr>
      </w:pPr>
      <w:bookmarkStart w:id="13" w:name="_heading=h.35nkun2" w:colFirst="0" w:colLast="0"/>
      <w:bookmarkStart w:id="14" w:name="_heading=h.1ksv4uv" w:colFirst="0" w:colLast="0"/>
      <w:bookmarkEnd w:id="13"/>
      <w:bookmarkEnd w:id="14"/>
    </w:p>
    <w:p w14:paraId="3E761817" w14:textId="77777777" w:rsidR="005A2278" w:rsidRPr="00C61461" w:rsidRDefault="005A2278">
      <w:pPr>
        <w:pStyle w:val="Heading1"/>
        <w:rPr>
          <w:rFonts w:ascii="Times New Roman" w:eastAsia="Times New Roman" w:hAnsi="Times New Roman" w:cs="Times New Roman"/>
          <w:sz w:val="28"/>
          <w:szCs w:val="28"/>
        </w:rPr>
      </w:pPr>
    </w:p>
    <w:p w14:paraId="7E345E45" w14:textId="77777777" w:rsidR="005A2278" w:rsidRPr="00C61461" w:rsidRDefault="005A2278">
      <w:pPr>
        <w:pStyle w:val="Heading1"/>
        <w:rPr>
          <w:rFonts w:ascii="Times New Roman" w:eastAsia="Times New Roman" w:hAnsi="Times New Roman" w:cs="Times New Roman"/>
          <w:sz w:val="28"/>
          <w:szCs w:val="28"/>
        </w:rPr>
      </w:pPr>
    </w:p>
    <w:p w14:paraId="14F0FF34" w14:textId="77777777" w:rsidR="005A2278" w:rsidRPr="00C61461" w:rsidRDefault="005A2278">
      <w:pPr>
        <w:pStyle w:val="Heading1"/>
        <w:rPr>
          <w:rFonts w:ascii="Times New Roman" w:eastAsia="Times New Roman" w:hAnsi="Times New Roman" w:cs="Times New Roman"/>
          <w:sz w:val="28"/>
          <w:szCs w:val="28"/>
        </w:rPr>
      </w:pPr>
    </w:p>
    <w:p w14:paraId="1D1A6989" w14:textId="77777777" w:rsidR="005A2278" w:rsidRPr="00C61461" w:rsidRDefault="005A2278" w:rsidP="005A2278">
      <w:pPr>
        <w:rPr>
          <w:rFonts w:ascii="Times New Roman" w:hAnsi="Times New Roman" w:cs="Times New Roman"/>
          <w:sz w:val="28"/>
          <w:szCs w:val="28"/>
        </w:rPr>
      </w:pPr>
    </w:p>
    <w:p w14:paraId="17094D18" w14:textId="77777777" w:rsidR="005A2278" w:rsidRPr="00C61461" w:rsidRDefault="005A2278" w:rsidP="005A2278">
      <w:pPr>
        <w:rPr>
          <w:rFonts w:ascii="Times New Roman" w:hAnsi="Times New Roman" w:cs="Times New Roman"/>
          <w:sz w:val="28"/>
          <w:szCs w:val="28"/>
        </w:rPr>
      </w:pPr>
    </w:p>
    <w:p w14:paraId="20C2E9BA" w14:textId="39E157C5" w:rsidR="00406115" w:rsidRPr="00FC609F" w:rsidRDefault="0046040B">
      <w:pPr>
        <w:pStyle w:val="Heading1"/>
        <w:rPr>
          <w:rFonts w:ascii="Times New Roman" w:eastAsia="Times New Roman" w:hAnsi="Times New Roman" w:cs="Times New Roman"/>
          <w:b/>
          <w:bCs/>
          <w:sz w:val="36"/>
          <w:szCs w:val="36"/>
          <w:highlight w:val="white"/>
          <w:u w:val="single"/>
        </w:rPr>
      </w:pPr>
      <w:r w:rsidRPr="00FC609F">
        <w:rPr>
          <w:rFonts w:ascii="Times New Roman" w:eastAsia="Times New Roman" w:hAnsi="Times New Roman" w:cs="Times New Roman"/>
          <w:b/>
          <w:bCs/>
          <w:sz w:val="36"/>
          <w:szCs w:val="36"/>
          <w:u w:val="single"/>
        </w:rPr>
        <w:t xml:space="preserve">Chapter </w:t>
      </w:r>
      <w:r w:rsidR="0082613E" w:rsidRPr="00FC609F">
        <w:rPr>
          <w:rFonts w:ascii="Times New Roman" w:eastAsia="Times New Roman" w:hAnsi="Times New Roman" w:cs="Times New Roman"/>
          <w:b/>
          <w:bCs/>
          <w:sz w:val="36"/>
          <w:szCs w:val="36"/>
          <w:u w:val="single"/>
        </w:rPr>
        <w:t>5:</w:t>
      </w:r>
      <w:r w:rsidRPr="00FC609F">
        <w:rPr>
          <w:rFonts w:ascii="Times New Roman" w:eastAsia="Times New Roman" w:hAnsi="Times New Roman" w:cs="Times New Roman"/>
          <w:b/>
          <w:bCs/>
          <w:sz w:val="36"/>
          <w:szCs w:val="36"/>
          <w:u w:val="single"/>
        </w:rPr>
        <w:t xml:space="preserve"> </w:t>
      </w:r>
      <w:r w:rsidRPr="00FC609F">
        <w:rPr>
          <w:rFonts w:ascii="Times New Roman" w:eastAsia="Times New Roman" w:hAnsi="Times New Roman" w:cs="Times New Roman"/>
          <w:b/>
          <w:bCs/>
          <w:sz w:val="36"/>
          <w:szCs w:val="36"/>
          <w:highlight w:val="white"/>
          <w:u w:val="single"/>
        </w:rPr>
        <w:t>Implementation</w:t>
      </w:r>
    </w:p>
    <w:p w14:paraId="751AE150" w14:textId="4D8B17DB" w:rsidR="00C61461" w:rsidRPr="00C61461" w:rsidRDefault="00000000" w:rsidP="00C61461">
      <w:pPr>
        <w:pStyle w:val="Heading2"/>
        <w:rPr>
          <w:rFonts w:ascii="Times New Roman" w:hAnsi="Times New Roman" w:cs="Times New Roman"/>
          <w:sz w:val="28"/>
          <w:szCs w:val="28"/>
          <w:lang w:val="en-US"/>
        </w:rPr>
      </w:pPr>
      <w:bookmarkStart w:id="15" w:name="_heading=h.44sinio" w:colFirst="0" w:colLast="0"/>
      <w:bookmarkEnd w:id="15"/>
      <w:r w:rsidRPr="00C61461">
        <w:rPr>
          <w:rFonts w:ascii="Times New Roman" w:eastAsia="Times New Roman" w:hAnsi="Times New Roman" w:cs="Times New Roman"/>
          <w:sz w:val="28"/>
          <w:szCs w:val="28"/>
        </w:rPr>
        <w:t xml:space="preserve">5.1 </w:t>
      </w:r>
      <w:r w:rsidRPr="00FC609F">
        <w:rPr>
          <w:rFonts w:ascii="Times New Roman" w:eastAsia="Times New Roman" w:hAnsi="Times New Roman" w:cs="Times New Roman"/>
          <w:b/>
          <w:bCs/>
          <w:sz w:val="28"/>
          <w:szCs w:val="28"/>
        </w:rPr>
        <w:t xml:space="preserve">Description of how the project was </w:t>
      </w:r>
      <w:r w:rsidR="00FC609F" w:rsidRPr="00FC609F">
        <w:rPr>
          <w:rFonts w:ascii="Times New Roman" w:eastAsia="Times New Roman" w:hAnsi="Times New Roman" w:cs="Times New Roman"/>
          <w:b/>
          <w:bCs/>
          <w:sz w:val="28"/>
          <w:szCs w:val="28"/>
        </w:rPr>
        <w:t>executed</w:t>
      </w:r>
      <w:r w:rsidR="00FC609F" w:rsidRPr="00C61461">
        <w:rPr>
          <w:rFonts w:ascii="Times New Roman" w:eastAsia="Times New Roman" w:hAnsi="Times New Roman" w:cs="Times New Roman"/>
          <w:sz w:val="28"/>
          <w:szCs w:val="28"/>
          <w:lang w:val="en-US"/>
        </w:rPr>
        <w:t>: The</w:t>
      </w:r>
      <w:r w:rsidR="00C61461" w:rsidRPr="00C61461">
        <w:rPr>
          <w:rFonts w:ascii="Times New Roman" w:hAnsi="Times New Roman" w:cs="Times New Roman"/>
          <w:sz w:val="28"/>
          <w:szCs w:val="28"/>
          <w:lang w:val="en-US"/>
        </w:rPr>
        <w:t xml:space="preserve"> design and simulations for the multiband reflective polarization converter were performed using </w:t>
      </w:r>
      <w:r w:rsidR="00C61461" w:rsidRPr="00C61461">
        <w:rPr>
          <w:rFonts w:ascii="Times New Roman" w:hAnsi="Times New Roman" w:cs="Times New Roman"/>
          <w:b/>
          <w:bCs/>
          <w:sz w:val="28"/>
          <w:szCs w:val="28"/>
          <w:lang w:val="en-US"/>
        </w:rPr>
        <w:t>Ansys 2024</w:t>
      </w:r>
      <w:r w:rsidR="00C61461" w:rsidRPr="00C61461">
        <w:rPr>
          <w:rFonts w:ascii="Times New Roman" w:hAnsi="Times New Roman" w:cs="Times New Roman"/>
          <w:sz w:val="28"/>
          <w:szCs w:val="28"/>
          <w:lang w:val="en-US"/>
        </w:rPr>
        <w:t xml:space="preserve">, a cutting-edge simulation tool widely used in electromagnetic modeling. The metasurface was designed with a </w:t>
      </w:r>
      <w:r w:rsidR="00C61461" w:rsidRPr="00C61461">
        <w:rPr>
          <w:rFonts w:ascii="Times New Roman" w:hAnsi="Times New Roman" w:cs="Times New Roman"/>
          <w:b/>
          <w:bCs/>
          <w:sz w:val="28"/>
          <w:szCs w:val="28"/>
          <w:lang w:val="en-US"/>
        </w:rPr>
        <w:t>10x10 mm</w:t>
      </w:r>
      <w:r w:rsidR="00C61461" w:rsidRPr="00C61461">
        <w:rPr>
          <w:rFonts w:ascii="Times New Roman" w:hAnsi="Times New Roman" w:cs="Times New Roman"/>
          <w:sz w:val="28"/>
          <w:szCs w:val="28"/>
          <w:lang w:val="en-US"/>
        </w:rPr>
        <w:t xml:space="preserve"> structure, using advanced materials to optimize its reflective properties. Key parameters, such as dielectric constant, thickness, and material properties, were carefully chosen to ensure minimal losses and high polarization conversion efficiency.</w:t>
      </w:r>
    </w:p>
    <w:p w14:paraId="2342A909" w14:textId="77777777" w:rsidR="00C61461" w:rsidRPr="00C61461" w:rsidRDefault="00C61461" w:rsidP="00C61461">
      <w:pPr>
        <w:pStyle w:val="Heading2"/>
        <w:numPr>
          <w:ilvl w:val="0"/>
          <w:numId w:val="12"/>
        </w:numPr>
        <w:rPr>
          <w:rFonts w:ascii="Times New Roman" w:eastAsia="Times New Roman" w:hAnsi="Times New Roman" w:cs="Times New Roman"/>
          <w:sz w:val="28"/>
          <w:szCs w:val="28"/>
          <w:lang w:val="en-US"/>
        </w:rPr>
      </w:pPr>
      <w:r w:rsidRPr="00C61461">
        <w:rPr>
          <w:rFonts w:ascii="Times New Roman" w:eastAsia="Times New Roman" w:hAnsi="Times New Roman" w:cs="Times New Roman"/>
          <w:b/>
          <w:bCs/>
          <w:sz w:val="28"/>
          <w:szCs w:val="28"/>
          <w:lang w:val="en-US"/>
        </w:rPr>
        <w:t>Electromagnetic Wave Behavior</w:t>
      </w:r>
      <w:r w:rsidRPr="00C61461">
        <w:rPr>
          <w:rFonts w:ascii="Times New Roman" w:eastAsia="Times New Roman" w:hAnsi="Times New Roman" w:cs="Times New Roman"/>
          <w:sz w:val="28"/>
          <w:szCs w:val="28"/>
          <w:lang w:val="en-US"/>
        </w:rPr>
        <w:t xml:space="preserve">: The metasurface was subjected to incident electromagnetic waves within the </w:t>
      </w:r>
      <w:r w:rsidRPr="00C61461">
        <w:rPr>
          <w:rFonts w:ascii="Times New Roman" w:eastAsia="Times New Roman" w:hAnsi="Times New Roman" w:cs="Times New Roman"/>
          <w:b/>
          <w:bCs/>
          <w:sz w:val="28"/>
          <w:szCs w:val="28"/>
          <w:lang w:val="en-US"/>
        </w:rPr>
        <w:t>4-8 GHz frequency range</w:t>
      </w:r>
      <w:r w:rsidRPr="00C61461">
        <w:rPr>
          <w:rFonts w:ascii="Times New Roman" w:eastAsia="Times New Roman" w:hAnsi="Times New Roman" w:cs="Times New Roman"/>
          <w:sz w:val="28"/>
          <w:szCs w:val="28"/>
          <w:lang w:val="en-US"/>
        </w:rPr>
        <w:t>. The simulation analyzed the interaction between the incident waves and the metasurface, specifically focusing on how the metasurface converts the linear polarization of the incident wave into circular polarization upon reflection.</w:t>
      </w:r>
    </w:p>
    <w:p w14:paraId="4F5B7232" w14:textId="77777777" w:rsidR="00C61461" w:rsidRPr="00C61461" w:rsidRDefault="00C61461" w:rsidP="00C61461">
      <w:pPr>
        <w:pStyle w:val="Heading2"/>
        <w:numPr>
          <w:ilvl w:val="0"/>
          <w:numId w:val="12"/>
        </w:numPr>
        <w:rPr>
          <w:rFonts w:ascii="Times New Roman" w:eastAsia="Times New Roman" w:hAnsi="Times New Roman" w:cs="Times New Roman"/>
          <w:sz w:val="28"/>
          <w:szCs w:val="28"/>
          <w:lang w:val="en-US"/>
        </w:rPr>
      </w:pPr>
      <w:r w:rsidRPr="00C61461">
        <w:rPr>
          <w:rFonts w:ascii="Times New Roman" w:eastAsia="Times New Roman" w:hAnsi="Times New Roman" w:cs="Times New Roman"/>
          <w:b/>
          <w:bCs/>
          <w:sz w:val="28"/>
          <w:szCs w:val="28"/>
          <w:lang w:val="en-US"/>
        </w:rPr>
        <w:t>Multiple Frequency Bands</w:t>
      </w:r>
      <w:r w:rsidRPr="00C61461">
        <w:rPr>
          <w:rFonts w:ascii="Times New Roman" w:eastAsia="Times New Roman" w:hAnsi="Times New Roman" w:cs="Times New Roman"/>
          <w:sz w:val="28"/>
          <w:szCs w:val="28"/>
          <w:lang w:val="en-US"/>
        </w:rPr>
        <w:t>: To ensure versatility, the simulation explored the metasurface’s behavior across multiple frequency bands. The structure was tailored to exhibit strong polarization conversion capabilities not only at a single frequency but across several distinct bands, demonstrating its adaptability for multiband applications.</w:t>
      </w:r>
    </w:p>
    <w:p w14:paraId="5C1C37F8" w14:textId="77777777" w:rsidR="00C61461" w:rsidRPr="00C61461" w:rsidRDefault="00C61461" w:rsidP="00C61461">
      <w:pPr>
        <w:pStyle w:val="Heading2"/>
        <w:rPr>
          <w:rFonts w:ascii="Times New Roman" w:eastAsia="Times New Roman" w:hAnsi="Times New Roman" w:cs="Times New Roman"/>
          <w:sz w:val="28"/>
          <w:szCs w:val="28"/>
          <w:lang w:val="en-US"/>
        </w:rPr>
      </w:pPr>
      <w:r w:rsidRPr="00C61461">
        <w:rPr>
          <w:rFonts w:ascii="Times New Roman" w:eastAsia="Times New Roman" w:hAnsi="Times New Roman" w:cs="Times New Roman"/>
          <w:sz w:val="28"/>
          <w:szCs w:val="28"/>
          <w:lang w:val="en-US"/>
        </w:rPr>
        <w:t xml:space="preserve">The project underwent </w:t>
      </w:r>
      <w:r w:rsidRPr="00C61461">
        <w:rPr>
          <w:rFonts w:ascii="Times New Roman" w:eastAsia="Times New Roman" w:hAnsi="Times New Roman" w:cs="Times New Roman"/>
          <w:b/>
          <w:bCs/>
          <w:sz w:val="28"/>
          <w:szCs w:val="28"/>
          <w:lang w:val="en-US"/>
        </w:rPr>
        <w:t>three design iterations</w:t>
      </w:r>
      <w:r w:rsidRPr="00C61461">
        <w:rPr>
          <w:rFonts w:ascii="Times New Roman" w:eastAsia="Times New Roman" w:hAnsi="Times New Roman" w:cs="Times New Roman"/>
          <w:sz w:val="28"/>
          <w:szCs w:val="28"/>
          <w:lang w:val="en-US"/>
        </w:rPr>
        <w:t>:</w:t>
      </w:r>
    </w:p>
    <w:p w14:paraId="419BFC76" w14:textId="77777777" w:rsidR="00C61461" w:rsidRPr="00C61461" w:rsidRDefault="00C61461" w:rsidP="00C61461">
      <w:pPr>
        <w:pStyle w:val="Heading2"/>
        <w:numPr>
          <w:ilvl w:val="0"/>
          <w:numId w:val="13"/>
        </w:numPr>
        <w:rPr>
          <w:rFonts w:ascii="Times New Roman" w:eastAsia="Times New Roman" w:hAnsi="Times New Roman" w:cs="Times New Roman"/>
          <w:sz w:val="28"/>
          <w:szCs w:val="28"/>
          <w:lang w:val="en-US"/>
        </w:rPr>
      </w:pPr>
      <w:r w:rsidRPr="00C61461">
        <w:rPr>
          <w:rFonts w:ascii="Times New Roman" w:eastAsia="Times New Roman" w:hAnsi="Times New Roman" w:cs="Times New Roman"/>
          <w:b/>
          <w:bCs/>
          <w:sz w:val="28"/>
          <w:szCs w:val="28"/>
          <w:lang w:val="en-US"/>
        </w:rPr>
        <w:t>Iteration 1</w:t>
      </w:r>
      <w:r w:rsidRPr="00C61461">
        <w:rPr>
          <w:rFonts w:ascii="Times New Roman" w:eastAsia="Times New Roman" w:hAnsi="Times New Roman" w:cs="Times New Roman"/>
          <w:sz w:val="28"/>
          <w:szCs w:val="28"/>
          <w:lang w:val="en-US"/>
        </w:rPr>
        <w:t>: Focused on achieving polarization conversion at a single frequency, but with limited bandwidth.</w:t>
      </w:r>
    </w:p>
    <w:p w14:paraId="18310CC4" w14:textId="6E38D3A9" w:rsidR="00C61461" w:rsidRPr="00C61461" w:rsidRDefault="00C61461" w:rsidP="00C61461">
      <w:pPr>
        <w:pStyle w:val="Heading2"/>
        <w:numPr>
          <w:ilvl w:val="0"/>
          <w:numId w:val="13"/>
        </w:numPr>
        <w:rPr>
          <w:rFonts w:ascii="Times New Roman" w:eastAsia="Times New Roman" w:hAnsi="Times New Roman" w:cs="Times New Roman"/>
          <w:sz w:val="28"/>
          <w:szCs w:val="28"/>
          <w:lang w:val="en-US"/>
        </w:rPr>
      </w:pPr>
      <w:r w:rsidRPr="00C61461">
        <w:rPr>
          <w:rFonts w:ascii="Times New Roman" w:eastAsia="Times New Roman" w:hAnsi="Times New Roman" w:cs="Times New Roman"/>
          <w:b/>
          <w:bCs/>
          <w:sz w:val="28"/>
          <w:szCs w:val="28"/>
          <w:lang w:val="en-US"/>
        </w:rPr>
        <w:t>Iteration 2</w:t>
      </w:r>
      <w:r w:rsidRPr="00C61461">
        <w:rPr>
          <w:rFonts w:ascii="Times New Roman" w:eastAsia="Times New Roman" w:hAnsi="Times New Roman" w:cs="Times New Roman"/>
          <w:sz w:val="28"/>
          <w:szCs w:val="28"/>
          <w:lang w:val="en-US"/>
        </w:rPr>
        <w:t xml:space="preserve">: Improved multiband performance by refining the metasurface's </w:t>
      </w:r>
      <w:r w:rsidR="00A2128A" w:rsidRPr="00C61461">
        <w:rPr>
          <w:rFonts w:ascii="Times New Roman" w:eastAsia="Times New Roman" w:hAnsi="Times New Roman" w:cs="Times New Roman"/>
          <w:sz w:val="28"/>
          <w:szCs w:val="28"/>
          <w:lang w:val="en-US"/>
        </w:rPr>
        <w:t>geometry but</w:t>
      </w:r>
      <w:r w:rsidRPr="00C61461">
        <w:rPr>
          <w:rFonts w:ascii="Times New Roman" w:eastAsia="Times New Roman" w:hAnsi="Times New Roman" w:cs="Times New Roman"/>
          <w:sz w:val="28"/>
          <w:szCs w:val="28"/>
          <w:lang w:val="en-US"/>
        </w:rPr>
        <w:t xml:space="preserve"> faced issues with angle stability.</w:t>
      </w:r>
    </w:p>
    <w:p w14:paraId="2CC38323" w14:textId="77777777" w:rsidR="00C61461" w:rsidRPr="00C61461" w:rsidRDefault="00C61461" w:rsidP="00C61461">
      <w:pPr>
        <w:pStyle w:val="Heading2"/>
        <w:numPr>
          <w:ilvl w:val="0"/>
          <w:numId w:val="13"/>
        </w:numPr>
        <w:rPr>
          <w:rFonts w:ascii="Times New Roman" w:eastAsia="Times New Roman" w:hAnsi="Times New Roman" w:cs="Times New Roman"/>
          <w:sz w:val="28"/>
          <w:szCs w:val="28"/>
          <w:lang w:val="en-US"/>
        </w:rPr>
      </w:pPr>
      <w:r w:rsidRPr="00C61461">
        <w:rPr>
          <w:rFonts w:ascii="Times New Roman" w:eastAsia="Times New Roman" w:hAnsi="Times New Roman" w:cs="Times New Roman"/>
          <w:b/>
          <w:bCs/>
          <w:sz w:val="28"/>
          <w:szCs w:val="28"/>
          <w:lang w:val="en-US"/>
        </w:rPr>
        <w:t>Iteration 3</w:t>
      </w:r>
      <w:r w:rsidRPr="00C61461">
        <w:rPr>
          <w:rFonts w:ascii="Times New Roman" w:eastAsia="Times New Roman" w:hAnsi="Times New Roman" w:cs="Times New Roman"/>
          <w:sz w:val="28"/>
          <w:szCs w:val="28"/>
          <w:lang w:val="en-US"/>
        </w:rPr>
        <w:t xml:space="preserve">: Final adjustments enhanced both </w:t>
      </w:r>
      <w:r w:rsidRPr="00C61461">
        <w:rPr>
          <w:rFonts w:ascii="Times New Roman" w:eastAsia="Times New Roman" w:hAnsi="Times New Roman" w:cs="Times New Roman"/>
          <w:b/>
          <w:bCs/>
          <w:sz w:val="28"/>
          <w:szCs w:val="28"/>
          <w:lang w:val="en-US"/>
        </w:rPr>
        <w:t>broadband</w:t>
      </w:r>
      <w:r w:rsidRPr="00C61461">
        <w:rPr>
          <w:rFonts w:ascii="Times New Roman" w:eastAsia="Times New Roman" w:hAnsi="Times New Roman" w:cs="Times New Roman"/>
          <w:sz w:val="28"/>
          <w:szCs w:val="28"/>
          <w:lang w:val="en-US"/>
        </w:rPr>
        <w:t xml:space="preserve"> and </w:t>
      </w:r>
      <w:r w:rsidRPr="00C61461">
        <w:rPr>
          <w:rFonts w:ascii="Times New Roman" w:eastAsia="Times New Roman" w:hAnsi="Times New Roman" w:cs="Times New Roman"/>
          <w:b/>
          <w:bCs/>
          <w:sz w:val="28"/>
          <w:szCs w:val="28"/>
          <w:lang w:val="en-US"/>
        </w:rPr>
        <w:t>angular stability</w:t>
      </w:r>
      <w:r w:rsidRPr="00C61461">
        <w:rPr>
          <w:rFonts w:ascii="Times New Roman" w:eastAsia="Times New Roman" w:hAnsi="Times New Roman" w:cs="Times New Roman"/>
          <w:sz w:val="28"/>
          <w:szCs w:val="28"/>
          <w:lang w:val="en-US"/>
        </w:rPr>
        <w:t xml:space="preserve">, achieving efficient polarization conversion across </w:t>
      </w:r>
      <w:r w:rsidRPr="00C61461">
        <w:rPr>
          <w:rFonts w:ascii="Times New Roman" w:eastAsia="Times New Roman" w:hAnsi="Times New Roman" w:cs="Times New Roman"/>
          <w:b/>
          <w:bCs/>
          <w:sz w:val="28"/>
          <w:szCs w:val="28"/>
          <w:lang w:val="en-US"/>
        </w:rPr>
        <w:t>three frequency bands</w:t>
      </w:r>
      <w:r w:rsidRPr="00C61461">
        <w:rPr>
          <w:rFonts w:ascii="Times New Roman" w:eastAsia="Times New Roman" w:hAnsi="Times New Roman" w:cs="Times New Roman"/>
          <w:sz w:val="28"/>
          <w:szCs w:val="28"/>
          <w:lang w:val="en-US"/>
        </w:rPr>
        <w:t>.</w:t>
      </w:r>
    </w:p>
    <w:p w14:paraId="62C4577C" w14:textId="77777777" w:rsidR="00C61461" w:rsidRPr="00C61461" w:rsidRDefault="00C61461" w:rsidP="00C61461">
      <w:pPr>
        <w:jc w:val="both"/>
        <w:rPr>
          <w:rFonts w:ascii="Times New Roman" w:hAnsi="Times New Roman" w:cs="Times New Roman"/>
          <w:sz w:val="28"/>
          <w:szCs w:val="28"/>
          <w:lang w:val="en-US"/>
        </w:rPr>
      </w:pPr>
      <w:r w:rsidRPr="00C61461">
        <w:rPr>
          <w:rFonts w:ascii="Times New Roman" w:hAnsi="Times New Roman" w:cs="Times New Roman"/>
          <w:sz w:val="28"/>
          <w:szCs w:val="28"/>
          <w:lang w:val="en-US"/>
        </w:rPr>
        <w:t>The final design was validated through simulations, demonstrating:</w:t>
      </w:r>
    </w:p>
    <w:p w14:paraId="215D11FB" w14:textId="77777777" w:rsidR="00C61461" w:rsidRPr="00C61461" w:rsidRDefault="00C61461" w:rsidP="00C61461">
      <w:pPr>
        <w:numPr>
          <w:ilvl w:val="0"/>
          <w:numId w:val="14"/>
        </w:numPr>
        <w:jc w:val="both"/>
        <w:rPr>
          <w:rFonts w:ascii="Times New Roman" w:hAnsi="Times New Roman" w:cs="Times New Roman"/>
          <w:sz w:val="28"/>
          <w:szCs w:val="28"/>
          <w:lang w:val="en-US"/>
        </w:rPr>
      </w:pPr>
      <w:r w:rsidRPr="00C61461">
        <w:rPr>
          <w:rFonts w:ascii="Times New Roman" w:hAnsi="Times New Roman" w:cs="Times New Roman"/>
          <w:b/>
          <w:bCs/>
          <w:sz w:val="28"/>
          <w:szCs w:val="28"/>
          <w:lang w:val="en-US"/>
        </w:rPr>
        <w:t>High polarization conversion efficiency</w:t>
      </w:r>
      <w:r w:rsidRPr="00C61461">
        <w:rPr>
          <w:rFonts w:ascii="Times New Roman" w:hAnsi="Times New Roman" w:cs="Times New Roman"/>
          <w:sz w:val="28"/>
          <w:szCs w:val="28"/>
          <w:lang w:val="en-US"/>
        </w:rPr>
        <w:t xml:space="preserve"> across multiple frequency bands.</w:t>
      </w:r>
    </w:p>
    <w:p w14:paraId="0A878D2C" w14:textId="77777777" w:rsidR="00C61461" w:rsidRPr="00C61461" w:rsidRDefault="00C61461" w:rsidP="00C61461">
      <w:pPr>
        <w:numPr>
          <w:ilvl w:val="0"/>
          <w:numId w:val="14"/>
        </w:numPr>
        <w:jc w:val="both"/>
        <w:rPr>
          <w:rFonts w:ascii="Times New Roman" w:hAnsi="Times New Roman" w:cs="Times New Roman"/>
          <w:sz w:val="28"/>
          <w:szCs w:val="28"/>
          <w:lang w:val="en-US"/>
        </w:rPr>
      </w:pPr>
      <w:r w:rsidRPr="00C61461">
        <w:rPr>
          <w:rFonts w:ascii="Times New Roman" w:hAnsi="Times New Roman" w:cs="Times New Roman"/>
          <w:b/>
          <w:bCs/>
          <w:sz w:val="28"/>
          <w:szCs w:val="28"/>
          <w:lang w:val="en-US"/>
        </w:rPr>
        <w:t>Low reflection coefficient</w:t>
      </w:r>
      <w:r w:rsidRPr="00C61461">
        <w:rPr>
          <w:rFonts w:ascii="Times New Roman" w:hAnsi="Times New Roman" w:cs="Times New Roman"/>
          <w:sz w:val="28"/>
          <w:szCs w:val="28"/>
          <w:lang w:val="en-US"/>
        </w:rPr>
        <w:t>, indicating minimal energy loss.</w:t>
      </w:r>
    </w:p>
    <w:p w14:paraId="0D3F934D" w14:textId="77777777" w:rsidR="00C61461" w:rsidRPr="00C61461" w:rsidRDefault="00C61461" w:rsidP="00C61461">
      <w:pPr>
        <w:numPr>
          <w:ilvl w:val="0"/>
          <w:numId w:val="14"/>
        </w:numPr>
        <w:jc w:val="both"/>
        <w:rPr>
          <w:rFonts w:ascii="Times New Roman" w:hAnsi="Times New Roman" w:cs="Times New Roman"/>
          <w:sz w:val="28"/>
          <w:szCs w:val="28"/>
          <w:lang w:val="en-US"/>
        </w:rPr>
      </w:pPr>
      <w:r w:rsidRPr="00C61461">
        <w:rPr>
          <w:rFonts w:ascii="Times New Roman" w:hAnsi="Times New Roman" w:cs="Times New Roman"/>
          <w:b/>
          <w:bCs/>
          <w:sz w:val="28"/>
          <w:szCs w:val="28"/>
          <w:lang w:val="en-US"/>
        </w:rPr>
        <w:t>Stable performance at incident angles up to 35 degrees</w:t>
      </w:r>
      <w:r w:rsidRPr="00C61461">
        <w:rPr>
          <w:rFonts w:ascii="Times New Roman" w:hAnsi="Times New Roman" w:cs="Times New Roman"/>
          <w:sz w:val="28"/>
          <w:szCs w:val="28"/>
          <w:lang w:val="en-US"/>
        </w:rPr>
        <w:t>. The design outperformed existing literature, showing superior multiband capabilities and efficiency.</w:t>
      </w:r>
    </w:p>
    <w:p w14:paraId="2AC98063" w14:textId="77777777" w:rsidR="00C61461" w:rsidRPr="00C61461" w:rsidRDefault="00C61461" w:rsidP="00C61461">
      <w:pPr>
        <w:rPr>
          <w:lang w:val="en-US"/>
        </w:rPr>
      </w:pPr>
    </w:p>
    <w:p w14:paraId="269CC094" w14:textId="77777777" w:rsidR="00406115" w:rsidRPr="00C61461" w:rsidRDefault="00000000">
      <w:pPr>
        <w:pStyle w:val="Heading3"/>
        <w:rPr>
          <w:rFonts w:ascii="Times New Roman" w:eastAsia="Times New Roman" w:hAnsi="Times New Roman" w:cs="Times New Roman"/>
          <w:b/>
          <w:bCs/>
          <w:color w:val="000000"/>
        </w:rPr>
      </w:pPr>
      <w:bookmarkStart w:id="16" w:name="_heading=h.2jxsxqh" w:colFirst="0" w:colLast="0"/>
      <w:bookmarkEnd w:id="16"/>
      <w:r w:rsidRPr="00C61461">
        <w:rPr>
          <w:rFonts w:ascii="Times New Roman" w:eastAsia="Times New Roman" w:hAnsi="Times New Roman" w:cs="Times New Roman"/>
          <w:b/>
          <w:bCs/>
          <w:color w:val="000000"/>
        </w:rPr>
        <w:t>5.2 Challenges faced and solutions implemented</w:t>
      </w:r>
    </w:p>
    <w:p w14:paraId="3F8F2A8E" w14:textId="655793F0" w:rsidR="00C61461" w:rsidRDefault="00C61461" w:rsidP="00C61461">
      <w:pPr>
        <w:pStyle w:val="ListParagraph"/>
        <w:numPr>
          <w:ilvl w:val="0"/>
          <w:numId w:val="15"/>
        </w:numPr>
        <w:rPr>
          <w:sz w:val="28"/>
          <w:szCs w:val="28"/>
        </w:rPr>
      </w:pPr>
      <w:r w:rsidRPr="00C61461">
        <w:rPr>
          <w:b/>
          <w:bCs/>
          <w:sz w:val="28"/>
          <w:szCs w:val="28"/>
        </w:rPr>
        <w:t>Challenge</w:t>
      </w:r>
      <w:r w:rsidRPr="00C61461">
        <w:rPr>
          <w:sz w:val="28"/>
          <w:szCs w:val="28"/>
        </w:rPr>
        <w:t xml:space="preserve">: </w:t>
      </w:r>
      <w:r w:rsidRPr="00C61461">
        <w:rPr>
          <w:b/>
          <w:bCs/>
          <w:sz w:val="28"/>
          <w:szCs w:val="28"/>
        </w:rPr>
        <w:t>Narrow Operational Focus</w:t>
      </w:r>
      <w:r w:rsidRPr="00C61461">
        <w:rPr>
          <w:sz w:val="28"/>
          <w:szCs w:val="28"/>
        </w:rPr>
        <w:t>—The initial design was optimized for a narrow frequency range, limiting its potential applications.</w:t>
      </w:r>
    </w:p>
    <w:p w14:paraId="07233A09" w14:textId="77777777" w:rsidR="00C61461" w:rsidRPr="00C61461" w:rsidRDefault="00C61461" w:rsidP="00C61461">
      <w:pPr>
        <w:pStyle w:val="ListParagraph"/>
        <w:rPr>
          <w:sz w:val="28"/>
          <w:szCs w:val="28"/>
        </w:rPr>
      </w:pPr>
    </w:p>
    <w:p w14:paraId="72606D76" w14:textId="77777777" w:rsidR="00C61461" w:rsidRDefault="00C61461" w:rsidP="00C61461">
      <w:pPr>
        <w:numPr>
          <w:ilvl w:val="0"/>
          <w:numId w:val="18"/>
        </w:numPr>
        <w:rPr>
          <w:rFonts w:ascii="Times New Roman" w:eastAsia="Times New Roman" w:hAnsi="Times New Roman" w:cs="Times New Roman"/>
          <w:sz w:val="28"/>
          <w:szCs w:val="28"/>
          <w:lang w:val="en-US"/>
        </w:rPr>
      </w:pPr>
      <w:r w:rsidRPr="00C61461">
        <w:rPr>
          <w:rFonts w:ascii="Times New Roman" w:eastAsia="Times New Roman" w:hAnsi="Times New Roman" w:cs="Times New Roman"/>
          <w:b/>
          <w:bCs/>
          <w:sz w:val="28"/>
          <w:szCs w:val="28"/>
          <w:lang w:val="en-US"/>
        </w:rPr>
        <w:t>Solution</w:t>
      </w:r>
      <w:r w:rsidRPr="00C61461">
        <w:rPr>
          <w:rFonts w:ascii="Times New Roman" w:eastAsia="Times New Roman" w:hAnsi="Times New Roman" w:cs="Times New Roman"/>
          <w:sz w:val="28"/>
          <w:szCs w:val="28"/>
          <w:lang w:val="en-US"/>
        </w:rPr>
        <w:t>: The design was iterated to improve multiband capabilities, expanding its use across different frequency bands, particularly in 5G systems.</w:t>
      </w:r>
    </w:p>
    <w:p w14:paraId="0C9E298E" w14:textId="77777777" w:rsidR="00C61461" w:rsidRPr="00C61461" w:rsidRDefault="00C61461" w:rsidP="00C61461">
      <w:pPr>
        <w:ind w:left="720"/>
        <w:rPr>
          <w:rFonts w:ascii="Times New Roman" w:eastAsia="Times New Roman" w:hAnsi="Times New Roman" w:cs="Times New Roman"/>
          <w:sz w:val="28"/>
          <w:szCs w:val="28"/>
          <w:lang w:val="en-US"/>
        </w:rPr>
      </w:pPr>
    </w:p>
    <w:p w14:paraId="78544CF0" w14:textId="6573619F" w:rsidR="00C61461" w:rsidRPr="00C61461" w:rsidRDefault="00C61461" w:rsidP="00C61461">
      <w:pPr>
        <w:pStyle w:val="ListParagraph"/>
        <w:numPr>
          <w:ilvl w:val="0"/>
          <w:numId w:val="16"/>
        </w:numPr>
        <w:rPr>
          <w:sz w:val="28"/>
          <w:szCs w:val="28"/>
        </w:rPr>
      </w:pPr>
      <w:r w:rsidRPr="00C61461">
        <w:rPr>
          <w:b/>
          <w:bCs/>
          <w:sz w:val="28"/>
          <w:szCs w:val="28"/>
        </w:rPr>
        <w:t>Challenge</w:t>
      </w:r>
      <w:r w:rsidRPr="00C61461">
        <w:rPr>
          <w:sz w:val="28"/>
          <w:szCs w:val="28"/>
        </w:rPr>
        <w:t xml:space="preserve">: </w:t>
      </w:r>
      <w:r w:rsidRPr="00C61461">
        <w:rPr>
          <w:b/>
          <w:bCs/>
          <w:sz w:val="28"/>
          <w:szCs w:val="28"/>
        </w:rPr>
        <w:t>Environmental Sensitivity</w:t>
      </w:r>
      <w:r w:rsidRPr="00C61461">
        <w:rPr>
          <w:sz w:val="28"/>
          <w:szCs w:val="28"/>
        </w:rPr>
        <w:t>—The performance of the metasurface was sensitive to environmental changes, such as temperature and humidity.</w:t>
      </w:r>
    </w:p>
    <w:p w14:paraId="43452CB2" w14:textId="77777777" w:rsidR="00C61461" w:rsidRPr="00C61461" w:rsidRDefault="00C61461" w:rsidP="00C61461">
      <w:pPr>
        <w:ind w:left="720"/>
        <w:rPr>
          <w:rFonts w:ascii="Times New Roman" w:eastAsia="Times New Roman" w:hAnsi="Times New Roman" w:cs="Times New Roman"/>
          <w:sz w:val="28"/>
          <w:szCs w:val="28"/>
          <w:lang w:val="en-US"/>
        </w:rPr>
      </w:pPr>
    </w:p>
    <w:p w14:paraId="551883CE" w14:textId="2AACD3C6" w:rsidR="00C61461" w:rsidRPr="00C61461" w:rsidRDefault="00C61461" w:rsidP="00C61461">
      <w:pPr>
        <w:numPr>
          <w:ilvl w:val="0"/>
          <w:numId w:val="18"/>
        </w:numPr>
        <w:rPr>
          <w:rFonts w:ascii="Times New Roman" w:eastAsia="Times New Roman" w:hAnsi="Times New Roman" w:cs="Times New Roman"/>
          <w:sz w:val="28"/>
          <w:szCs w:val="28"/>
          <w:lang w:val="en-US"/>
        </w:rPr>
      </w:pPr>
      <w:r w:rsidRPr="00C61461">
        <w:rPr>
          <w:rFonts w:ascii="Times New Roman" w:eastAsia="Times New Roman" w:hAnsi="Times New Roman" w:cs="Times New Roman"/>
          <w:b/>
          <w:bCs/>
          <w:sz w:val="28"/>
          <w:szCs w:val="28"/>
          <w:lang w:val="en-US"/>
        </w:rPr>
        <w:t>Solution</w:t>
      </w:r>
      <w:r w:rsidRPr="00C61461">
        <w:rPr>
          <w:rFonts w:ascii="Times New Roman" w:eastAsia="Times New Roman" w:hAnsi="Times New Roman" w:cs="Times New Roman"/>
          <w:sz w:val="28"/>
          <w:szCs w:val="28"/>
          <w:lang w:val="en-US"/>
        </w:rPr>
        <w:t>: By selecting stable dielectric materials, the design improved robustness against environmental variations.</w:t>
      </w:r>
    </w:p>
    <w:p w14:paraId="0AE6BAAA" w14:textId="77777777" w:rsidR="00C61461" w:rsidRPr="00C61461" w:rsidRDefault="00C61461" w:rsidP="00C61461">
      <w:pPr>
        <w:pStyle w:val="ListParagraph"/>
        <w:rPr>
          <w:sz w:val="28"/>
          <w:szCs w:val="28"/>
        </w:rPr>
      </w:pPr>
    </w:p>
    <w:p w14:paraId="28854FFA" w14:textId="4FD0735E" w:rsidR="00C61461" w:rsidRPr="00C61461" w:rsidRDefault="00C61461" w:rsidP="00C61461">
      <w:pPr>
        <w:pStyle w:val="ListParagraph"/>
        <w:numPr>
          <w:ilvl w:val="0"/>
          <w:numId w:val="17"/>
        </w:numPr>
        <w:rPr>
          <w:sz w:val="28"/>
          <w:szCs w:val="28"/>
        </w:rPr>
      </w:pPr>
      <w:r w:rsidRPr="00C61461">
        <w:rPr>
          <w:b/>
          <w:bCs/>
          <w:sz w:val="28"/>
          <w:szCs w:val="28"/>
        </w:rPr>
        <w:t>Challenge</w:t>
      </w:r>
      <w:r w:rsidRPr="00C61461">
        <w:rPr>
          <w:sz w:val="28"/>
          <w:szCs w:val="28"/>
        </w:rPr>
        <w:t xml:space="preserve">: </w:t>
      </w:r>
      <w:r w:rsidRPr="00C61461">
        <w:rPr>
          <w:b/>
          <w:bCs/>
          <w:sz w:val="28"/>
          <w:szCs w:val="28"/>
        </w:rPr>
        <w:t>Manufacturing Complexities</w:t>
      </w:r>
      <w:r w:rsidRPr="00C61461">
        <w:rPr>
          <w:sz w:val="28"/>
          <w:szCs w:val="28"/>
        </w:rPr>
        <w:t>—The intricate design of the metasurface posed challenges in terms of scalability and fabrication precision.</w:t>
      </w:r>
    </w:p>
    <w:p w14:paraId="4D504729" w14:textId="77777777" w:rsidR="00C61461" w:rsidRPr="00C61461" w:rsidRDefault="00C61461" w:rsidP="00C61461">
      <w:pPr>
        <w:ind w:left="720"/>
        <w:rPr>
          <w:rFonts w:ascii="Times New Roman" w:eastAsia="Times New Roman" w:hAnsi="Times New Roman" w:cs="Times New Roman"/>
          <w:sz w:val="28"/>
          <w:szCs w:val="28"/>
          <w:lang w:val="en-US"/>
        </w:rPr>
      </w:pPr>
    </w:p>
    <w:p w14:paraId="1D59F101" w14:textId="5093B33F" w:rsidR="00C61461" w:rsidRPr="00C61461" w:rsidRDefault="00C61461" w:rsidP="00C61461">
      <w:pPr>
        <w:numPr>
          <w:ilvl w:val="0"/>
          <w:numId w:val="18"/>
        </w:numPr>
        <w:rPr>
          <w:rFonts w:ascii="Times New Roman" w:eastAsia="Times New Roman" w:hAnsi="Times New Roman" w:cs="Times New Roman"/>
          <w:sz w:val="28"/>
          <w:szCs w:val="28"/>
          <w:lang w:val="en-US"/>
        </w:rPr>
      </w:pPr>
      <w:r w:rsidRPr="00C61461">
        <w:rPr>
          <w:rFonts w:ascii="Times New Roman" w:eastAsia="Times New Roman" w:hAnsi="Times New Roman" w:cs="Times New Roman"/>
          <w:b/>
          <w:bCs/>
          <w:sz w:val="28"/>
          <w:szCs w:val="28"/>
          <w:lang w:val="en-US"/>
        </w:rPr>
        <w:t>Solution</w:t>
      </w:r>
      <w:r w:rsidRPr="00C61461">
        <w:rPr>
          <w:rFonts w:ascii="Times New Roman" w:eastAsia="Times New Roman" w:hAnsi="Times New Roman" w:cs="Times New Roman"/>
          <w:sz w:val="28"/>
          <w:szCs w:val="28"/>
          <w:lang w:val="en-US"/>
        </w:rPr>
        <w:t xml:space="preserve">: The design was simplified where possible without sacrificing performance, and </w:t>
      </w:r>
      <w:proofErr w:type="gramStart"/>
      <w:r w:rsidRPr="00C61461">
        <w:rPr>
          <w:rFonts w:ascii="Times New Roman" w:eastAsia="Times New Roman" w:hAnsi="Times New Roman" w:cs="Times New Roman"/>
          <w:sz w:val="28"/>
          <w:szCs w:val="28"/>
          <w:lang w:val="en-US"/>
        </w:rPr>
        <w:t>future plans</w:t>
      </w:r>
      <w:proofErr w:type="gramEnd"/>
      <w:r w:rsidRPr="00C61461">
        <w:rPr>
          <w:rFonts w:ascii="Times New Roman" w:eastAsia="Times New Roman" w:hAnsi="Times New Roman" w:cs="Times New Roman"/>
          <w:sz w:val="28"/>
          <w:szCs w:val="28"/>
          <w:lang w:val="en-US"/>
        </w:rPr>
        <w:t xml:space="preserve"> include the incorporation of tunable elements like varactors or diodes to enhance real-time adaptability.</w:t>
      </w:r>
    </w:p>
    <w:p w14:paraId="6694BC5D" w14:textId="77777777" w:rsidR="00406115" w:rsidRDefault="00406115">
      <w:pPr>
        <w:rPr>
          <w:rFonts w:ascii="Times New Roman" w:eastAsia="Times New Roman" w:hAnsi="Times New Roman" w:cs="Times New Roman"/>
        </w:rPr>
      </w:pPr>
    </w:p>
    <w:p w14:paraId="730B2A60" w14:textId="77777777" w:rsidR="00406115" w:rsidRDefault="00406115">
      <w:pPr>
        <w:rPr>
          <w:rFonts w:ascii="Times New Roman" w:eastAsia="Times New Roman" w:hAnsi="Times New Roman" w:cs="Times New Roman"/>
        </w:rPr>
      </w:pPr>
    </w:p>
    <w:p w14:paraId="0E65A8FA" w14:textId="77777777" w:rsidR="00406115" w:rsidRDefault="00406115">
      <w:pPr>
        <w:rPr>
          <w:rFonts w:ascii="Times New Roman" w:eastAsia="Times New Roman" w:hAnsi="Times New Roman" w:cs="Times New Roman"/>
        </w:rPr>
      </w:pPr>
    </w:p>
    <w:p w14:paraId="6D103B49" w14:textId="77777777" w:rsidR="00406115" w:rsidRDefault="00406115">
      <w:pPr>
        <w:rPr>
          <w:rFonts w:ascii="Times New Roman" w:eastAsia="Times New Roman" w:hAnsi="Times New Roman" w:cs="Times New Roman"/>
        </w:rPr>
      </w:pPr>
    </w:p>
    <w:p w14:paraId="22BF4FC4" w14:textId="77777777" w:rsidR="00406115" w:rsidRDefault="00406115">
      <w:pPr>
        <w:rPr>
          <w:rFonts w:ascii="Times New Roman" w:eastAsia="Times New Roman" w:hAnsi="Times New Roman" w:cs="Times New Roman"/>
        </w:rPr>
      </w:pPr>
    </w:p>
    <w:p w14:paraId="2063C994" w14:textId="77777777" w:rsidR="00406115" w:rsidRDefault="00406115">
      <w:pPr>
        <w:rPr>
          <w:rFonts w:ascii="Times New Roman" w:eastAsia="Times New Roman" w:hAnsi="Times New Roman" w:cs="Times New Roman"/>
        </w:rPr>
      </w:pPr>
    </w:p>
    <w:p w14:paraId="3538B755" w14:textId="77777777" w:rsidR="00C61461" w:rsidRDefault="00C61461">
      <w:pPr>
        <w:pStyle w:val="Heading1"/>
        <w:rPr>
          <w:rFonts w:ascii="Times New Roman" w:eastAsia="Times New Roman" w:hAnsi="Times New Roman" w:cs="Times New Roman"/>
          <w:sz w:val="32"/>
          <w:szCs w:val="32"/>
        </w:rPr>
      </w:pPr>
      <w:bookmarkStart w:id="17" w:name="_heading=h.z337ya" w:colFirst="0" w:colLast="0"/>
      <w:bookmarkEnd w:id="17"/>
    </w:p>
    <w:p w14:paraId="2237E46F" w14:textId="27229841" w:rsidR="00406115" w:rsidRPr="00FC609F" w:rsidRDefault="00FC609F">
      <w:pPr>
        <w:pStyle w:val="Heading1"/>
        <w:rPr>
          <w:rFonts w:ascii="Times New Roman" w:eastAsia="Times New Roman" w:hAnsi="Times New Roman" w:cs="Times New Roman"/>
          <w:b/>
          <w:bCs/>
          <w:sz w:val="32"/>
          <w:szCs w:val="32"/>
          <w:highlight w:val="white"/>
          <w:u w:val="single"/>
        </w:rPr>
      </w:pPr>
      <w:r w:rsidRPr="00FC609F">
        <w:rPr>
          <w:rFonts w:ascii="Times New Roman" w:eastAsia="Times New Roman" w:hAnsi="Times New Roman" w:cs="Times New Roman"/>
          <w:b/>
          <w:bCs/>
          <w:sz w:val="32"/>
          <w:szCs w:val="32"/>
          <w:u w:val="single"/>
        </w:rPr>
        <w:t>Chapter 6:</w:t>
      </w:r>
      <w:r w:rsidRPr="00FC609F">
        <w:rPr>
          <w:rFonts w:ascii="Times New Roman" w:eastAsia="Times New Roman" w:hAnsi="Times New Roman" w:cs="Times New Roman"/>
          <w:b/>
          <w:bCs/>
          <w:sz w:val="32"/>
          <w:szCs w:val="32"/>
          <w:highlight w:val="white"/>
          <w:u w:val="single"/>
        </w:rPr>
        <w:t xml:space="preserve"> Results</w:t>
      </w:r>
    </w:p>
    <w:p w14:paraId="55432980" w14:textId="77777777" w:rsidR="00406115" w:rsidRDefault="00406115">
      <w:pPr>
        <w:rPr>
          <w:rFonts w:ascii="Times New Roman" w:eastAsia="Times New Roman" w:hAnsi="Times New Roman" w:cs="Times New Roman"/>
          <w:sz w:val="24"/>
          <w:szCs w:val="24"/>
          <w:highlight w:val="white"/>
        </w:rPr>
      </w:pPr>
    </w:p>
    <w:p w14:paraId="0C9BEFAA" w14:textId="77777777" w:rsidR="00406115" w:rsidRPr="00F17F10" w:rsidRDefault="00000000">
      <w:pPr>
        <w:pStyle w:val="Heading2"/>
        <w:rPr>
          <w:rFonts w:ascii="Times New Roman" w:eastAsia="Times New Roman" w:hAnsi="Times New Roman" w:cs="Times New Roman"/>
          <w:b/>
          <w:bCs/>
          <w:sz w:val="28"/>
          <w:szCs w:val="28"/>
        </w:rPr>
      </w:pPr>
      <w:bookmarkStart w:id="18" w:name="_heading=h.3j2qqm3" w:colFirst="0" w:colLast="0"/>
      <w:bookmarkEnd w:id="18"/>
      <w:r w:rsidRPr="00F17F10">
        <w:rPr>
          <w:rFonts w:ascii="Times New Roman" w:eastAsia="Times New Roman" w:hAnsi="Times New Roman" w:cs="Times New Roman"/>
          <w:b/>
          <w:bCs/>
          <w:sz w:val="28"/>
          <w:szCs w:val="28"/>
        </w:rPr>
        <w:t>6.1 outcomes</w:t>
      </w:r>
    </w:p>
    <w:p w14:paraId="223B58F0" w14:textId="77777777" w:rsidR="00FC609F" w:rsidRDefault="00FC609F" w:rsidP="00FC609F">
      <w:pPr>
        <w:pStyle w:val="ListParagraph"/>
        <w:numPr>
          <w:ilvl w:val="0"/>
          <w:numId w:val="18"/>
        </w:numPr>
      </w:pPr>
      <w:r>
        <w:t>Efficient Polarization Conversion: The project successfully demonstrates the ability to convert linearly polarized electromagnetic waves into circularly polarized waves across multiple frequency bands.</w:t>
      </w:r>
    </w:p>
    <w:p w14:paraId="59CFC2F5" w14:textId="77777777" w:rsidR="00FC609F" w:rsidRDefault="00FC609F" w:rsidP="00FC609F"/>
    <w:p w14:paraId="12770DB1" w14:textId="77777777" w:rsidR="00FC609F" w:rsidRDefault="00FC609F" w:rsidP="00FC609F">
      <w:pPr>
        <w:pStyle w:val="ListParagraph"/>
        <w:numPr>
          <w:ilvl w:val="0"/>
          <w:numId w:val="18"/>
        </w:numPr>
      </w:pPr>
      <w:r>
        <w:t>Multiband Operation: The metasurface was designed to operate efficiently across a range of frequencies (4-8 GHz), showcasing its ability to extend the polarization conversion to multiple bands.</w:t>
      </w:r>
    </w:p>
    <w:p w14:paraId="7C550D39" w14:textId="77777777" w:rsidR="00FC609F" w:rsidRDefault="00FC609F" w:rsidP="00FC609F"/>
    <w:p w14:paraId="65E94050" w14:textId="77777777" w:rsidR="00FC609F" w:rsidRDefault="00FC609F" w:rsidP="00FC609F">
      <w:pPr>
        <w:pStyle w:val="ListParagraph"/>
        <w:numPr>
          <w:ilvl w:val="0"/>
          <w:numId w:val="18"/>
        </w:numPr>
      </w:pPr>
      <w:r>
        <w:t>Simulated Performance: Through simulations using tools like Ansys, the metasurface’s polarization conversion capability was validated, confirming its effectiveness and precision.</w:t>
      </w:r>
    </w:p>
    <w:p w14:paraId="40551999" w14:textId="77777777" w:rsidR="00FC609F" w:rsidRDefault="00FC609F" w:rsidP="00FC609F"/>
    <w:p w14:paraId="4CE40537" w14:textId="1BC3E8F0" w:rsidR="00FC609F" w:rsidRDefault="00FC609F" w:rsidP="00FC609F">
      <w:pPr>
        <w:pStyle w:val="ListParagraph"/>
        <w:numPr>
          <w:ilvl w:val="0"/>
          <w:numId w:val="18"/>
        </w:numPr>
      </w:pPr>
      <w:r>
        <w:t>Potential for Reconfigurability: The design can be further developed to incorporate tunable elements, allowing for real-time reconfiguration of the polarization properties, which would enhance the flexibility of the device for various applications</w:t>
      </w:r>
    </w:p>
    <w:p w14:paraId="1297CCE5" w14:textId="77777777" w:rsidR="00F17F10" w:rsidRDefault="00F17F10" w:rsidP="00F17F10">
      <w:pPr>
        <w:pStyle w:val="ListParagraph"/>
      </w:pPr>
    </w:p>
    <w:p w14:paraId="3AE587CE" w14:textId="77777777" w:rsidR="00F17F10" w:rsidRPr="00FC609F" w:rsidRDefault="00F17F10" w:rsidP="00F17F10">
      <w:pPr>
        <w:pStyle w:val="ListParagraph"/>
      </w:pPr>
    </w:p>
    <w:p w14:paraId="4BED0568" w14:textId="77777777" w:rsidR="00F17F10" w:rsidRPr="00A668EE" w:rsidRDefault="00F17F10" w:rsidP="00F17F10">
      <w:pPr>
        <w:pStyle w:val="Heading4"/>
        <w:rPr>
          <w:rFonts w:ascii="Times New Roman" w:eastAsia="Times New Roman" w:hAnsi="Times New Roman" w:cs="Times New Roman"/>
          <w:b/>
          <w:bCs/>
          <w:color w:val="000000"/>
          <w:sz w:val="28"/>
          <w:szCs w:val="28"/>
        </w:rPr>
      </w:pPr>
      <w:r w:rsidRPr="00A668EE">
        <w:rPr>
          <w:rFonts w:ascii="Times New Roman" w:eastAsia="Times New Roman" w:hAnsi="Times New Roman" w:cs="Times New Roman"/>
          <w:b/>
          <w:bCs/>
          <w:color w:val="000000"/>
          <w:sz w:val="28"/>
          <w:szCs w:val="28"/>
        </w:rPr>
        <w:t>6.</w:t>
      </w:r>
      <w:r>
        <w:rPr>
          <w:rFonts w:ascii="Times New Roman" w:eastAsia="Times New Roman" w:hAnsi="Times New Roman" w:cs="Times New Roman"/>
          <w:b/>
          <w:bCs/>
          <w:color w:val="000000"/>
          <w:sz w:val="28"/>
          <w:szCs w:val="28"/>
        </w:rPr>
        <w:t>2</w:t>
      </w:r>
      <w:r w:rsidRPr="00A668EE">
        <w:rPr>
          <w:rFonts w:ascii="Times New Roman" w:eastAsia="Times New Roman" w:hAnsi="Times New Roman" w:cs="Times New Roman"/>
          <w:b/>
          <w:bCs/>
          <w:color w:val="000000"/>
          <w:sz w:val="28"/>
          <w:szCs w:val="28"/>
        </w:rPr>
        <w:t xml:space="preserve"> Comparison with existing literature or technologies</w:t>
      </w:r>
    </w:p>
    <w:p w14:paraId="5EF55141" w14:textId="77777777" w:rsidR="00F17F10" w:rsidRDefault="00F17F10" w:rsidP="00F17F10">
      <w:pPr>
        <w:pStyle w:val="ListParagraph"/>
        <w:numPr>
          <w:ilvl w:val="0"/>
          <w:numId w:val="19"/>
        </w:numPr>
      </w:pPr>
      <w:r>
        <w:t>Broader Multiband Operation: Demonstrates efficient polarization conversion across 4-8 GHz, covering multiple frequency bands.</w:t>
      </w:r>
    </w:p>
    <w:p w14:paraId="043B08BA" w14:textId="77777777" w:rsidR="00F17F10" w:rsidRDefault="00F17F10" w:rsidP="00F17F10">
      <w:pPr>
        <w:pStyle w:val="ListParagraph"/>
        <w:numPr>
          <w:ilvl w:val="0"/>
          <w:numId w:val="19"/>
        </w:numPr>
      </w:pPr>
      <w:r>
        <w:t xml:space="preserve">Polarization Flexibility: Achieves both linear-to-linear and linear-to-circular conversion, </w:t>
      </w:r>
      <w:proofErr w:type="gramStart"/>
      <w:r>
        <w:t>similar to</w:t>
      </w:r>
      <w:proofErr w:type="gramEnd"/>
      <w:r>
        <w:t xml:space="preserve"> advanced metasurface designs.</w:t>
      </w:r>
    </w:p>
    <w:p w14:paraId="67CA8070" w14:textId="77777777" w:rsidR="00F17F10" w:rsidRDefault="00F17F10" w:rsidP="00F17F10">
      <w:pPr>
        <w:pStyle w:val="ListParagraph"/>
        <w:numPr>
          <w:ilvl w:val="0"/>
          <w:numId w:val="19"/>
        </w:numPr>
      </w:pPr>
      <w:r>
        <w:t>Simulation-Validated: Performance is validated through simulations, confirming practical feasibility.</w:t>
      </w:r>
    </w:p>
    <w:p w14:paraId="5EAE43B8" w14:textId="77777777" w:rsidR="00F17F10" w:rsidRDefault="00F17F10" w:rsidP="00F17F10">
      <w:pPr>
        <w:pStyle w:val="ListParagraph"/>
        <w:numPr>
          <w:ilvl w:val="0"/>
          <w:numId w:val="19"/>
        </w:numPr>
      </w:pPr>
      <w:r>
        <w:t>Potential Reconfigurability: Offers the potential for real-time adaptability using tunable components, unlike conventional fixed designs.</w:t>
      </w:r>
    </w:p>
    <w:p w14:paraId="5E68CD6C" w14:textId="77777777" w:rsidR="00F17F10" w:rsidRDefault="00F17F10" w:rsidP="00F17F10">
      <w:r>
        <w:t>Modern Application Versatility: More suited for emerging technologies like 5G, IoT, and radar due to its flexibility and multiband capability​</w:t>
      </w:r>
    </w:p>
    <w:p w14:paraId="55461044" w14:textId="77777777" w:rsidR="00406115" w:rsidRDefault="00406115">
      <w:pPr>
        <w:rPr>
          <w:rFonts w:ascii="Times New Roman" w:eastAsia="Times New Roman" w:hAnsi="Times New Roman" w:cs="Times New Roman"/>
          <w:sz w:val="28"/>
          <w:szCs w:val="28"/>
          <w:highlight w:val="white"/>
        </w:rPr>
      </w:pPr>
    </w:p>
    <w:p w14:paraId="7BEAF3CA" w14:textId="77777777" w:rsidR="00406115" w:rsidRDefault="00406115">
      <w:pPr>
        <w:rPr>
          <w:rFonts w:ascii="Times New Roman" w:eastAsia="Times New Roman" w:hAnsi="Times New Roman" w:cs="Times New Roman"/>
          <w:sz w:val="28"/>
          <w:szCs w:val="28"/>
          <w:highlight w:val="white"/>
        </w:rPr>
      </w:pPr>
    </w:p>
    <w:p w14:paraId="7F978C95" w14:textId="77777777" w:rsidR="00406115" w:rsidRDefault="00406115">
      <w:pPr>
        <w:rPr>
          <w:rFonts w:ascii="Times New Roman" w:eastAsia="Times New Roman" w:hAnsi="Times New Roman" w:cs="Times New Roman"/>
          <w:sz w:val="28"/>
          <w:szCs w:val="28"/>
          <w:highlight w:val="white"/>
        </w:rPr>
      </w:pPr>
    </w:p>
    <w:p w14:paraId="11C851C0" w14:textId="77777777" w:rsidR="00A668EE" w:rsidRDefault="00A668EE">
      <w:pPr>
        <w:pStyle w:val="Heading3"/>
        <w:rPr>
          <w:rFonts w:ascii="Times New Roman" w:eastAsia="Times New Roman" w:hAnsi="Times New Roman" w:cs="Times New Roman"/>
          <w:color w:val="000000"/>
        </w:rPr>
      </w:pPr>
      <w:bookmarkStart w:id="19" w:name="_heading=h.1y810tw" w:colFirst="0" w:colLast="0"/>
      <w:bookmarkEnd w:id="19"/>
    </w:p>
    <w:p w14:paraId="73F9283C" w14:textId="2040C38A" w:rsidR="00406115" w:rsidRDefault="00000000">
      <w:pPr>
        <w:pStyle w:val="Heading3"/>
        <w:rPr>
          <w:rFonts w:ascii="Times New Roman" w:eastAsia="Times New Roman" w:hAnsi="Times New Roman" w:cs="Times New Roman"/>
          <w:color w:val="000000"/>
        </w:rPr>
      </w:pPr>
      <w:r>
        <w:rPr>
          <w:rFonts w:ascii="Times New Roman" w:eastAsia="Times New Roman" w:hAnsi="Times New Roman" w:cs="Times New Roman"/>
          <w:color w:val="000000"/>
        </w:rPr>
        <w:t>6.</w:t>
      </w:r>
      <w:r w:rsidR="00F17F10">
        <w:rPr>
          <w:rFonts w:ascii="Times New Roman" w:eastAsia="Times New Roman" w:hAnsi="Times New Roman" w:cs="Times New Roman"/>
          <w:color w:val="000000"/>
        </w:rPr>
        <w:t>3</w:t>
      </w:r>
      <w:r>
        <w:rPr>
          <w:rFonts w:ascii="Times New Roman" w:eastAsia="Times New Roman" w:hAnsi="Times New Roman" w:cs="Times New Roman"/>
          <w:color w:val="000000"/>
        </w:rPr>
        <w:t xml:space="preserve"> Interpretation of results</w:t>
      </w:r>
    </w:p>
    <w:p w14:paraId="2BD26273" w14:textId="68E6ACBD" w:rsidR="00A668EE" w:rsidRPr="00A668EE" w:rsidRDefault="00A668EE" w:rsidP="00A668EE">
      <w:pPr>
        <w:pStyle w:val="Heading3"/>
        <w:jc w:val="center"/>
        <w:rPr>
          <w:rFonts w:ascii="Times New Roman" w:eastAsia="Times New Roman" w:hAnsi="Times New Roman" w:cs="Times New Roman"/>
          <w:color w:val="000000"/>
          <w:lang w:val="en-US"/>
        </w:rPr>
      </w:pPr>
      <w:r w:rsidRPr="00A668EE">
        <w:rPr>
          <w:rFonts w:ascii="Times New Roman" w:eastAsia="Times New Roman" w:hAnsi="Times New Roman" w:cs="Times New Roman"/>
          <w:noProof/>
          <w:color w:val="000000"/>
          <w:lang w:val="en-US"/>
        </w:rPr>
        <w:drawing>
          <wp:inline distT="0" distB="0" distL="0" distR="0" wp14:anchorId="36606A14" wp14:editId="151CEEFC">
            <wp:extent cx="3168650" cy="2197100"/>
            <wp:effectExtent l="0" t="0" r="0" b="0"/>
            <wp:docPr id="5291360" name="Picture 2" descr="A yellow and brown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360" name="Picture 2" descr="A yellow and brown logo&#10;&#10;Description automatically generated"/>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7865" t="3924" r="6819" b="5571"/>
                    <a:stretch/>
                  </pic:blipFill>
                  <pic:spPr bwMode="auto">
                    <a:xfrm>
                      <a:off x="0" y="0"/>
                      <a:ext cx="3179100" cy="2204346"/>
                    </a:xfrm>
                    <a:prstGeom prst="rect">
                      <a:avLst/>
                    </a:prstGeom>
                    <a:noFill/>
                    <a:ln>
                      <a:noFill/>
                    </a:ln>
                    <a:extLst>
                      <a:ext uri="{53640926-AAD7-44D8-BBD7-CCE9431645EC}">
                        <a14:shadowObscured xmlns:a14="http://schemas.microsoft.com/office/drawing/2010/main"/>
                      </a:ext>
                    </a:extLst>
                  </pic:spPr>
                </pic:pic>
              </a:graphicData>
            </a:graphic>
          </wp:inline>
        </w:drawing>
      </w:r>
    </w:p>
    <w:p w14:paraId="38898C98" w14:textId="77777777" w:rsidR="00406115" w:rsidRDefault="00406115">
      <w:pPr>
        <w:pStyle w:val="Heading3"/>
        <w:rPr>
          <w:rFonts w:ascii="Times New Roman" w:eastAsia="Times New Roman" w:hAnsi="Times New Roman" w:cs="Times New Roman"/>
          <w:color w:val="000000"/>
        </w:rPr>
      </w:pPr>
    </w:p>
    <w:p w14:paraId="0FE3745F" w14:textId="7E689431" w:rsidR="00406115" w:rsidRDefault="00FC609F">
      <w:pPr>
        <w:rPr>
          <w:rFonts w:ascii="Times New Roman" w:eastAsia="Times New Roman" w:hAnsi="Times New Roman" w:cs="Times New Roman"/>
          <w:sz w:val="28"/>
          <w:szCs w:val="28"/>
          <w:highlight w:val="white"/>
        </w:rPr>
      </w:pPr>
      <w:r w:rsidRPr="00FC609F">
        <w:rPr>
          <w:rFonts w:ascii="Times New Roman" w:eastAsia="Times New Roman" w:hAnsi="Times New Roman" w:cs="Times New Roman"/>
          <w:noProof/>
          <w:sz w:val="28"/>
          <w:szCs w:val="28"/>
          <w:highlight w:val="white"/>
        </w:rPr>
        <w:drawing>
          <wp:inline distT="0" distB="0" distL="0" distR="0" wp14:anchorId="0D0A285F" wp14:editId="61C3EAA9">
            <wp:extent cx="4978400" cy="1946682"/>
            <wp:effectExtent l="0" t="0" r="0" b="0"/>
            <wp:docPr id="2" name="Picture 1" descr="A graph with red lines&#10;&#10;Description automatically generated">
              <a:extLst xmlns:a="http://schemas.openxmlformats.org/drawingml/2006/main">
                <a:ext uri="{FF2B5EF4-FFF2-40B4-BE49-F238E27FC236}">
                  <a16:creationId xmlns:a16="http://schemas.microsoft.com/office/drawing/2014/main" id="{10E0971D-5B6F-AA89-5ED3-D91704C63C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graph with red lines&#10;&#10;Description automatically generated">
                      <a:extLst>
                        <a:ext uri="{FF2B5EF4-FFF2-40B4-BE49-F238E27FC236}">
                          <a16:creationId xmlns:a16="http://schemas.microsoft.com/office/drawing/2014/main" id="{10E0971D-5B6F-AA89-5ED3-D91704C63C6F}"/>
                        </a:ext>
                      </a:extLst>
                    </pic:cNvPr>
                    <pic:cNvPicPr>
                      <a:picLocks noChangeAspect="1"/>
                    </pic:cNvPicPr>
                  </pic:nvPicPr>
                  <pic:blipFill>
                    <a:blip r:embed="rId13"/>
                    <a:stretch>
                      <a:fillRect/>
                    </a:stretch>
                  </pic:blipFill>
                  <pic:spPr>
                    <a:xfrm>
                      <a:off x="0" y="0"/>
                      <a:ext cx="4991054" cy="1951630"/>
                    </a:xfrm>
                    <a:prstGeom prst="rect">
                      <a:avLst/>
                    </a:prstGeom>
                  </pic:spPr>
                </pic:pic>
              </a:graphicData>
            </a:graphic>
          </wp:inline>
        </w:drawing>
      </w:r>
    </w:p>
    <w:p w14:paraId="07694F39" w14:textId="77777777" w:rsidR="00FC609F" w:rsidRDefault="00FC609F">
      <w:pPr>
        <w:rPr>
          <w:rFonts w:ascii="Times New Roman" w:eastAsia="Times New Roman" w:hAnsi="Times New Roman" w:cs="Times New Roman"/>
          <w:sz w:val="28"/>
          <w:szCs w:val="28"/>
          <w:highlight w:val="white"/>
        </w:rPr>
      </w:pPr>
    </w:p>
    <w:p w14:paraId="5CCE54A0" w14:textId="77777777" w:rsidR="00FC609F" w:rsidRDefault="00FC609F">
      <w:pPr>
        <w:rPr>
          <w:rFonts w:ascii="Times New Roman" w:eastAsia="Times New Roman" w:hAnsi="Times New Roman" w:cs="Times New Roman"/>
          <w:sz w:val="28"/>
          <w:szCs w:val="28"/>
          <w:highlight w:val="white"/>
        </w:rPr>
      </w:pPr>
    </w:p>
    <w:p w14:paraId="4DB76717" w14:textId="6BD4A084" w:rsidR="00FC609F" w:rsidRDefault="00FC609F">
      <w:pPr>
        <w:rPr>
          <w:rFonts w:ascii="Times New Roman" w:eastAsia="Times New Roman" w:hAnsi="Times New Roman" w:cs="Times New Roman"/>
          <w:sz w:val="28"/>
          <w:szCs w:val="28"/>
          <w:highlight w:val="white"/>
        </w:rPr>
      </w:pPr>
      <w:r w:rsidRPr="00FC609F">
        <w:rPr>
          <w:rFonts w:ascii="Times New Roman" w:eastAsia="Times New Roman" w:hAnsi="Times New Roman" w:cs="Times New Roman"/>
          <w:noProof/>
          <w:sz w:val="28"/>
          <w:szCs w:val="28"/>
          <w:highlight w:val="white"/>
        </w:rPr>
        <w:drawing>
          <wp:inline distT="0" distB="0" distL="0" distR="0" wp14:anchorId="571ECC5B" wp14:editId="24801781">
            <wp:extent cx="5066675" cy="1981200"/>
            <wp:effectExtent l="0" t="0" r="635" b="0"/>
            <wp:docPr id="35" name="Picture 34" descr="A graph showing a graph&#10;&#10;Description automatically generated">
              <a:extLst xmlns:a="http://schemas.openxmlformats.org/drawingml/2006/main">
                <a:ext uri="{FF2B5EF4-FFF2-40B4-BE49-F238E27FC236}">
                  <a16:creationId xmlns:a16="http://schemas.microsoft.com/office/drawing/2014/main" id="{62335A5E-1C2B-2CF3-9574-8137B21947C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4" descr="A graph showing a graph&#10;&#10;Description automatically generated">
                      <a:extLst>
                        <a:ext uri="{FF2B5EF4-FFF2-40B4-BE49-F238E27FC236}">
                          <a16:creationId xmlns:a16="http://schemas.microsoft.com/office/drawing/2014/main" id="{62335A5E-1C2B-2CF3-9574-8137B21947C4}"/>
                        </a:ext>
                      </a:extLst>
                    </pic:cNvPr>
                    <pic:cNvPicPr>
                      <a:picLocks noChangeAspect="1"/>
                    </pic:cNvPicPr>
                  </pic:nvPicPr>
                  <pic:blipFill>
                    <a:blip r:embed="rId14"/>
                    <a:stretch>
                      <a:fillRect/>
                    </a:stretch>
                  </pic:blipFill>
                  <pic:spPr>
                    <a:xfrm>
                      <a:off x="0" y="0"/>
                      <a:ext cx="5082079" cy="1987223"/>
                    </a:xfrm>
                    <a:prstGeom prst="rect">
                      <a:avLst/>
                    </a:prstGeom>
                  </pic:spPr>
                </pic:pic>
              </a:graphicData>
            </a:graphic>
          </wp:inline>
        </w:drawing>
      </w:r>
    </w:p>
    <w:p w14:paraId="1B23CDC3" w14:textId="66A1A0E3" w:rsidR="00406115" w:rsidRPr="00E40E68" w:rsidRDefault="00F17F10">
      <w:pPr>
        <w:pStyle w:val="Heading1"/>
        <w:rPr>
          <w:rFonts w:ascii="Times New Roman" w:eastAsia="Times New Roman" w:hAnsi="Times New Roman" w:cs="Times New Roman"/>
          <w:b/>
          <w:bCs/>
          <w:sz w:val="32"/>
          <w:szCs w:val="32"/>
          <w:highlight w:val="white"/>
          <w:u w:val="single"/>
        </w:rPr>
      </w:pPr>
      <w:bookmarkStart w:id="20" w:name="_heading=h.2xcytpi" w:colFirst="0" w:colLast="0"/>
      <w:bookmarkStart w:id="21" w:name="_heading=h.1ci93xb" w:colFirst="0" w:colLast="0"/>
      <w:bookmarkEnd w:id="20"/>
      <w:bookmarkEnd w:id="21"/>
      <w:r>
        <w:rPr>
          <w:rFonts w:ascii="Times New Roman" w:eastAsia="Times New Roman" w:hAnsi="Times New Roman" w:cs="Times New Roman"/>
          <w:b/>
          <w:bCs/>
          <w:sz w:val="32"/>
          <w:szCs w:val="32"/>
          <w:u w:val="single"/>
        </w:rPr>
        <w:t>Ch</w:t>
      </w:r>
      <w:r w:rsidR="00000000" w:rsidRPr="00E40E68">
        <w:rPr>
          <w:rFonts w:ascii="Times New Roman" w:eastAsia="Times New Roman" w:hAnsi="Times New Roman" w:cs="Times New Roman"/>
          <w:b/>
          <w:bCs/>
          <w:sz w:val="32"/>
          <w:szCs w:val="32"/>
          <w:u w:val="single"/>
        </w:rPr>
        <w:t xml:space="preserve">apter 7: </w:t>
      </w:r>
      <w:r w:rsidR="00000000" w:rsidRPr="00E40E68">
        <w:rPr>
          <w:rFonts w:ascii="Times New Roman" w:eastAsia="Times New Roman" w:hAnsi="Times New Roman" w:cs="Times New Roman"/>
          <w:b/>
          <w:bCs/>
          <w:sz w:val="32"/>
          <w:szCs w:val="32"/>
          <w:highlight w:val="white"/>
          <w:u w:val="single"/>
        </w:rPr>
        <w:t>Conclusion</w:t>
      </w:r>
    </w:p>
    <w:p w14:paraId="0758704A" w14:textId="77777777" w:rsidR="00A668EE" w:rsidRPr="00A668EE" w:rsidRDefault="00A668EE" w:rsidP="00A668EE">
      <w:pPr>
        <w:pStyle w:val="Heading1"/>
        <w:rPr>
          <w:rFonts w:ascii="Times New Roman" w:eastAsia="Times New Roman" w:hAnsi="Times New Roman" w:cs="Times New Roman"/>
          <w:sz w:val="28"/>
          <w:szCs w:val="28"/>
          <w:highlight w:val="white"/>
          <w:lang w:val="en-US"/>
        </w:rPr>
      </w:pPr>
      <w:r w:rsidRPr="00A668EE">
        <w:rPr>
          <w:rFonts w:ascii="Times New Roman" w:eastAsia="Times New Roman" w:hAnsi="Times New Roman" w:cs="Times New Roman"/>
          <w:sz w:val="28"/>
          <w:szCs w:val="28"/>
          <w:highlight w:val="white"/>
          <w:lang w:val="en-US"/>
        </w:rPr>
        <w:t xml:space="preserve">In our simulation using </w:t>
      </w:r>
      <w:r w:rsidRPr="00A668EE">
        <w:rPr>
          <w:rFonts w:ascii="Times New Roman" w:eastAsia="Times New Roman" w:hAnsi="Times New Roman" w:cs="Times New Roman"/>
          <w:b/>
          <w:bCs/>
          <w:sz w:val="28"/>
          <w:szCs w:val="28"/>
          <w:highlight w:val="white"/>
          <w:lang w:val="en-US"/>
        </w:rPr>
        <w:t>Ansys 2024</w:t>
      </w:r>
      <w:r w:rsidRPr="00A668EE">
        <w:rPr>
          <w:rFonts w:ascii="Times New Roman" w:eastAsia="Times New Roman" w:hAnsi="Times New Roman" w:cs="Times New Roman"/>
          <w:sz w:val="28"/>
          <w:szCs w:val="28"/>
          <w:highlight w:val="white"/>
          <w:lang w:val="en-US"/>
        </w:rPr>
        <w:t xml:space="preserve">, we designed a metasurface with dimensions of </w:t>
      </w:r>
      <w:r w:rsidRPr="00A668EE">
        <w:rPr>
          <w:rFonts w:ascii="Times New Roman" w:eastAsia="Times New Roman" w:hAnsi="Times New Roman" w:cs="Times New Roman"/>
          <w:b/>
          <w:bCs/>
          <w:sz w:val="28"/>
          <w:szCs w:val="28"/>
          <w:highlight w:val="white"/>
          <w:lang w:val="en-US"/>
        </w:rPr>
        <w:t>10x10 mm</w:t>
      </w:r>
      <w:r w:rsidRPr="00A668EE">
        <w:rPr>
          <w:rFonts w:ascii="Times New Roman" w:eastAsia="Times New Roman" w:hAnsi="Times New Roman" w:cs="Times New Roman"/>
          <w:sz w:val="28"/>
          <w:szCs w:val="28"/>
          <w:highlight w:val="white"/>
          <w:lang w:val="en-US"/>
        </w:rPr>
        <w:t xml:space="preserve"> and a thickness of </w:t>
      </w:r>
      <w:r w:rsidRPr="00A668EE">
        <w:rPr>
          <w:rFonts w:ascii="Times New Roman" w:eastAsia="Times New Roman" w:hAnsi="Times New Roman" w:cs="Times New Roman"/>
          <w:b/>
          <w:bCs/>
          <w:sz w:val="28"/>
          <w:szCs w:val="28"/>
          <w:highlight w:val="white"/>
          <w:lang w:val="en-US"/>
        </w:rPr>
        <w:t>1.6 mm</w:t>
      </w:r>
      <w:r w:rsidRPr="00A668EE">
        <w:rPr>
          <w:rFonts w:ascii="Times New Roman" w:eastAsia="Times New Roman" w:hAnsi="Times New Roman" w:cs="Times New Roman"/>
          <w:sz w:val="28"/>
          <w:szCs w:val="28"/>
          <w:highlight w:val="white"/>
          <w:lang w:val="en-US"/>
        </w:rPr>
        <w:t xml:space="preserve">. The objective was to create a structure capable of efficiently controlling polarization without the need for complex feeding techniques. The results from the simulation indicated that the metasurface exhibited </w:t>
      </w:r>
      <w:r w:rsidRPr="00A668EE">
        <w:rPr>
          <w:rFonts w:ascii="Times New Roman" w:eastAsia="Times New Roman" w:hAnsi="Times New Roman" w:cs="Times New Roman"/>
          <w:b/>
          <w:bCs/>
          <w:sz w:val="28"/>
          <w:szCs w:val="28"/>
          <w:highlight w:val="white"/>
          <w:lang w:val="en-US"/>
        </w:rPr>
        <w:t>three distinct linear polarization bands</w:t>
      </w:r>
      <w:r w:rsidRPr="00A668EE">
        <w:rPr>
          <w:rFonts w:ascii="Times New Roman" w:eastAsia="Times New Roman" w:hAnsi="Times New Roman" w:cs="Times New Roman"/>
          <w:sz w:val="28"/>
          <w:szCs w:val="28"/>
          <w:highlight w:val="white"/>
          <w:lang w:val="en-US"/>
        </w:rPr>
        <w:t xml:space="preserve">, as well as a </w:t>
      </w:r>
      <w:r w:rsidRPr="00A668EE">
        <w:rPr>
          <w:rFonts w:ascii="Times New Roman" w:eastAsia="Times New Roman" w:hAnsi="Times New Roman" w:cs="Times New Roman"/>
          <w:b/>
          <w:bCs/>
          <w:sz w:val="28"/>
          <w:szCs w:val="28"/>
          <w:highlight w:val="white"/>
          <w:lang w:val="en-US"/>
        </w:rPr>
        <w:t>near-circular polarization band</w:t>
      </w:r>
      <w:r w:rsidRPr="00A668EE">
        <w:rPr>
          <w:rFonts w:ascii="Times New Roman" w:eastAsia="Times New Roman" w:hAnsi="Times New Roman" w:cs="Times New Roman"/>
          <w:sz w:val="28"/>
          <w:szCs w:val="28"/>
          <w:highlight w:val="white"/>
          <w:lang w:val="en-US"/>
        </w:rPr>
        <w:t>, demonstrating its effectiveness in converting linearly polarized electromagnetic waves into circular polarization across specific frequency ranges.</w:t>
      </w:r>
    </w:p>
    <w:p w14:paraId="66D87350" w14:textId="77777777" w:rsidR="00A668EE" w:rsidRPr="00A668EE" w:rsidRDefault="00A668EE" w:rsidP="00A668EE">
      <w:pPr>
        <w:pStyle w:val="Heading1"/>
        <w:rPr>
          <w:rFonts w:ascii="Times New Roman" w:eastAsia="Times New Roman" w:hAnsi="Times New Roman" w:cs="Times New Roman"/>
          <w:sz w:val="28"/>
          <w:szCs w:val="28"/>
          <w:highlight w:val="white"/>
          <w:lang w:val="en-US"/>
        </w:rPr>
      </w:pPr>
      <w:r w:rsidRPr="00A668EE">
        <w:rPr>
          <w:rFonts w:ascii="Times New Roman" w:eastAsia="Times New Roman" w:hAnsi="Times New Roman" w:cs="Times New Roman"/>
          <w:sz w:val="28"/>
          <w:szCs w:val="28"/>
          <w:highlight w:val="white"/>
          <w:lang w:val="en-US"/>
        </w:rPr>
        <w:t xml:space="preserve">Through careful design and parameter optimization, we were able to achieve high polarization conversion efficiency. However, it is important to note that with </w:t>
      </w:r>
      <w:r w:rsidRPr="00A668EE">
        <w:rPr>
          <w:rFonts w:ascii="Times New Roman" w:eastAsia="Times New Roman" w:hAnsi="Times New Roman" w:cs="Times New Roman"/>
          <w:b/>
          <w:bCs/>
          <w:sz w:val="28"/>
          <w:szCs w:val="28"/>
          <w:highlight w:val="white"/>
          <w:lang w:val="en-US"/>
        </w:rPr>
        <w:t>further fine-tuning</w:t>
      </w:r>
      <w:r w:rsidRPr="00A668EE">
        <w:rPr>
          <w:rFonts w:ascii="Times New Roman" w:eastAsia="Times New Roman" w:hAnsi="Times New Roman" w:cs="Times New Roman"/>
          <w:sz w:val="28"/>
          <w:szCs w:val="28"/>
          <w:highlight w:val="white"/>
          <w:lang w:val="en-US"/>
        </w:rPr>
        <w:t xml:space="preserve"> of the metasurface's structural elements—such as the periodic patterns or the introduction of additional resonant elements—there is potential to achieve </w:t>
      </w:r>
      <w:r w:rsidRPr="00A668EE">
        <w:rPr>
          <w:rFonts w:ascii="Times New Roman" w:eastAsia="Times New Roman" w:hAnsi="Times New Roman" w:cs="Times New Roman"/>
          <w:b/>
          <w:bCs/>
          <w:sz w:val="28"/>
          <w:szCs w:val="28"/>
          <w:highlight w:val="white"/>
          <w:lang w:val="en-US"/>
        </w:rPr>
        <w:t>multiple circular polarization bands</w:t>
      </w:r>
      <w:r w:rsidRPr="00A668EE">
        <w:rPr>
          <w:rFonts w:ascii="Times New Roman" w:eastAsia="Times New Roman" w:hAnsi="Times New Roman" w:cs="Times New Roman"/>
          <w:sz w:val="28"/>
          <w:szCs w:val="28"/>
          <w:highlight w:val="white"/>
          <w:lang w:val="en-US"/>
        </w:rPr>
        <w:t>. This could be accomplished without altering the feeding technique, which is often a complex and costly aspect of antenna design. The simplicity and flexibility of this metasurface design make it highly adaptable to various frequency bands and polarization conversion needs.</w:t>
      </w:r>
    </w:p>
    <w:p w14:paraId="18CCB941" w14:textId="77777777" w:rsidR="00A668EE" w:rsidRPr="00A668EE" w:rsidRDefault="00A668EE" w:rsidP="00A668EE">
      <w:pPr>
        <w:pStyle w:val="Heading1"/>
        <w:rPr>
          <w:rFonts w:ascii="Times New Roman" w:eastAsia="Times New Roman" w:hAnsi="Times New Roman" w:cs="Times New Roman"/>
          <w:sz w:val="28"/>
          <w:szCs w:val="28"/>
          <w:highlight w:val="white"/>
          <w:lang w:val="en-US"/>
        </w:rPr>
      </w:pPr>
      <w:r w:rsidRPr="00A668EE">
        <w:rPr>
          <w:rFonts w:ascii="Times New Roman" w:eastAsia="Times New Roman" w:hAnsi="Times New Roman" w:cs="Times New Roman"/>
          <w:sz w:val="28"/>
          <w:szCs w:val="28"/>
          <w:highlight w:val="white"/>
          <w:lang w:val="en-US"/>
        </w:rPr>
        <w:t xml:space="preserve">One of the key takeaways from this project is the </w:t>
      </w:r>
      <w:r w:rsidRPr="00A668EE">
        <w:rPr>
          <w:rFonts w:ascii="Times New Roman" w:eastAsia="Times New Roman" w:hAnsi="Times New Roman" w:cs="Times New Roman"/>
          <w:b/>
          <w:bCs/>
          <w:sz w:val="28"/>
          <w:szCs w:val="28"/>
          <w:highlight w:val="white"/>
          <w:lang w:val="en-US"/>
        </w:rPr>
        <w:t>versatility</w:t>
      </w:r>
      <w:r w:rsidRPr="00A668EE">
        <w:rPr>
          <w:rFonts w:ascii="Times New Roman" w:eastAsia="Times New Roman" w:hAnsi="Times New Roman" w:cs="Times New Roman"/>
          <w:sz w:val="28"/>
          <w:szCs w:val="28"/>
          <w:highlight w:val="white"/>
          <w:lang w:val="en-US"/>
        </w:rPr>
        <w:t xml:space="preserve"> of the metasurface in its ability to control polarization across different bands. Unlike traditional approaches that require more intricate feeding mechanisms to manipulate polarization, the metasurface achieves this through its geometric design alone. This level of control makes it particularly well-suited for </w:t>
      </w:r>
      <w:r w:rsidRPr="00A668EE">
        <w:rPr>
          <w:rFonts w:ascii="Times New Roman" w:eastAsia="Times New Roman" w:hAnsi="Times New Roman" w:cs="Times New Roman"/>
          <w:b/>
          <w:bCs/>
          <w:sz w:val="28"/>
          <w:szCs w:val="28"/>
          <w:highlight w:val="white"/>
          <w:lang w:val="en-US"/>
        </w:rPr>
        <w:t>high-performance applications</w:t>
      </w:r>
      <w:r w:rsidRPr="00A668EE">
        <w:rPr>
          <w:rFonts w:ascii="Times New Roman" w:eastAsia="Times New Roman" w:hAnsi="Times New Roman" w:cs="Times New Roman"/>
          <w:sz w:val="28"/>
          <w:szCs w:val="28"/>
          <w:highlight w:val="white"/>
          <w:lang w:val="en-US"/>
        </w:rPr>
        <w:t>, where precise polarization management is critical.</w:t>
      </w:r>
    </w:p>
    <w:p w14:paraId="7E9C4695" w14:textId="77777777" w:rsidR="00A668EE" w:rsidRPr="00A668EE" w:rsidRDefault="00A668EE" w:rsidP="00A668EE">
      <w:pPr>
        <w:pStyle w:val="Heading1"/>
        <w:rPr>
          <w:rFonts w:ascii="Times New Roman" w:eastAsia="Times New Roman" w:hAnsi="Times New Roman" w:cs="Times New Roman"/>
          <w:sz w:val="28"/>
          <w:szCs w:val="28"/>
          <w:highlight w:val="white"/>
          <w:lang w:val="en-US"/>
        </w:rPr>
      </w:pPr>
      <w:r w:rsidRPr="00A668EE">
        <w:rPr>
          <w:rFonts w:ascii="Times New Roman" w:eastAsia="Times New Roman" w:hAnsi="Times New Roman" w:cs="Times New Roman"/>
          <w:sz w:val="28"/>
          <w:szCs w:val="28"/>
          <w:highlight w:val="white"/>
          <w:lang w:val="en-US"/>
        </w:rPr>
        <w:t xml:space="preserve">The capability to achieve </w:t>
      </w:r>
      <w:r w:rsidRPr="00A668EE">
        <w:rPr>
          <w:rFonts w:ascii="Times New Roman" w:eastAsia="Times New Roman" w:hAnsi="Times New Roman" w:cs="Times New Roman"/>
          <w:b/>
          <w:bCs/>
          <w:sz w:val="28"/>
          <w:szCs w:val="28"/>
          <w:highlight w:val="white"/>
          <w:lang w:val="en-US"/>
        </w:rPr>
        <w:t>multi-band performance</w:t>
      </w:r>
      <w:r w:rsidRPr="00A668EE">
        <w:rPr>
          <w:rFonts w:ascii="Times New Roman" w:eastAsia="Times New Roman" w:hAnsi="Times New Roman" w:cs="Times New Roman"/>
          <w:sz w:val="28"/>
          <w:szCs w:val="28"/>
          <w:highlight w:val="white"/>
          <w:lang w:val="en-US"/>
        </w:rPr>
        <w:t xml:space="preserve">, combined with the flexibility in polarization control, positions this metasurface as a highly promising candidate for next-generation technologies. Its design simplicity, compact size, and adaptability make it ideal for use in a wide range of advanced applications, from 5G communication networks to </w:t>
      </w:r>
      <w:r w:rsidRPr="00A668EE">
        <w:rPr>
          <w:rFonts w:ascii="Times New Roman" w:eastAsia="Times New Roman" w:hAnsi="Times New Roman" w:cs="Times New Roman"/>
          <w:b/>
          <w:bCs/>
          <w:sz w:val="28"/>
          <w:szCs w:val="28"/>
          <w:highlight w:val="white"/>
          <w:lang w:val="en-US"/>
        </w:rPr>
        <w:t>remote sensing</w:t>
      </w:r>
      <w:r w:rsidRPr="00A668EE">
        <w:rPr>
          <w:rFonts w:ascii="Times New Roman" w:eastAsia="Times New Roman" w:hAnsi="Times New Roman" w:cs="Times New Roman"/>
          <w:sz w:val="28"/>
          <w:szCs w:val="28"/>
          <w:highlight w:val="white"/>
          <w:lang w:val="en-US"/>
        </w:rPr>
        <w:t xml:space="preserve"> and </w:t>
      </w:r>
      <w:r w:rsidRPr="00A668EE">
        <w:rPr>
          <w:rFonts w:ascii="Times New Roman" w:eastAsia="Times New Roman" w:hAnsi="Times New Roman" w:cs="Times New Roman"/>
          <w:b/>
          <w:bCs/>
          <w:sz w:val="28"/>
          <w:szCs w:val="28"/>
          <w:highlight w:val="white"/>
          <w:lang w:val="en-US"/>
        </w:rPr>
        <w:t>military-grade radar systems</w:t>
      </w:r>
      <w:r w:rsidRPr="00A668EE">
        <w:rPr>
          <w:rFonts w:ascii="Times New Roman" w:eastAsia="Times New Roman" w:hAnsi="Times New Roman" w:cs="Times New Roman"/>
          <w:sz w:val="28"/>
          <w:szCs w:val="28"/>
          <w:highlight w:val="white"/>
          <w:lang w:val="en-US"/>
        </w:rPr>
        <w:t>. With further iterations and optimizations, this design can be tailored to meet the evolving demands of modern technology, ensuring robust and efficient performance across diverse operational environments.</w:t>
      </w:r>
    </w:p>
    <w:p w14:paraId="1E6EECAC" w14:textId="77777777" w:rsidR="0046040B" w:rsidRDefault="0046040B">
      <w:pPr>
        <w:pStyle w:val="Heading1"/>
        <w:rPr>
          <w:rFonts w:ascii="Times New Roman" w:eastAsia="Times New Roman" w:hAnsi="Times New Roman" w:cs="Times New Roman"/>
          <w:b/>
          <w:bCs/>
          <w:sz w:val="32"/>
          <w:szCs w:val="32"/>
          <w:u w:val="single"/>
        </w:rPr>
      </w:pPr>
    </w:p>
    <w:p w14:paraId="1E3EFE24" w14:textId="6B75BA09" w:rsidR="00406115" w:rsidRPr="00E40E68" w:rsidRDefault="00000000">
      <w:pPr>
        <w:pStyle w:val="Heading1"/>
        <w:rPr>
          <w:rFonts w:ascii="Times New Roman" w:eastAsia="Times New Roman" w:hAnsi="Times New Roman" w:cs="Times New Roman"/>
          <w:b/>
          <w:bCs/>
          <w:sz w:val="32"/>
          <w:szCs w:val="32"/>
          <w:u w:val="single"/>
        </w:rPr>
      </w:pPr>
      <w:r w:rsidRPr="00E40E68">
        <w:rPr>
          <w:rFonts w:ascii="Times New Roman" w:eastAsia="Times New Roman" w:hAnsi="Times New Roman" w:cs="Times New Roman"/>
          <w:b/>
          <w:bCs/>
          <w:sz w:val="32"/>
          <w:szCs w:val="32"/>
          <w:u w:val="single"/>
        </w:rPr>
        <w:t xml:space="preserve">Chapter </w:t>
      </w:r>
      <w:r w:rsidR="00E40E68" w:rsidRPr="00E40E68">
        <w:rPr>
          <w:rFonts w:ascii="Times New Roman" w:eastAsia="Times New Roman" w:hAnsi="Times New Roman" w:cs="Times New Roman"/>
          <w:b/>
          <w:bCs/>
          <w:sz w:val="32"/>
          <w:szCs w:val="32"/>
          <w:u w:val="single"/>
        </w:rPr>
        <w:t>8:</w:t>
      </w:r>
      <w:r w:rsidRPr="00E40E68">
        <w:rPr>
          <w:rFonts w:ascii="Times New Roman" w:eastAsia="Times New Roman" w:hAnsi="Times New Roman" w:cs="Times New Roman"/>
          <w:b/>
          <w:bCs/>
          <w:sz w:val="32"/>
          <w:szCs w:val="32"/>
          <w:u w:val="single"/>
        </w:rPr>
        <w:t xml:space="preserve"> Future Work</w:t>
      </w:r>
    </w:p>
    <w:p w14:paraId="5607A42E" w14:textId="77777777" w:rsidR="00A668EE" w:rsidRPr="00A668EE" w:rsidRDefault="00A668EE" w:rsidP="00A668EE">
      <w:pPr>
        <w:rPr>
          <w:rFonts w:ascii="Times New Roman" w:eastAsia="Times New Roman" w:hAnsi="Times New Roman" w:cs="Times New Roman"/>
          <w:color w:val="000000"/>
          <w:sz w:val="28"/>
          <w:szCs w:val="28"/>
          <w:lang w:val="en-US"/>
        </w:rPr>
      </w:pPr>
      <w:bookmarkStart w:id="22" w:name="_heading=h.qsh70q" w:colFirst="0" w:colLast="0"/>
      <w:bookmarkStart w:id="23" w:name="_heading=h.3as4poj" w:colFirst="0" w:colLast="0"/>
      <w:bookmarkEnd w:id="22"/>
      <w:bookmarkEnd w:id="23"/>
      <w:r w:rsidRPr="00A668EE">
        <w:rPr>
          <w:rFonts w:ascii="Times New Roman" w:eastAsia="Times New Roman" w:hAnsi="Times New Roman" w:cs="Times New Roman"/>
          <w:b/>
          <w:bCs/>
          <w:color w:val="000000"/>
          <w:sz w:val="28"/>
          <w:szCs w:val="28"/>
          <w:lang w:val="en-US"/>
        </w:rPr>
        <w:t>Future work</w:t>
      </w:r>
      <w:r w:rsidRPr="00A668EE">
        <w:rPr>
          <w:rFonts w:ascii="Times New Roman" w:eastAsia="Times New Roman" w:hAnsi="Times New Roman" w:cs="Times New Roman"/>
          <w:color w:val="000000"/>
          <w:sz w:val="28"/>
          <w:szCs w:val="28"/>
          <w:lang w:val="en-US"/>
        </w:rPr>
        <w:t xml:space="preserve"> will focus on extending the metasurface's polarization conversion beyond a single frequency band. One key area is the inclusion of </w:t>
      </w:r>
      <w:r w:rsidRPr="00A668EE">
        <w:rPr>
          <w:rFonts w:ascii="Times New Roman" w:eastAsia="Times New Roman" w:hAnsi="Times New Roman" w:cs="Times New Roman"/>
          <w:b/>
          <w:bCs/>
          <w:color w:val="000000"/>
          <w:sz w:val="28"/>
          <w:szCs w:val="28"/>
          <w:lang w:val="en-US"/>
        </w:rPr>
        <w:t>tunable elements</w:t>
      </w:r>
      <w:r w:rsidRPr="00A668EE">
        <w:rPr>
          <w:rFonts w:ascii="Times New Roman" w:eastAsia="Times New Roman" w:hAnsi="Times New Roman" w:cs="Times New Roman"/>
          <w:color w:val="000000"/>
          <w:sz w:val="28"/>
          <w:szCs w:val="28"/>
          <w:lang w:val="en-US"/>
        </w:rPr>
        <w:t xml:space="preserve"> like </w:t>
      </w:r>
      <w:r w:rsidRPr="00A668EE">
        <w:rPr>
          <w:rFonts w:ascii="Times New Roman" w:eastAsia="Times New Roman" w:hAnsi="Times New Roman" w:cs="Times New Roman"/>
          <w:b/>
          <w:bCs/>
          <w:color w:val="000000"/>
          <w:sz w:val="28"/>
          <w:szCs w:val="28"/>
          <w:lang w:val="en-US"/>
        </w:rPr>
        <w:t>varactors</w:t>
      </w:r>
      <w:r w:rsidRPr="00A668EE">
        <w:rPr>
          <w:rFonts w:ascii="Times New Roman" w:eastAsia="Times New Roman" w:hAnsi="Times New Roman" w:cs="Times New Roman"/>
          <w:color w:val="000000"/>
          <w:sz w:val="28"/>
          <w:szCs w:val="28"/>
          <w:lang w:val="en-US"/>
        </w:rPr>
        <w:t xml:space="preserve"> or </w:t>
      </w:r>
      <w:r w:rsidRPr="00A668EE">
        <w:rPr>
          <w:rFonts w:ascii="Times New Roman" w:eastAsia="Times New Roman" w:hAnsi="Times New Roman" w:cs="Times New Roman"/>
          <w:b/>
          <w:bCs/>
          <w:color w:val="000000"/>
          <w:sz w:val="28"/>
          <w:szCs w:val="28"/>
          <w:lang w:val="en-US"/>
        </w:rPr>
        <w:t>diodes</w:t>
      </w:r>
      <w:r w:rsidRPr="00A668EE">
        <w:rPr>
          <w:rFonts w:ascii="Times New Roman" w:eastAsia="Times New Roman" w:hAnsi="Times New Roman" w:cs="Times New Roman"/>
          <w:color w:val="000000"/>
          <w:sz w:val="28"/>
          <w:szCs w:val="28"/>
          <w:lang w:val="en-US"/>
        </w:rPr>
        <w:t xml:space="preserve">, allowing for </w:t>
      </w:r>
      <w:r w:rsidRPr="00A668EE">
        <w:rPr>
          <w:rFonts w:ascii="Times New Roman" w:eastAsia="Times New Roman" w:hAnsi="Times New Roman" w:cs="Times New Roman"/>
          <w:b/>
          <w:bCs/>
          <w:color w:val="000000"/>
          <w:sz w:val="28"/>
          <w:szCs w:val="28"/>
          <w:lang w:val="en-US"/>
        </w:rPr>
        <w:t>real-time reconfiguration</w:t>
      </w:r>
      <w:r w:rsidRPr="00A668EE">
        <w:rPr>
          <w:rFonts w:ascii="Times New Roman" w:eastAsia="Times New Roman" w:hAnsi="Times New Roman" w:cs="Times New Roman"/>
          <w:color w:val="000000"/>
          <w:sz w:val="28"/>
          <w:szCs w:val="28"/>
          <w:lang w:val="en-US"/>
        </w:rPr>
        <w:t xml:space="preserve">. This would make the metasurface adaptable to varying operational environments, especially for </w:t>
      </w:r>
      <w:r w:rsidRPr="00A668EE">
        <w:rPr>
          <w:rFonts w:ascii="Times New Roman" w:eastAsia="Times New Roman" w:hAnsi="Times New Roman" w:cs="Times New Roman"/>
          <w:b/>
          <w:bCs/>
          <w:color w:val="000000"/>
          <w:sz w:val="28"/>
          <w:szCs w:val="28"/>
          <w:lang w:val="en-US"/>
        </w:rPr>
        <w:t>cognitive radio systems</w:t>
      </w:r>
      <w:r w:rsidRPr="00A668EE">
        <w:rPr>
          <w:rFonts w:ascii="Times New Roman" w:eastAsia="Times New Roman" w:hAnsi="Times New Roman" w:cs="Times New Roman"/>
          <w:color w:val="000000"/>
          <w:sz w:val="28"/>
          <w:szCs w:val="28"/>
          <w:lang w:val="en-US"/>
        </w:rPr>
        <w:t xml:space="preserve"> and </w:t>
      </w:r>
      <w:r w:rsidRPr="00A668EE">
        <w:rPr>
          <w:rFonts w:ascii="Times New Roman" w:eastAsia="Times New Roman" w:hAnsi="Times New Roman" w:cs="Times New Roman"/>
          <w:b/>
          <w:bCs/>
          <w:color w:val="000000"/>
          <w:sz w:val="28"/>
          <w:szCs w:val="28"/>
          <w:lang w:val="en-US"/>
        </w:rPr>
        <w:t>smart communication networks</w:t>
      </w:r>
      <w:r w:rsidRPr="00A668EE">
        <w:rPr>
          <w:rFonts w:ascii="Times New Roman" w:eastAsia="Times New Roman" w:hAnsi="Times New Roman" w:cs="Times New Roman"/>
          <w:color w:val="000000"/>
          <w:sz w:val="28"/>
          <w:szCs w:val="28"/>
          <w:lang w:val="en-US"/>
        </w:rPr>
        <w:t>.</w:t>
      </w:r>
    </w:p>
    <w:p w14:paraId="7E325A44" w14:textId="77777777" w:rsidR="00A668EE" w:rsidRPr="00A668EE" w:rsidRDefault="00A668EE" w:rsidP="00A668EE">
      <w:pPr>
        <w:rPr>
          <w:rFonts w:ascii="Times New Roman" w:eastAsia="Times New Roman" w:hAnsi="Times New Roman" w:cs="Times New Roman"/>
          <w:color w:val="000000"/>
          <w:sz w:val="28"/>
          <w:szCs w:val="28"/>
          <w:lang w:val="en-US"/>
        </w:rPr>
      </w:pPr>
      <w:r w:rsidRPr="00A668EE">
        <w:rPr>
          <w:rFonts w:ascii="Times New Roman" w:eastAsia="Times New Roman" w:hAnsi="Times New Roman" w:cs="Times New Roman"/>
          <w:color w:val="000000"/>
          <w:sz w:val="28"/>
          <w:szCs w:val="28"/>
          <w:lang w:val="en-US"/>
        </w:rPr>
        <w:t xml:space="preserve">Further, shifting towards </w:t>
      </w:r>
      <w:r w:rsidRPr="00A668EE">
        <w:rPr>
          <w:rFonts w:ascii="Times New Roman" w:eastAsia="Times New Roman" w:hAnsi="Times New Roman" w:cs="Times New Roman"/>
          <w:b/>
          <w:bCs/>
          <w:color w:val="000000"/>
          <w:sz w:val="28"/>
          <w:szCs w:val="28"/>
          <w:lang w:val="en-US"/>
        </w:rPr>
        <w:t>broadband designs</w:t>
      </w:r>
      <w:r w:rsidRPr="00A668EE">
        <w:rPr>
          <w:rFonts w:ascii="Times New Roman" w:eastAsia="Times New Roman" w:hAnsi="Times New Roman" w:cs="Times New Roman"/>
          <w:color w:val="000000"/>
          <w:sz w:val="28"/>
          <w:szCs w:val="28"/>
          <w:lang w:val="en-US"/>
        </w:rPr>
        <w:t xml:space="preserve"> can lead to </w:t>
      </w:r>
      <w:r w:rsidRPr="00A668EE">
        <w:rPr>
          <w:rFonts w:ascii="Times New Roman" w:eastAsia="Times New Roman" w:hAnsi="Times New Roman" w:cs="Times New Roman"/>
          <w:b/>
          <w:bCs/>
          <w:color w:val="000000"/>
          <w:sz w:val="28"/>
          <w:szCs w:val="28"/>
          <w:lang w:val="en-US"/>
        </w:rPr>
        <w:t>non-inefficient conversions</w:t>
      </w:r>
      <w:r w:rsidRPr="00A668EE">
        <w:rPr>
          <w:rFonts w:ascii="Times New Roman" w:eastAsia="Times New Roman" w:hAnsi="Times New Roman" w:cs="Times New Roman"/>
          <w:color w:val="000000"/>
          <w:sz w:val="28"/>
          <w:szCs w:val="28"/>
          <w:lang w:val="en-US"/>
        </w:rPr>
        <w:t xml:space="preserve"> over wider frequency ranges. Optimizing the geometry and materials could enable the metasurface to cover multiple frequency bands or achieve </w:t>
      </w:r>
      <w:r w:rsidRPr="00A668EE">
        <w:rPr>
          <w:rFonts w:ascii="Times New Roman" w:eastAsia="Times New Roman" w:hAnsi="Times New Roman" w:cs="Times New Roman"/>
          <w:b/>
          <w:bCs/>
          <w:color w:val="000000"/>
          <w:sz w:val="28"/>
          <w:szCs w:val="28"/>
          <w:lang w:val="en-US"/>
        </w:rPr>
        <w:t>ultra-wideband (UWB)</w:t>
      </w:r>
      <w:r w:rsidRPr="00A668EE">
        <w:rPr>
          <w:rFonts w:ascii="Times New Roman" w:eastAsia="Times New Roman" w:hAnsi="Times New Roman" w:cs="Times New Roman"/>
          <w:color w:val="000000"/>
          <w:sz w:val="28"/>
          <w:szCs w:val="28"/>
          <w:lang w:val="en-US"/>
        </w:rPr>
        <w:t xml:space="preserve"> performance. This enhancement is crucial for applications in </w:t>
      </w:r>
      <w:r w:rsidRPr="00A668EE">
        <w:rPr>
          <w:rFonts w:ascii="Times New Roman" w:eastAsia="Times New Roman" w:hAnsi="Times New Roman" w:cs="Times New Roman"/>
          <w:b/>
          <w:bCs/>
          <w:color w:val="000000"/>
          <w:sz w:val="28"/>
          <w:szCs w:val="28"/>
          <w:lang w:val="en-US"/>
        </w:rPr>
        <w:t>broadband radar</w:t>
      </w:r>
      <w:r w:rsidRPr="00A668EE">
        <w:rPr>
          <w:rFonts w:ascii="Times New Roman" w:eastAsia="Times New Roman" w:hAnsi="Times New Roman" w:cs="Times New Roman"/>
          <w:color w:val="000000"/>
          <w:sz w:val="28"/>
          <w:szCs w:val="28"/>
          <w:lang w:val="en-US"/>
        </w:rPr>
        <w:t xml:space="preserve">, </w:t>
      </w:r>
      <w:r w:rsidRPr="00A668EE">
        <w:rPr>
          <w:rFonts w:ascii="Times New Roman" w:eastAsia="Times New Roman" w:hAnsi="Times New Roman" w:cs="Times New Roman"/>
          <w:b/>
          <w:bCs/>
          <w:color w:val="000000"/>
          <w:sz w:val="28"/>
          <w:szCs w:val="28"/>
          <w:lang w:val="en-US"/>
        </w:rPr>
        <w:t>satellite communications</w:t>
      </w:r>
      <w:r w:rsidRPr="00A668EE">
        <w:rPr>
          <w:rFonts w:ascii="Times New Roman" w:eastAsia="Times New Roman" w:hAnsi="Times New Roman" w:cs="Times New Roman"/>
          <w:color w:val="000000"/>
          <w:sz w:val="28"/>
          <w:szCs w:val="28"/>
          <w:lang w:val="en-US"/>
        </w:rPr>
        <w:t xml:space="preserve">, and </w:t>
      </w:r>
      <w:r w:rsidRPr="00A668EE">
        <w:rPr>
          <w:rFonts w:ascii="Times New Roman" w:eastAsia="Times New Roman" w:hAnsi="Times New Roman" w:cs="Times New Roman"/>
          <w:b/>
          <w:bCs/>
          <w:color w:val="000000"/>
          <w:sz w:val="28"/>
          <w:szCs w:val="28"/>
          <w:lang w:val="en-US"/>
        </w:rPr>
        <w:t>6G networks</w:t>
      </w:r>
      <w:r w:rsidRPr="00A668EE">
        <w:rPr>
          <w:rFonts w:ascii="Times New Roman" w:eastAsia="Times New Roman" w:hAnsi="Times New Roman" w:cs="Times New Roman"/>
          <w:color w:val="000000"/>
          <w:sz w:val="28"/>
          <w:szCs w:val="28"/>
          <w:lang w:val="en-US"/>
        </w:rPr>
        <w:t>.</w:t>
      </w:r>
    </w:p>
    <w:p w14:paraId="6CBDCF92" w14:textId="77777777" w:rsidR="00A668EE" w:rsidRPr="00A668EE" w:rsidRDefault="00A668EE" w:rsidP="00A668EE">
      <w:pPr>
        <w:rPr>
          <w:rFonts w:ascii="Times New Roman" w:eastAsia="Times New Roman" w:hAnsi="Times New Roman" w:cs="Times New Roman"/>
          <w:color w:val="000000"/>
          <w:sz w:val="28"/>
          <w:szCs w:val="28"/>
          <w:lang w:val="en-US"/>
        </w:rPr>
      </w:pPr>
      <w:r w:rsidRPr="00A668EE">
        <w:rPr>
          <w:rFonts w:ascii="Times New Roman" w:eastAsia="Times New Roman" w:hAnsi="Times New Roman" w:cs="Times New Roman"/>
          <w:color w:val="000000"/>
          <w:sz w:val="28"/>
          <w:szCs w:val="28"/>
          <w:lang w:val="en-US"/>
        </w:rPr>
        <w:t xml:space="preserve">Another area for exploration is </w:t>
      </w:r>
      <w:r w:rsidRPr="00A668EE">
        <w:rPr>
          <w:rFonts w:ascii="Times New Roman" w:eastAsia="Times New Roman" w:hAnsi="Times New Roman" w:cs="Times New Roman"/>
          <w:b/>
          <w:bCs/>
          <w:color w:val="000000"/>
          <w:sz w:val="28"/>
          <w:szCs w:val="28"/>
          <w:lang w:val="en-US"/>
        </w:rPr>
        <w:t>multi-mode polarization control</w:t>
      </w:r>
      <w:r w:rsidRPr="00A668EE">
        <w:rPr>
          <w:rFonts w:ascii="Times New Roman" w:eastAsia="Times New Roman" w:hAnsi="Times New Roman" w:cs="Times New Roman"/>
          <w:color w:val="000000"/>
          <w:sz w:val="28"/>
          <w:szCs w:val="28"/>
          <w:lang w:val="en-US"/>
        </w:rPr>
        <w:t xml:space="preserve">, enabling the metasurface to support various polarization modes (linear, circular, elliptical). The </w:t>
      </w:r>
      <w:r w:rsidRPr="00A668EE">
        <w:rPr>
          <w:rFonts w:ascii="Times New Roman" w:eastAsia="Times New Roman" w:hAnsi="Times New Roman" w:cs="Times New Roman"/>
          <w:b/>
          <w:bCs/>
          <w:color w:val="000000"/>
          <w:sz w:val="28"/>
          <w:szCs w:val="28"/>
          <w:lang w:val="en-US"/>
        </w:rPr>
        <w:t>integration of active devices</w:t>
      </w:r>
      <w:r w:rsidRPr="00A668EE">
        <w:rPr>
          <w:rFonts w:ascii="Times New Roman" w:eastAsia="Times New Roman" w:hAnsi="Times New Roman" w:cs="Times New Roman"/>
          <w:color w:val="000000"/>
          <w:sz w:val="28"/>
          <w:szCs w:val="28"/>
          <w:lang w:val="en-US"/>
        </w:rPr>
        <w:t xml:space="preserve"> like </w:t>
      </w:r>
      <w:r w:rsidRPr="00A668EE">
        <w:rPr>
          <w:rFonts w:ascii="Times New Roman" w:eastAsia="Times New Roman" w:hAnsi="Times New Roman" w:cs="Times New Roman"/>
          <w:b/>
          <w:bCs/>
          <w:color w:val="000000"/>
          <w:sz w:val="28"/>
          <w:szCs w:val="28"/>
          <w:lang w:val="en-US"/>
        </w:rPr>
        <w:t>PIN diodes</w:t>
      </w:r>
      <w:r w:rsidRPr="00A668EE">
        <w:rPr>
          <w:rFonts w:ascii="Times New Roman" w:eastAsia="Times New Roman" w:hAnsi="Times New Roman" w:cs="Times New Roman"/>
          <w:color w:val="000000"/>
          <w:sz w:val="28"/>
          <w:szCs w:val="28"/>
          <w:lang w:val="en-US"/>
        </w:rPr>
        <w:t xml:space="preserve"> or </w:t>
      </w:r>
      <w:r w:rsidRPr="00A668EE">
        <w:rPr>
          <w:rFonts w:ascii="Times New Roman" w:eastAsia="Times New Roman" w:hAnsi="Times New Roman" w:cs="Times New Roman"/>
          <w:b/>
          <w:bCs/>
          <w:color w:val="000000"/>
          <w:sz w:val="28"/>
          <w:szCs w:val="28"/>
          <w:lang w:val="en-US"/>
        </w:rPr>
        <w:t>MEMS</w:t>
      </w:r>
      <w:r w:rsidRPr="00A668EE">
        <w:rPr>
          <w:rFonts w:ascii="Times New Roman" w:eastAsia="Times New Roman" w:hAnsi="Times New Roman" w:cs="Times New Roman"/>
          <w:color w:val="000000"/>
          <w:sz w:val="28"/>
          <w:szCs w:val="28"/>
          <w:lang w:val="en-US"/>
        </w:rPr>
        <w:t xml:space="preserve"> could provide on-demand polarization switching, increasing the platform's versatility for </w:t>
      </w:r>
      <w:r w:rsidRPr="00A668EE">
        <w:rPr>
          <w:rFonts w:ascii="Times New Roman" w:eastAsia="Times New Roman" w:hAnsi="Times New Roman" w:cs="Times New Roman"/>
          <w:b/>
          <w:bCs/>
          <w:color w:val="000000"/>
          <w:sz w:val="28"/>
          <w:szCs w:val="28"/>
          <w:lang w:val="en-US"/>
        </w:rPr>
        <w:t>multi-functional systems</w:t>
      </w:r>
      <w:r w:rsidRPr="00A668EE">
        <w:rPr>
          <w:rFonts w:ascii="Times New Roman" w:eastAsia="Times New Roman" w:hAnsi="Times New Roman" w:cs="Times New Roman"/>
          <w:color w:val="000000"/>
          <w:sz w:val="28"/>
          <w:szCs w:val="28"/>
          <w:lang w:val="en-US"/>
        </w:rPr>
        <w:t>.</w:t>
      </w:r>
    </w:p>
    <w:p w14:paraId="48D11165" w14:textId="77777777" w:rsidR="00A668EE" w:rsidRPr="00A668EE" w:rsidRDefault="00A668EE" w:rsidP="00A668EE">
      <w:pPr>
        <w:rPr>
          <w:rFonts w:ascii="Times New Roman" w:eastAsia="Times New Roman" w:hAnsi="Times New Roman" w:cs="Times New Roman"/>
          <w:color w:val="000000"/>
          <w:sz w:val="28"/>
          <w:szCs w:val="28"/>
          <w:lang w:val="en-US"/>
        </w:rPr>
      </w:pPr>
      <w:r w:rsidRPr="00A668EE">
        <w:rPr>
          <w:rFonts w:ascii="Times New Roman" w:eastAsia="Times New Roman" w:hAnsi="Times New Roman" w:cs="Times New Roman"/>
          <w:b/>
          <w:bCs/>
          <w:color w:val="000000"/>
          <w:sz w:val="28"/>
          <w:szCs w:val="28"/>
          <w:lang w:val="en-US"/>
        </w:rPr>
        <w:t>Prototyping</w:t>
      </w:r>
      <w:r w:rsidRPr="00A668EE">
        <w:rPr>
          <w:rFonts w:ascii="Times New Roman" w:eastAsia="Times New Roman" w:hAnsi="Times New Roman" w:cs="Times New Roman"/>
          <w:color w:val="000000"/>
          <w:sz w:val="28"/>
          <w:szCs w:val="28"/>
          <w:lang w:val="en-US"/>
        </w:rPr>
        <w:t xml:space="preserve"> will be essential for validating the design in real-world conditions, ensuring its performance matches the simulated results. Additionally, applying </w:t>
      </w:r>
      <w:r w:rsidRPr="00A668EE">
        <w:rPr>
          <w:rFonts w:ascii="Times New Roman" w:eastAsia="Times New Roman" w:hAnsi="Times New Roman" w:cs="Times New Roman"/>
          <w:b/>
          <w:bCs/>
          <w:color w:val="000000"/>
          <w:sz w:val="28"/>
          <w:szCs w:val="28"/>
          <w:lang w:val="en-US"/>
        </w:rPr>
        <w:t>machine learning optimization</w:t>
      </w:r>
      <w:r w:rsidRPr="00A668EE">
        <w:rPr>
          <w:rFonts w:ascii="Times New Roman" w:eastAsia="Times New Roman" w:hAnsi="Times New Roman" w:cs="Times New Roman"/>
          <w:color w:val="000000"/>
          <w:sz w:val="28"/>
          <w:szCs w:val="28"/>
          <w:lang w:val="en-US"/>
        </w:rPr>
        <w:t xml:space="preserve"> will help refine design parameters for </w:t>
      </w:r>
      <w:r w:rsidRPr="00A668EE">
        <w:rPr>
          <w:rFonts w:ascii="Times New Roman" w:eastAsia="Times New Roman" w:hAnsi="Times New Roman" w:cs="Times New Roman"/>
          <w:b/>
          <w:bCs/>
          <w:color w:val="000000"/>
          <w:sz w:val="28"/>
          <w:szCs w:val="28"/>
          <w:lang w:val="en-US"/>
        </w:rPr>
        <w:t>maximum efficiency</w:t>
      </w:r>
      <w:r w:rsidRPr="00A668EE">
        <w:rPr>
          <w:rFonts w:ascii="Times New Roman" w:eastAsia="Times New Roman" w:hAnsi="Times New Roman" w:cs="Times New Roman"/>
          <w:color w:val="000000"/>
          <w:sz w:val="28"/>
          <w:szCs w:val="28"/>
          <w:lang w:val="en-US"/>
        </w:rPr>
        <w:t xml:space="preserve"> and performance. This can assist in optimizing trade-offs between </w:t>
      </w:r>
      <w:r w:rsidRPr="00A668EE">
        <w:rPr>
          <w:rFonts w:ascii="Times New Roman" w:eastAsia="Times New Roman" w:hAnsi="Times New Roman" w:cs="Times New Roman"/>
          <w:b/>
          <w:bCs/>
          <w:color w:val="000000"/>
          <w:sz w:val="28"/>
          <w:szCs w:val="28"/>
          <w:lang w:val="en-US"/>
        </w:rPr>
        <w:t>bandwidth, polarization conversion efficiency, and angular stability</w:t>
      </w:r>
      <w:r w:rsidRPr="00A668EE">
        <w:rPr>
          <w:rFonts w:ascii="Times New Roman" w:eastAsia="Times New Roman" w:hAnsi="Times New Roman" w:cs="Times New Roman"/>
          <w:color w:val="000000"/>
          <w:sz w:val="28"/>
          <w:szCs w:val="28"/>
          <w:lang w:val="en-US"/>
        </w:rPr>
        <w:t>, leading to a more robust and adaptable metasurface.</w:t>
      </w:r>
    </w:p>
    <w:p w14:paraId="17952530" w14:textId="77777777" w:rsidR="00A668EE" w:rsidRPr="00A668EE" w:rsidRDefault="00A668EE" w:rsidP="00A668EE">
      <w:pPr>
        <w:rPr>
          <w:rFonts w:ascii="Times New Roman" w:eastAsia="Times New Roman" w:hAnsi="Times New Roman" w:cs="Times New Roman"/>
          <w:color w:val="000000"/>
          <w:sz w:val="28"/>
          <w:szCs w:val="28"/>
          <w:lang w:val="en-US"/>
        </w:rPr>
      </w:pPr>
      <w:r w:rsidRPr="00A668EE">
        <w:rPr>
          <w:rFonts w:ascii="Times New Roman" w:eastAsia="Times New Roman" w:hAnsi="Times New Roman" w:cs="Times New Roman"/>
          <w:color w:val="000000"/>
          <w:sz w:val="28"/>
          <w:szCs w:val="28"/>
          <w:lang w:val="en-US"/>
        </w:rPr>
        <w:t xml:space="preserve">Ultimately, these enhancements will prepare the metasurface for practical applications in </w:t>
      </w:r>
      <w:r w:rsidRPr="00A668EE">
        <w:rPr>
          <w:rFonts w:ascii="Times New Roman" w:eastAsia="Times New Roman" w:hAnsi="Times New Roman" w:cs="Times New Roman"/>
          <w:b/>
          <w:bCs/>
          <w:color w:val="000000"/>
          <w:sz w:val="28"/>
          <w:szCs w:val="28"/>
          <w:lang w:val="en-US"/>
        </w:rPr>
        <w:t>IoT</w:t>
      </w:r>
      <w:r w:rsidRPr="00A668EE">
        <w:rPr>
          <w:rFonts w:ascii="Times New Roman" w:eastAsia="Times New Roman" w:hAnsi="Times New Roman" w:cs="Times New Roman"/>
          <w:color w:val="000000"/>
          <w:sz w:val="28"/>
          <w:szCs w:val="28"/>
          <w:lang w:val="en-US"/>
        </w:rPr>
        <w:t xml:space="preserve"> and </w:t>
      </w:r>
      <w:r w:rsidRPr="00A668EE">
        <w:rPr>
          <w:rFonts w:ascii="Times New Roman" w:eastAsia="Times New Roman" w:hAnsi="Times New Roman" w:cs="Times New Roman"/>
          <w:b/>
          <w:bCs/>
          <w:color w:val="000000"/>
          <w:sz w:val="28"/>
          <w:szCs w:val="28"/>
          <w:lang w:val="en-US"/>
        </w:rPr>
        <w:t>satellite communication systems</w:t>
      </w:r>
      <w:r w:rsidRPr="00A668EE">
        <w:rPr>
          <w:rFonts w:ascii="Times New Roman" w:eastAsia="Times New Roman" w:hAnsi="Times New Roman" w:cs="Times New Roman"/>
          <w:color w:val="000000"/>
          <w:sz w:val="28"/>
          <w:szCs w:val="28"/>
          <w:lang w:val="en-US"/>
        </w:rPr>
        <w:t xml:space="preserve">. Its ability to handle multi-band, polarization-diverse signals will be crucial for </w:t>
      </w:r>
      <w:r w:rsidRPr="00A668EE">
        <w:rPr>
          <w:rFonts w:ascii="Times New Roman" w:eastAsia="Times New Roman" w:hAnsi="Times New Roman" w:cs="Times New Roman"/>
          <w:b/>
          <w:bCs/>
          <w:color w:val="000000"/>
          <w:sz w:val="28"/>
          <w:szCs w:val="28"/>
          <w:lang w:val="en-US"/>
        </w:rPr>
        <w:t>next-generation wireless networks</w:t>
      </w:r>
      <w:r w:rsidRPr="00A668EE">
        <w:rPr>
          <w:rFonts w:ascii="Times New Roman" w:eastAsia="Times New Roman" w:hAnsi="Times New Roman" w:cs="Times New Roman"/>
          <w:color w:val="000000"/>
          <w:sz w:val="28"/>
          <w:szCs w:val="28"/>
          <w:lang w:val="en-US"/>
        </w:rPr>
        <w:t xml:space="preserve">, while its robustness in polarization control will optimize performance in </w:t>
      </w:r>
      <w:r w:rsidRPr="00A668EE">
        <w:rPr>
          <w:rFonts w:ascii="Times New Roman" w:eastAsia="Times New Roman" w:hAnsi="Times New Roman" w:cs="Times New Roman"/>
          <w:b/>
          <w:bCs/>
          <w:color w:val="000000"/>
          <w:sz w:val="28"/>
          <w:szCs w:val="28"/>
          <w:lang w:val="en-US"/>
        </w:rPr>
        <w:t>satellite communication</w:t>
      </w:r>
      <w:r w:rsidRPr="00A668EE">
        <w:rPr>
          <w:rFonts w:ascii="Times New Roman" w:eastAsia="Times New Roman" w:hAnsi="Times New Roman" w:cs="Times New Roman"/>
          <w:color w:val="000000"/>
          <w:sz w:val="28"/>
          <w:szCs w:val="28"/>
          <w:lang w:val="en-US"/>
        </w:rPr>
        <w:t xml:space="preserve"> by reducing interference and signal degradation.</w:t>
      </w:r>
    </w:p>
    <w:p w14:paraId="2FBA0FF0" w14:textId="77777777" w:rsidR="00406115" w:rsidRDefault="00406115">
      <w:pPr>
        <w:rPr>
          <w:rFonts w:ascii="Times New Roman" w:eastAsia="Times New Roman" w:hAnsi="Times New Roman" w:cs="Times New Roman"/>
        </w:rPr>
      </w:pPr>
    </w:p>
    <w:p w14:paraId="2FC248AE" w14:textId="77777777" w:rsidR="0046040B" w:rsidRDefault="0046040B">
      <w:pPr>
        <w:rPr>
          <w:rFonts w:ascii="Times New Roman" w:eastAsia="Times New Roman" w:hAnsi="Times New Roman" w:cs="Times New Roman"/>
        </w:rPr>
      </w:pPr>
    </w:p>
    <w:p w14:paraId="7B1B935B" w14:textId="77777777" w:rsidR="00A668EE" w:rsidRDefault="00A668EE">
      <w:pPr>
        <w:rPr>
          <w:rFonts w:ascii="Times New Roman" w:eastAsia="Times New Roman" w:hAnsi="Times New Roman" w:cs="Times New Roman"/>
        </w:rPr>
      </w:pPr>
    </w:p>
    <w:p w14:paraId="1AA1CCD0" w14:textId="77777777" w:rsidR="00A668EE" w:rsidRDefault="00A668EE">
      <w:pPr>
        <w:rPr>
          <w:rFonts w:ascii="Times New Roman" w:eastAsia="Times New Roman" w:hAnsi="Times New Roman" w:cs="Times New Roman"/>
        </w:rPr>
      </w:pPr>
    </w:p>
    <w:p w14:paraId="02C9282F" w14:textId="1CEF19A4" w:rsidR="00E40E68" w:rsidRDefault="00000000">
      <w:pPr>
        <w:pStyle w:val="Heading1"/>
        <w:rPr>
          <w:rFonts w:ascii="Times New Roman" w:eastAsia="Times New Roman" w:hAnsi="Times New Roman" w:cs="Times New Roman"/>
          <w:sz w:val="32"/>
          <w:szCs w:val="32"/>
        </w:rPr>
      </w:pPr>
      <w:bookmarkStart w:id="24" w:name="_heading=h.1pxezwc" w:colFirst="0" w:colLast="0"/>
      <w:bookmarkEnd w:id="24"/>
      <w:r w:rsidRPr="00E40E68">
        <w:rPr>
          <w:rFonts w:ascii="Times New Roman" w:eastAsia="Times New Roman" w:hAnsi="Times New Roman" w:cs="Times New Roman"/>
          <w:b/>
          <w:bCs/>
          <w:sz w:val="32"/>
          <w:szCs w:val="32"/>
        </w:rPr>
        <w:t>References</w:t>
      </w:r>
      <w:r w:rsidR="00E40E68">
        <w:rPr>
          <w:rFonts w:ascii="Times New Roman" w:eastAsia="Times New Roman" w:hAnsi="Times New Roman" w:cs="Times New Roman"/>
          <w:sz w:val="32"/>
          <w:szCs w:val="32"/>
        </w:rPr>
        <w:t>:</w:t>
      </w:r>
    </w:p>
    <w:p w14:paraId="55805074" w14:textId="77777777" w:rsidR="00E40E68" w:rsidRDefault="00E40E68" w:rsidP="00E40E68">
      <w:pPr>
        <w:pStyle w:val="Heading1"/>
        <w:numPr>
          <w:ilvl w:val="0"/>
          <w:numId w:val="6"/>
        </w:numPr>
        <w:rPr>
          <w:rFonts w:ascii="Times New Roman" w:eastAsia="Times New Roman" w:hAnsi="Times New Roman" w:cs="Times New Roman"/>
          <w:sz w:val="32"/>
          <w:szCs w:val="32"/>
          <w:lang w:val="en-US"/>
        </w:rPr>
      </w:pPr>
      <w:r w:rsidRPr="00E40E68">
        <w:rPr>
          <w:rFonts w:ascii="Times New Roman" w:eastAsia="Times New Roman" w:hAnsi="Times New Roman" w:cs="Times New Roman"/>
          <w:sz w:val="32"/>
          <w:szCs w:val="32"/>
          <w:highlight w:val="white"/>
          <w:lang w:val="en-US"/>
        </w:rPr>
        <w:t>Ultrathin Single Layer Transmissive Dual-Band Linear to Circular Converter for Non-Adjacent Dual Orthogonal Circularly Polarized Antenna</w:t>
      </w:r>
    </w:p>
    <w:p w14:paraId="6D4429BE" w14:textId="0CFED95B" w:rsidR="00E40E68" w:rsidRDefault="00E40E68" w:rsidP="00E40E68">
      <w:pPr>
        <w:rPr>
          <w:rFonts w:ascii="Times New Roman" w:hAnsi="Times New Roman" w:cs="Times New Roman"/>
          <w:u w:val="single"/>
        </w:rPr>
      </w:pPr>
      <w:r w:rsidRPr="00E40E68">
        <w:rPr>
          <w:lang w:val="en-US"/>
        </w:rPr>
        <w:t xml:space="preserve">                              </w:t>
      </w:r>
      <w:r w:rsidRPr="00E40E68">
        <w:rPr>
          <w:rFonts w:ascii="Times New Roman" w:hAnsi="Times New Roman" w:cs="Times New Roman"/>
          <w:u w:val="single"/>
        </w:rPr>
        <w:t>SOUMIK DEY, SUKOMAL DEY.</w:t>
      </w:r>
    </w:p>
    <w:p w14:paraId="384C83A3" w14:textId="77777777" w:rsidR="0046040B" w:rsidRPr="0046040B" w:rsidRDefault="0046040B" w:rsidP="0046040B">
      <w:pPr>
        <w:rPr>
          <w:rFonts w:ascii="Times New Roman" w:hAnsi="Times New Roman" w:cs="Times New Roman"/>
          <w:sz w:val="28"/>
          <w:szCs w:val="28"/>
          <w:lang w:val="en-US"/>
        </w:rPr>
      </w:pPr>
    </w:p>
    <w:p w14:paraId="31288096" w14:textId="4B668D6E" w:rsidR="00E40E68" w:rsidRDefault="00E40E68" w:rsidP="00E40E68">
      <w:pPr>
        <w:numPr>
          <w:ilvl w:val="0"/>
          <w:numId w:val="7"/>
        </w:numPr>
        <w:rPr>
          <w:rFonts w:ascii="Times New Roman" w:hAnsi="Times New Roman" w:cs="Times New Roman"/>
          <w:sz w:val="28"/>
          <w:szCs w:val="28"/>
          <w:lang w:val="en-US"/>
        </w:rPr>
      </w:pPr>
      <w:r w:rsidRPr="00E40E68">
        <w:rPr>
          <w:rFonts w:ascii="Times New Roman" w:hAnsi="Times New Roman" w:cs="Times New Roman"/>
          <w:sz w:val="28"/>
          <w:szCs w:val="28"/>
          <w:highlight w:val="white"/>
          <w:lang w:val="en-US"/>
        </w:rPr>
        <w:t>Simultaneous Transmission and Reflection Mode Linear-to-Circular Polarization Conversion Using a Single Metasurface</w:t>
      </w:r>
    </w:p>
    <w:p w14:paraId="2CC7252E" w14:textId="1F0E563E" w:rsidR="00E40E68" w:rsidRDefault="00E40E68" w:rsidP="00E40E68">
      <w:pPr>
        <w:ind w:left="720"/>
        <w:rPr>
          <w:rFonts w:ascii="Times New Roman" w:hAnsi="Times New Roman" w:cs="Times New Roman"/>
          <w:color w:val="000000" w:themeColor="text1"/>
          <w:u w:val="single"/>
        </w:rPr>
      </w:pPr>
      <w:r>
        <w:rPr>
          <w:rFonts w:ascii="Times New Roman" w:hAnsi="Times New Roman" w:cs="Times New Roman"/>
          <w:sz w:val="28"/>
          <w:szCs w:val="28"/>
          <w:lang w:val="en-US"/>
        </w:rPr>
        <w:t xml:space="preserve">       </w:t>
      </w:r>
      <w:hyperlink r:id="rId15" w:history="1">
        <w:r w:rsidRPr="00E40E68">
          <w:rPr>
            <w:rStyle w:val="Hyperlink"/>
            <w:rFonts w:ascii="Times New Roman" w:hAnsi="Times New Roman" w:cs="Times New Roman"/>
            <w:color w:val="000000" w:themeColor="text1"/>
          </w:rPr>
          <w:t>Debidas</w:t>
        </w:r>
      </w:hyperlink>
      <w:hyperlink r:id="rId16" w:history="1">
        <w:r w:rsidRPr="00E40E68">
          <w:rPr>
            <w:rStyle w:val="Hyperlink"/>
            <w:rFonts w:ascii="Times New Roman" w:hAnsi="Times New Roman" w:cs="Times New Roman"/>
            <w:color w:val="000000" w:themeColor="text1"/>
          </w:rPr>
          <w:t xml:space="preserve"> Kundu</w:t>
        </w:r>
      </w:hyperlink>
      <w:r w:rsidRPr="00E40E68">
        <w:rPr>
          <w:rFonts w:ascii="Times New Roman" w:hAnsi="Times New Roman" w:cs="Times New Roman"/>
          <w:color w:val="000000" w:themeColor="text1"/>
          <w:u w:val="single"/>
        </w:rPr>
        <w:t xml:space="preserve">; </w:t>
      </w:r>
      <w:hyperlink r:id="rId17" w:history="1">
        <w:r w:rsidR="0046040B" w:rsidRPr="00E40E68">
          <w:rPr>
            <w:rStyle w:val="Hyperlink"/>
            <w:rFonts w:ascii="Times New Roman" w:hAnsi="Times New Roman" w:cs="Times New Roman"/>
            <w:color w:val="000000" w:themeColor="text1"/>
          </w:rPr>
          <w:t>Dhruba Jyoti</w:t>
        </w:r>
      </w:hyperlink>
      <w:hyperlink r:id="rId18" w:history="1">
        <w:r w:rsidRPr="00E40E68">
          <w:rPr>
            <w:rStyle w:val="Hyperlink"/>
            <w:rFonts w:ascii="Times New Roman" w:hAnsi="Times New Roman" w:cs="Times New Roman"/>
            <w:color w:val="000000" w:themeColor="text1"/>
          </w:rPr>
          <w:t xml:space="preserve"> Bhattacharya</w:t>
        </w:r>
      </w:hyperlink>
      <w:r w:rsidRPr="00E40E68">
        <w:rPr>
          <w:rFonts w:ascii="Times New Roman" w:hAnsi="Times New Roman" w:cs="Times New Roman"/>
          <w:color w:val="000000" w:themeColor="text1"/>
          <w:u w:val="single"/>
        </w:rPr>
        <w:t xml:space="preserve">; </w:t>
      </w:r>
      <w:hyperlink r:id="rId19" w:history="1">
        <w:r w:rsidRPr="00E40E68">
          <w:rPr>
            <w:rStyle w:val="Hyperlink"/>
            <w:rFonts w:ascii="Times New Roman" w:hAnsi="Times New Roman" w:cs="Times New Roman"/>
            <w:color w:val="000000" w:themeColor="text1"/>
          </w:rPr>
          <w:t>Debashree Pathak</w:t>
        </w:r>
      </w:hyperlink>
    </w:p>
    <w:p w14:paraId="26D75E2C" w14:textId="77777777" w:rsidR="0046040B" w:rsidRDefault="0046040B" w:rsidP="0046040B">
      <w:pPr>
        <w:ind w:left="720"/>
        <w:rPr>
          <w:rFonts w:ascii="Times New Roman" w:hAnsi="Times New Roman" w:cs="Times New Roman"/>
          <w:color w:val="000000" w:themeColor="text1"/>
          <w:sz w:val="28"/>
          <w:szCs w:val="28"/>
          <w:lang w:val="en-US"/>
        </w:rPr>
      </w:pPr>
    </w:p>
    <w:p w14:paraId="26AF119B" w14:textId="66F6D85D" w:rsidR="0046040B" w:rsidRDefault="0046040B" w:rsidP="0046040B">
      <w:pPr>
        <w:numPr>
          <w:ilvl w:val="0"/>
          <w:numId w:val="8"/>
        </w:numPr>
        <w:rPr>
          <w:rFonts w:ascii="Times New Roman" w:hAnsi="Times New Roman" w:cs="Times New Roman"/>
          <w:color w:val="000000" w:themeColor="text1"/>
          <w:sz w:val="28"/>
          <w:szCs w:val="28"/>
          <w:lang w:val="en-US"/>
        </w:rPr>
      </w:pPr>
      <w:r w:rsidRPr="0046040B">
        <w:rPr>
          <w:rFonts w:ascii="Times New Roman" w:hAnsi="Times New Roman" w:cs="Times New Roman"/>
          <w:color w:val="000000" w:themeColor="text1"/>
          <w:sz w:val="28"/>
          <w:szCs w:val="28"/>
          <w:lang w:val="en-US"/>
        </w:rPr>
        <w:t>A Low-Profile Multifunctional Metasurface Reflector for Multiband Polarization Transformation.</w:t>
      </w:r>
    </w:p>
    <w:p w14:paraId="3330F840" w14:textId="7503DC15" w:rsidR="0046040B" w:rsidRPr="0046040B" w:rsidRDefault="0046040B" w:rsidP="0046040B">
      <w:pPr>
        <w:ind w:left="720"/>
        <w:rPr>
          <w:rFonts w:ascii="Times New Roman" w:hAnsi="Times New Roman" w:cs="Times New Roman"/>
          <w:color w:val="000000" w:themeColor="text1"/>
          <w:u w:val="single"/>
        </w:rPr>
      </w:pPr>
      <w:r w:rsidRPr="0046040B">
        <w:rPr>
          <w:rFonts w:ascii="Times New Roman" w:hAnsi="Times New Roman" w:cs="Times New Roman"/>
          <w:color w:val="000000" w:themeColor="text1"/>
          <w:lang w:val="en-US"/>
        </w:rPr>
        <w:t xml:space="preserve">       </w:t>
      </w:r>
      <w:r w:rsidRPr="0046040B">
        <w:rPr>
          <w:rFonts w:ascii="Times New Roman" w:hAnsi="Times New Roman" w:cs="Times New Roman"/>
          <w:color w:val="000000" w:themeColor="text1"/>
          <w:u w:val="single"/>
        </w:rPr>
        <w:t>Soumendu Ghosh, Jeet Ghosh, Moirangthem Santosh Kumar Singh and Abhishek Sarkhel</w:t>
      </w:r>
    </w:p>
    <w:p w14:paraId="597786E9" w14:textId="78B0820B" w:rsidR="0046040B" w:rsidRDefault="0046040B" w:rsidP="0046040B">
      <w:pPr>
        <w:ind w:left="720"/>
        <w:rPr>
          <w:rFonts w:ascii="Times New Roman" w:hAnsi="Times New Roman" w:cs="Times New Roman"/>
          <w:color w:val="000000" w:themeColor="text1"/>
          <w:sz w:val="28"/>
          <w:szCs w:val="28"/>
          <w:lang w:val="en-US"/>
        </w:rPr>
      </w:pPr>
    </w:p>
    <w:p w14:paraId="420D1E40" w14:textId="78E45AA1" w:rsidR="0046040B" w:rsidRPr="0046040B" w:rsidRDefault="0046040B" w:rsidP="0046040B">
      <w:pPr>
        <w:numPr>
          <w:ilvl w:val="0"/>
          <w:numId w:val="9"/>
        </w:numPr>
        <w:rPr>
          <w:rFonts w:ascii="Times New Roman" w:hAnsi="Times New Roman" w:cs="Times New Roman"/>
          <w:color w:val="000000" w:themeColor="text1"/>
          <w:u w:val="single"/>
        </w:rPr>
      </w:pPr>
      <w:r w:rsidRPr="0046040B">
        <w:rPr>
          <w:rFonts w:ascii="Times New Roman" w:hAnsi="Times New Roman" w:cs="Times New Roman"/>
          <w:color w:val="000000" w:themeColor="text1"/>
          <w:sz w:val="28"/>
          <w:szCs w:val="28"/>
          <w:highlight w:val="white"/>
        </w:rPr>
        <w:t>Multi-Band Multi-Functional Metasurface-Based Reflective Polarization Converter for Linear and Circular Polarizations</w:t>
      </w:r>
    </w:p>
    <w:p w14:paraId="45B92762" w14:textId="2F9B79D6" w:rsidR="0046040B" w:rsidRPr="0046040B" w:rsidRDefault="0046040B" w:rsidP="0046040B">
      <w:pPr>
        <w:ind w:left="720"/>
        <w:rPr>
          <w:rFonts w:ascii="Times New Roman" w:hAnsi="Times New Roman" w:cs="Times New Roman"/>
          <w:color w:val="000000" w:themeColor="text1"/>
          <w:u w:val="single"/>
        </w:rPr>
      </w:pPr>
      <w:r w:rsidRPr="0046040B">
        <w:rPr>
          <w:rFonts w:ascii="Times New Roman" w:hAnsi="Times New Roman" w:cs="Times New Roman"/>
          <w:color w:val="000000" w:themeColor="text1"/>
          <w:u w:val="single"/>
        </w:rPr>
        <w:t>RAHUL DUTTA, JEET GHOSH, ZHENGBAO YANG, AND XINGQI ZHANG,</w:t>
      </w:r>
    </w:p>
    <w:p w14:paraId="5FD528ED" w14:textId="332A1C59" w:rsidR="00406115" w:rsidRPr="0046040B" w:rsidRDefault="00406115" w:rsidP="0046040B">
      <w:pPr>
        <w:rPr>
          <w:lang w:val="en-US"/>
        </w:rPr>
      </w:pPr>
    </w:p>
    <w:sectPr w:rsidR="00406115" w:rsidRPr="0046040B">
      <w:headerReference w:type="default" r:id="rId20"/>
      <w:footerReference w:type="default" r:id="rId21"/>
      <w:pgSz w:w="12240" w:h="15840"/>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5B6690" w14:textId="77777777" w:rsidR="00BA30E2" w:rsidRDefault="00BA30E2">
      <w:pPr>
        <w:spacing w:line="240" w:lineRule="auto"/>
      </w:pPr>
      <w:r>
        <w:separator/>
      </w:r>
    </w:p>
  </w:endnote>
  <w:endnote w:type="continuationSeparator" w:id="0">
    <w:p w14:paraId="5FF37391" w14:textId="77777777" w:rsidR="00BA30E2" w:rsidRDefault="00BA30E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2F52C1" w14:textId="77777777" w:rsidR="00406115" w:rsidRDefault="00000000">
    <w:pPr>
      <w:jc w:val="right"/>
    </w:pPr>
    <w:r>
      <w:fldChar w:fldCharType="begin"/>
    </w:r>
    <w:r>
      <w:instrText>PAGE</w:instrText>
    </w:r>
    <w:r>
      <w:fldChar w:fldCharType="separate"/>
    </w:r>
    <w:r w:rsidR="00F356A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3977B9" w14:textId="77777777" w:rsidR="00BA30E2" w:rsidRDefault="00BA30E2">
      <w:pPr>
        <w:spacing w:line="240" w:lineRule="auto"/>
      </w:pPr>
      <w:r>
        <w:separator/>
      </w:r>
    </w:p>
  </w:footnote>
  <w:footnote w:type="continuationSeparator" w:id="0">
    <w:p w14:paraId="679F3A2B" w14:textId="77777777" w:rsidR="00BA30E2" w:rsidRDefault="00BA30E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3F332B" w14:textId="5538030D" w:rsidR="002C6B1E" w:rsidRDefault="002C6B1E" w:rsidP="002C6B1E">
    <w:pPr>
      <w:jc w:val="center"/>
      <w:rPr>
        <w:rFonts w:ascii="Times New Roman" w:eastAsia="Times New Roman" w:hAnsi="Times New Roman" w:cs="Times New Roman"/>
        <w:sz w:val="18"/>
        <w:szCs w:val="18"/>
      </w:rPr>
    </w:pPr>
    <w:r>
      <w:rPr>
        <w:noProof/>
      </w:rPr>
      <w:drawing>
        <wp:anchor distT="114300" distB="114300" distL="114300" distR="114300" simplePos="0" relativeHeight="251658240" behindDoc="0" locked="0" layoutInCell="1" hidden="0" allowOverlap="1" wp14:anchorId="1FCFDA50" wp14:editId="57A85C4B">
          <wp:simplePos x="0" y="0"/>
          <wp:positionH relativeFrom="rightMargin">
            <wp:align>left</wp:align>
          </wp:positionH>
          <wp:positionV relativeFrom="paragraph">
            <wp:posOffset>3810</wp:posOffset>
          </wp:positionV>
          <wp:extent cx="681038" cy="382337"/>
          <wp:effectExtent l="0" t="0" r="508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81038" cy="382337"/>
                  </a:xfrm>
                  <a:prstGeom prst="rect">
                    <a:avLst/>
                  </a:prstGeom>
                  <a:ln/>
                </pic:spPr>
              </pic:pic>
            </a:graphicData>
          </a:graphic>
        </wp:anchor>
      </w:drawing>
    </w:r>
    <w:r>
      <w:rPr>
        <w:noProof/>
      </w:rPr>
      <w:drawing>
        <wp:inline distT="114300" distB="114300" distL="114300" distR="114300" wp14:anchorId="71454A9A" wp14:editId="0A4BFA59">
          <wp:extent cx="1023938" cy="287544"/>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023938" cy="287544"/>
                  </a:xfrm>
                  <a:prstGeom prst="rect">
                    <a:avLst/>
                  </a:prstGeom>
                  <a:ln/>
                </pic:spPr>
              </pic:pic>
            </a:graphicData>
          </a:graphic>
        </wp:inline>
      </w:drawing>
    </w:r>
    <w:r>
      <w:t xml:space="preserve">    Major </w:t>
    </w:r>
    <w:r>
      <w:rPr>
        <w:sz w:val="20"/>
        <w:szCs w:val="20"/>
      </w:rPr>
      <w:t>Project Report- “</w:t>
    </w:r>
    <w:r w:rsidRPr="002C6B1E">
      <w:rPr>
        <w:sz w:val="18"/>
        <w:szCs w:val="18"/>
      </w:rPr>
      <w:t>MULTIBAND</w:t>
    </w:r>
    <w:r w:rsidRPr="002C6B1E">
      <w:rPr>
        <w:rFonts w:ascii="Times New Roman" w:eastAsia="Times New Roman" w:hAnsi="Times New Roman" w:cs="Times New Roman"/>
        <w:sz w:val="16"/>
        <w:szCs w:val="16"/>
      </w:rPr>
      <w:t xml:space="preserve"> </w:t>
    </w:r>
    <w:r w:rsidRPr="002C6B1E">
      <w:rPr>
        <w:rFonts w:ascii="Times New Roman" w:eastAsia="Times New Roman" w:hAnsi="Times New Roman" w:cs="Times New Roman"/>
        <w:sz w:val="18"/>
        <w:szCs w:val="18"/>
      </w:rPr>
      <w:t xml:space="preserve">REFLECTIVE POLARIZATION CONVERTER </w:t>
    </w:r>
  </w:p>
  <w:p w14:paraId="35397A12" w14:textId="63767C1E" w:rsidR="00406115" w:rsidRPr="002C6B1E" w:rsidRDefault="002C6B1E" w:rsidP="002C6B1E">
    <w:pPr>
      <w:jc w:val="center"/>
      <w:rPr>
        <w:rFonts w:ascii="Times New Roman" w:eastAsia="Times New Roman" w:hAnsi="Times New Roman" w:cs="Times New Roman"/>
        <w:b/>
        <w:sz w:val="28"/>
        <w:szCs w:val="28"/>
      </w:rPr>
    </w:pPr>
    <w:r w:rsidRPr="002C6B1E">
      <w:rPr>
        <w:rFonts w:ascii="Times New Roman" w:eastAsia="Times New Roman" w:hAnsi="Times New Roman" w:cs="Times New Roman"/>
        <w:sz w:val="18"/>
        <w:szCs w:val="18"/>
      </w:rPr>
      <w:t>USING METASURFACE</w:t>
    </w:r>
    <w:r w:rsidRPr="002C6B1E">
      <w:rPr>
        <w:sz w:val="10"/>
        <w:szCs w:val="10"/>
      </w:rPr>
      <w:t>”</w:t>
    </w:r>
    <w:r>
      <w:rPr>
        <w:sz w:val="20"/>
        <w:szCs w:val="20"/>
      </w:rPr>
      <w:t xml:space="preserve">  </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9C5F08"/>
    <w:multiLevelType w:val="hybridMultilevel"/>
    <w:tmpl w:val="117E8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3F46D2"/>
    <w:multiLevelType w:val="hybridMultilevel"/>
    <w:tmpl w:val="4B50CA1A"/>
    <w:lvl w:ilvl="0" w:tplc="D828FAF8">
      <w:start w:val="1"/>
      <w:numFmt w:val="bullet"/>
      <w:lvlText w:val="•"/>
      <w:lvlJc w:val="left"/>
      <w:pPr>
        <w:tabs>
          <w:tab w:val="num" w:pos="1350"/>
        </w:tabs>
        <w:ind w:left="1350" w:hanging="360"/>
      </w:pPr>
      <w:rPr>
        <w:rFonts w:ascii="Arial" w:hAnsi="Arial" w:hint="default"/>
      </w:rPr>
    </w:lvl>
    <w:lvl w:ilvl="1" w:tplc="AF62D7F8" w:tentative="1">
      <w:start w:val="1"/>
      <w:numFmt w:val="bullet"/>
      <w:lvlText w:val="•"/>
      <w:lvlJc w:val="left"/>
      <w:pPr>
        <w:tabs>
          <w:tab w:val="num" w:pos="2070"/>
        </w:tabs>
        <w:ind w:left="2070" w:hanging="360"/>
      </w:pPr>
      <w:rPr>
        <w:rFonts w:ascii="Arial" w:hAnsi="Arial" w:hint="default"/>
      </w:rPr>
    </w:lvl>
    <w:lvl w:ilvl="2" w:tplc="F78E8794" w:tentative="1">
      <w:start w:val="1"/>
      <w:numFmt w:val="bullet"/>
      <w:lvlText w:val="•"/>
      <w:lvlJc w:val="left"/>
      <w:pPr>
        <w:tabs>
          <w:tab w:val="num" w:pos="2790"/>
        </w:tabs>
        <w:ind w:left="2790" w:hanging="360"/>
      </w:pPr>
      <w:rPr>
        <w:rFonts w:ascii="Arial" w:hAnsi="Arial" w:hint="default"/>
      </w:rPr>
    </w:lvl>
    <w:lvl w:ilvl="3" w:tplc="C0F8799A" w:tentative="1">
      <w:start w:val="1"/>
      <w:numFmt w:val="bullet"/>
      <w:lvlText w:val="•"/>
      <w:lvlJc w:val="left"/>
      <w:pPr>
        <w:tabs>
          <w:tab w:val="num" w:pos="3510"/>
        </w:tabs>
        <w:ind w:left="3510" w:hanging="360"/>
      </w:pPr>
      <w:rPr>
        <w:rFonts w:ascii="Arial" w:hAnsi="Arial" w:hint="default"/>
      </w:rPr>
    </w:lvl>
    <w:lvl w:ilvl="4" w:tplc="94B8DB34" w:tentative="1">
      <w:start w:val="1"/>
      <w:numFmt w:val="bullet"/>
      <w:lvlText w:val="•"/>
      <w:lvlJc w:val="left"/>
      <w:pPr>
        <w:tabs>
          <w:tab w:val="num" w:pos="4230"/>
        </w:tabs>
        <w:ind w:left="4230" w:hanging="360"/>
      </w:pPr>
      <w:rPr>
        <w:rFonts w:ascii="Arial" w:hAnsi="Arial" w:hint="default"/>
      </w:rPr>
    </w:lvl>
    <w:lvl w:ilvl="5" w:tplc="F69C5EF8" w:tentative="1">
      <w:start w:val="1"/>
      <w:numFmt w:val="bullet"/>
      <w:lvlText w:val="•"/>
      <w:lvlJc w:val="left"/>
      <w:pPr>
        <w:tabs>
          <w:tab w:val="num" w:pos="4950"/>
        </w:tabs>
        <w:ind w:left="4950" w:hanging="360"/>
      </w:pPr>
      <w:rPr>
        <w:rFonts w:ascii="Arial" w:hAnsi="Arial" w:hint="default"/>
      </w:rPr>
    </w:lvl>
    <w:lvl w:ilvl="6" w:tplc="C1B48B68" w:tentative="1">
      <w:start w:val="1"/>
      <w:numFmt w:val="bullet"/>
      <w:lvlText w:val="•"/>
      <w:lvlJc w:val="left"/>
      <w:pPr>
        <w:tabs>
          <w:tab w:val="num" w:pos="5670"/>
        </w:tabs>
        <w:ind w:left="5670" w:hanging="360"/>
      </w:pPr>
      <w:rPr>
        <w:rFonts w:ascii="Arial" w:hAnsi="Arial" w:hint="default"/>
      </w:rPr>
    </w:lvl>
    <w:lvl w:ilvl="7" w:tplc="8794B660" w:tentative="1">
      <w:start w:val="1"/>
      <w:numFmt w:val="bullet"/>
      <w:lvlText w:val="•"/>
      <w:lvlJc w:val="left"/>
      <w:pPr>
        <w:tabs>
          <w:tab w:val="num" w:pos="6390"/>
        </w:tabs>
        <w:ind w:left="6390" w:hanging="360"/>
      </w:pPr>
      <w:rPr>
        <w:rFonts w:ascii="Arial" w:hAnsi="Arial" w:hint="default"/>
      </w:rPr>
    </w:lvl>
    <w:lvl w:ilvl="8" w:tplc="036E0148" w:tentative="1">
      <w:start w:val="1"/>
      <w:numFmt w:val="bullet"/>
      <w:lvlText w:val="•"/>
      <w:lvlJc w:val="left"/>
      <w:pPr>
        <w:tabs>
          <w:tab w:val="num" w:pos="7110"/>
        </w:tabs>
        <w:ind w:left="7110" w:hanging="360"/>
      </w:pPr>
      <w:rPr>
        <w:rFonts w:ascii="Arial" w:hAnsi="Arial" w:hint="default"/>
      </w:rPr>
    </w:lvl>
  </w:abstractNum>
  <w:abstractNum w:abstractNumId="2" w15:restartNumberingAfterBreak="0">
    <w:nsid w:val="219F76A6"/>
    <w:multiLevelType w:val="hybridMultilevel"/>
    <w:tmpl w:val="FB22CFBC"/>
    <w:lvl w:ilvl="0" w:tplc="01A2FFF8">
      <w:start w:val="1"/>
      <w:numFmt w:val="bullet"/>
      <w:lvlText w:val="●"/>
      <w:lvlJc w:val="left"/>
      <w:pPr>
        <w:tabs>
          <w:tab w:val="num" w:pos="720"/>
        </w:tabs>
        <w:ind w:left="720" w:hanging="360"/>
      </w:pPr>
      <w:rPr>
        <w:rFonts w:ascii="Verdana" w:hAnsi="Verdana" w:hint="default"/>
      </w:rPr>
    </w:lvl>
    <w:lvl w:ilvl="1" w:tplc="8EB2E4A8" w:tentative="1">
      <w:start w:val="1"/>
      <w:numFmt w:val="bullet"/>
      <w:lvlText w:val="●"/>
      <w:lvlJc w:val="left"/>
      <w:pPr>
        <w:tabs>
          <w:tab w:val="num" w:pos="1440"/>
        </w:tabs>
        <w:ind w:left="1440" w:hanging="360"/>
      </w:pPr>
      <w:rPr>
        <w:rFonts w:ascii="Verdana" w:hAnsi="Verdana" w:hint="default"/>
      </w:rPr>
    </w:lvl>
    <w:lvl w:ilvl="2" w:tplc="B28C1B80" w:tentative="1">
      <w:start w:val="1"/>
      <w:numFmt w:val="bullet"/>
      <w:lvlText w:val="●"/>
      <w:lvlJc w:val="left"/>
      <w:pPr>
        <w:tabs>
          <w:tab w:val="num" w:pos="2160"/>
        </w:tabs>
        <w:ind w:left="2160" w:hanging="360"/>
      </w:pPr>
      <w:rPr>
        <w:rFonts w:ascii="Verdana" w:hAnsi="Verdana" w:hint="default"/>
      </w:rPr>
    </w:lvl>
    <w:lvl w:ilvl="3" w:tplc="45E61EDA" w:tentative="1">
      <w:start w:val="1"/>
      <w:numFmt w:val="bullet"/>
      <w:lvlText w:val="●"/>
      <w:lvlJc w:val="left"/>
      <w:pPr>
        <w:tabs>
          <w:tab w:val="num" w:pos="2880"/>
        </w:tabs>
        <w:ind w:left="2880" w:hanging="360"/>
      </w:pPr>
      <w:rPr>
        <w:rFonts w:ascii="Verdana" w:hAnsi="Verdana" w:hint="default"/>
      </w:rPr>
    </w:lvl>
    <w:lvl w:ilvl="4" w:tplc="DDC2EBE2" w:tentative="1">
      <w:start w:val="1"/>
      <w:numFmt w:val="bullet"/>
      <w:lvlText w:val="●"/>
      <w:lvlJc w:val="left"/>
      <w:pPr>
        <w:tabs>
          <w:tab w:val="num" w:pos="3600"/>
        </w:tabs>
        <w:ind w:left="3600" w:hanging="360"/>
      </w:pPr>
      <w:rPr>
        <w:rFonts w:ascii="Verdana" w:hAnsi="Verdana" w:hint="default"/>
      </w:rPr>
    </w:lvl>
    <w:lvl w:ilvl="5" w:tplc="D0C6F69C" w:tentative="1">
      <w:start w:val="1"/>
      <w:numFmt w:val="bullet"/>
      <w:lvlText w:val="●"/>
      <w:lvlJc w:val="left"/>
      <w:pPr>
        <w:tabs>
          <w:tab w:val="num" w:pos="4320"/>
        </w:tabs>
        <w:ind w:left="4320" w:hanging="360"/>
      </w:pPr>
      <w:rPr>
        <w:rFonts w:ascii="Verdana" w:hAnsi="Verdana" w:hint="default"/>
      </w:rPr>
    </w:lvl>
    <w:lvl w:ilvl="6" w:tplc="855CAE18" w:tentative="1">
      <w:start w:val="1"/>
      <w:numFmt w:val="bullet"/>
      <w:lvlText w:val="●"/>
      <w:lvlJc w:val="left"/>
      <w:pPr>
        <w:tabs>
          <w:tab w:val="num" w:pos="5040"/>
        </w:tabs>
        <w:ind w:left="5040" w:hanging="360"/>
      </w:pPr>
      <w:rPr>
        <w:rFonts w:ascii="Verdana" w:hAnsi="Verdana" w:hint="default"/>
      </w:rPr>
    </w:lvl>
    <w:lvl w:ilvl="7" w:tplc="5C22FFB4" w:tentative="1">
      <w:start w:val="1"/>
      <w:numFmt w:val="bullet"/>
      <w:lvlText w:val="●"/>
      <w:lvlJc w:val="left"/>
      <w:pPr>
        <w:tabs>
          <w:tab w:val="num" w:pos="5760"/>
        </w:tabs>
        <w:ind w:left="5760" w:hanging="360"/>
      </w:pPr>
      <w:rPr>
        <w:rFonts w:ascii="Verdana" w:hAnsi="Verdana" w:hint="default"/>
      </w:rPr>
    </w:lvl>
    <w:lvl w:ilvl="8" w:tplc="42369E30" w:tentative="1">
      <w:start w:val="1"/>
      <w:numFmt w:val="bullet"/>
      <w:lvlText w:val="●"/>
      <w:lvlJc w:val="left"/>
      <w:pPr>
        <w:tabs>
          <w:tab w:val="num" w:pos="6480"/>
        </w:tabs>
        <w:ind w:left="6480" w:hanging="360"/>
      </w:pPr>
      <w:rPr>
        <w:rFonts w:ascii="Verdana" w:hAnsi="Verdana" w:hint="default"/>
      </w:rPr>
    </w:lvl>
  </w:abstractNum>
  <w:abstractNum w:abstractNumId="3" w15:restartNumberingAfterBreak="0">
    <w:nsid w:val="2FA225D6"/>
    <w:multiLevelType w:val="hybridMultilevel"/>
    <w:tmpl w:val="20DA9816"/>
    <w:lvl w:ilvl="0" w:tplc="04090001">
      <w:start w:val="1"/>
      <w:numFmt w:val="bullet"/>
      <w:lvlText w:val=""/>
      <w:lvlJc w:val="left"/>
      <w:pPr>
        <w:tabs>
          <w:tab w:val="num" w:pos="720"/>
        </w:tabs>
        <w:ind w:left="720" w:hanging="360"/>
      </w:pPr>
      <w:rPr>
        <w:rFonts w:ascii="Symbol" w:hAnsi="Symbol" w:hint="default"/>
      </w:rPr>
    </w:lvl>
    <w:lvl w:ilvl="1" w:tplc="CC160438" w:tentative="1">
      <w:start w:val="1"/>
      <w:numFmt w:val="bullet"/>
      <w:lvlText w:val="●"/>
      <w:lvlJc w:val="left"/>
      <w:pPr>
        <w:tabs>
          <w:tab w:val="num" w:pos="1440"/>
        </w:tabs>
        <w:ind w:left="1440" w:hanging="360"/>
      </w:pPr>
      <w:rPr>
        <w:rFonts w:ascii="Verdana" w:hAnsi="Verdana" w:hint="default"/>
      </w:rPr>
    </w:lvl>
    <w:lvl w:ilvl="2" w:tplc="4C385DC2" w:tentative="1">
      <w:start w:val="1"/>
      <w:numFmt w:val="bullet"/>
      <w:lvlText w:val="●"/>
      <w:lvlJc w:val="left"/>
      <w:pPr>
        <w:tabs>
          <w:tab w:val="num" w:pos="2160"/>
        </w:tabs>
        <w:ind w:left="2160" w:hanging="360"/>
      </w:pPr>
      <w:rPr>
        <w:rFonts w:ascii="Verdana" w:hAnsi="Verdana" w:hint="default"/>
      </w:rPr>
    </w:lvl>
    <w:lvl w:ilvl="3" w:tplc="30EA06D8" w:tentative="1">
      <w:start w:val="1"/>
      <w:numFmt w:val="bullet"/>
      <w:lvlText w:val="●"/>
      <w:lvlJc w:val="left"/>
      <w:pPr>
        <w:tabs>
          <w:tab w:val="num" w:pos="2880"/>
        </w:tabs>
        <w:ind w:left="2880" w:hanging="360"/>
      </w:pPr>
      <w:rPr>
        <w:rFonts w:ascii="Verdana" w:hAnsi="Verdana" w:hint="default"/>
      </w:rPr>
    </w:lvl>
    <w:lvl w:ilvl="4" w:tplc="DD908FE0" w:tentative="1">
      <w:start w:val="1"/>
      <w:numFmt w:val="bullet"/>
      <w:lvlText w:val="●"/>
      <w:lvlJc w:val="left"/>
      <w:pPr>
        <w:tabs>
          <w:tab w:val="num" w:pos="3600"/>
        </w:tabs>
        <w:ind w:left="3600" w:hanging="360"/>
      </w:pPr>
      <w:rPr>
        <w:rFonts w:ascii="Verdana" w:hAnsi="Verdana" w:hint="default"/>
      </w:rPr>
    </w:lvl>
    <w:lvl w:ilvl="5" w:tplc="F3F229A0" w:tentative="1">
      <w:start w:val="1"/>
      <w:numFmt w:val="bullet"/>
      <w:lvlText w:val="●"/>
      <w:lvlJc w:val="left"/>
      <w:pPr>
        <w:tabs>
          <w:tab w:val="num" w:pos="4320"/>
        </w:tabs>
        <w:ind w:left="4320" w:hanging="360"/>
      </w:pPr>
      <w:rPr>
        <w:rFonts w:ascii="Verdana" w:hAnsi="Verdana" w:hint="default"/>
      </w:rPr>
    </w:lvl>
    <w:lvl w:ilvl="6" w:tplc="558415E6" w:tentative="1">
      <w:start w:val="1"/>
      <w:numFmt w:val="bullet"/>
      <w:lvlText w:val="●"/>
      <w:lvlJc w:val="left"/>
      <w:pPr>
        <w:tabs>
          <w:tab w:val="num" w:pos="5040"/>
        </w:tabs>
        <w:ind w:left="5040" w:hanging="360"/>
      </w:pPr>
      <w:rPr>
        <w:rFonts w:ascii="Verdana" w:hAnsi="Verdana" w:hint="default"/>
      </w:rPr>
    </w:lvl>
    <w:lvl w:ilvl="7" w:tplc="8190FC38" w:tentative="1">
      <w:start w:val="1"/>
      <w:numFmt w:val="bullet"/>
      <w:lvlText w:val="●"/>
      <w:lvlJc w:val="left"/>
      <w:pPr>
        <w:tabs>
          <w:tab w:val="num" w:pos="5760"/>
        </w:tabs>
        <w:ind w:left="5760" w:hanging="360"/>
      </w:pPr>
      <w:rPr>
        <w:rFonts w:ascii="Verdana" w:hAnsi="Verdana" w:hint="default"/>
      </w:rPr>
    </w:lvl>
    <w:lvl w:ilvl="8" w:tplc="8F821332" w:tentative="1">
      <w:start w:val="1"/>
      <w:numFmt w:val="bullet"/>
      <w:lvlText w:val="●"/>
      <w:lvlJc w:val="left"/>
      <w:pPr>
        <w:tabs>
          <w:tab w:val="num" w:pos="6480"/>
        </w:tabs>
        <w:ind w:left="6480" w:hanging="360"/>
      </w:pPr>
      <w:rPr>
        <w:rFonts w:ascii="Verdana" w:hAnsi="Verdana" w:hint="default"/>
      </w:rPr>
    </w:lvl>
  </w:abstractNum>
  <w:abstractNum w:abstractNumId="4" w15:restartNumberingAfterBreak="0">
    <w:nsid w:val="3250732A"/>
    <w:multiLevelType w:val="multilevel"/>
    <w:tmpl w:val="AB406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0B130D"/>
    <w:multiLevelType w:val="multilevel"/>
    <w:tmpl w:val="22EC1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D81224"/>
    <w:multiLevelType w:val="hybridMultilevel"/>
    <w:tmpl w:val="44420B18"/>
    <w:lvl w:ilvl="0" w:tplc="E8AA7CFE">
      <w:start w:val="1"/>
      <w:numFmt w:val="bullet"/>
      <w:lvlText w:val="➔"/>
      <w:lvlJc w:val="left"/>
      <w:pPr>
        <w:tabs>
          <w:tab w:val="num" w:pos="720"/>
        </w:tabs>
        <w:ind w:left="720" w:hanging="360"/>
      </w:pPr>
      <w:rPr>
        <w:rFonts w:ascii="Segoe UI Symbol" w:hAnsi="Segoe UI Symbol" w:hint="default"/>
      </w:rPr>
    </w:lvl>
    <w:lvl w:ilvl="1" w:tplc="C360B3DC" w:tentative="1">
      <w:start w:val="1"/>
      <w:numFmt w:val="bullet"/>
      <w:lvlText w:val="➔"/>
      <w:lvlJc w:val="left"/>
      <w:pPr>
        <w:tabs>
          <w:tab w:val="num" w:pos="1440"/>
        </w:tabs>
        <w:ind w:left="1440" w:hanging="360"/>
      </w:pPr>
      <w:rPr>
        <w:rFonts w:ascii="Segoe UI Symbol" w:hAnsi="Segoe UI Symbol" w:hint="default"/>
      </w:rPr>
    </w:lvl>
    <w:lvl w:ilvl="2" w:tplc="97F29564" w:tentative="1">
      <w:start w:val="1"/>
      <w:numFmt w:val="bullet"/>
      <w:lvlText w:val="➔"/>
      <w:lvlJc w:val="left"/>
      <w:pPr>
        <w:tabs>
          <w:tab w:val="num" w:pos="2160"/>
        </w:tabs>
        <w:ind w:left="2160" w:hanging="360"/>
      </w:pPr>
      <w:rPr>
        <w:rFonts w:ascii="Segoe UI Symbol" w:hAnsi="Segoe UI Symbol" w:hint="default"/>
      </w:rPr>
    </w:lvl>
    <w:lvl w:ilvl="3" w:tplc="BBE8578E" w:tentative="1">
      <w:start w:val="1"/>
      <w:numFmt w:val="bullet"/>
      <w:lvlText w:val="➔"/>
      <w:lvlJc w:val="left"/>
      <w:pPr>
        <w:tabs>
          <w:tab w:val="num" w:pos="2880"/>
        </w:tabs>
        <w:ind w:left="2880" w:hanging="360"/>
      </w:pPr>
      <w:rPr>
        <w:rFonts w:ascii="Segoe UI Symbol" w:hAnsi="Segoe UI Symbol" w:hint="default"/>
      </w:rPr>
    </w:lvl>
    <w:lvl w:ilvl="4" w:tplc="5DA88838" w:tentative="1">
      <w:start w:val="1"/>
      <w:numFmt w:val="bullet"/>
      <w:lvlText w:val="➔"/>
      <w:lvlJc w:val="left"/>
      <w:pPr>
        <w:tabs>
          <w:tab w:val="num" w:pos="3600"/>
        </w:tabs>
        <w:ind w:left="3600" w:hanging="360"/>
      </w:pPr>
      <w:rPr>
        <w:rFonts w:ascii="Segoe UI Symbol" w:hAnsi="Segoe UI Symbol" w:hint="default"/>
      </w:rPr>
    </w:lvl>
    <w:lvl w:ilvl="5" w:tplc="388006A2" w:tentative="1">
      <w:start w:val="1"/>
      <w:numFmt w:val="bullet"/>
      <w:lvlText w:val="➔"/>
      <w:lvlJc w:val="left"/>
      <w:pPr>
        <w:tabs>
          <w:tab w:val="num" w:pos="4320"/>
        </w:tabs>
        <w:ind w:left="4320" w:hanging="360"/>
      </w:pPr>
      <w:rPr>
        <w:rFonts w:ascii="Segoe UI Symbol" w:hAnsi="Segoe UI Symbol" w:hint="default"/>
      </w:rPr>
    </w:lvl>
    <w:lvl w:ilvl="6" w:tplc="E73C8678" w:tentative="1">
      <w:start w:val="1"/>
      <w:numFmt w:val="bullet"/>
      <w:lvlText w:val="➔"/>
      <w:lvlJc w:val="left"/>
      <w:pPr>
        <w:tabs>
          <w:tab w:val="num" w:pos="5040"/>
        </w:tabs>
        <w:ind w:left="5040" w:hanging="360"/>
      </w:pPr>
      <w:rPr>
        <w:rFonts w:ascii="Segoe UI Symbol" w:hAnsi="Segoe UI Symbol" w:hint="default"/>
      </w:rPr>
    </w:lvl>
    <w:lvl w:ilvl="7" w:tplc="3FD4FC74" w:tentative="1">
      <w:start w:val="1"/>
      <w:numFmt w:val="bullet"/>
      <w:lvlText w:val="➔"/>
      <w:lvlJc w:val="left"/>
      <w:pPr>
        <w:tabs>
          <w:tab w:val="num" w:pos="5760"/>
        </w:tabs>
        <w:ind w:left="5760" w:hanging="360"/>
      </w:pPr>
      <w:rPr>
        <w:rFonts w:ascii="Segoe UI Symbol" w:hAnsi="Segoe UI Symbol" w:hint="default"/>
      </w:rPr>
    </w:lvl>
    <w:lvl w:ilvl="8" w:tplc="9BC20B60" w:tentative="1">
      <w:start w:val="1"/>
      <w:numFmt w:val="bullet"/>
      <w:lvlText w:val="➔"/>
      <w:lvlJc w:val="left"/>
      <w:pPr>
        <w:tabs>
          <w:tab w:val="num" w:pos="6480"/>
        </w:tabs>
        <w:ind w:left="6480" w:hanging="360"/>
      </w:pPr>
      <w:rPr>
        <w:rFonts w:ascii="Segoe UI Symbol" w:hAnsi="Segoe UI Symbol" w:hint="default"/>
      </w:rPr>
    </w:lvl>
  </w:abstractNum>
  <w:abstractNum w:abstractNumId="7" w15:restartNumberingAfterBreak="0">
    <w:nsid w:val="47C64AA5"/>
    <w:multiLevelType w:val="hybridMultilevel"/>
    <w:tmpl w:val="B5A2B7C6"/>
    <w:lvl w:ilvl="0" w:tplc="980CAADC">
      <w:start w:val="1"/>
      <w:numFmt w:val="bullet"/>
      <w:lvlText w:val="●"/>
      <w:lvlJc w:val="left"/>
      <w:pPr>
        <w:tabs>
          <w:tab w:val="num" w:pos="720"/>
        </w:tabs>
        <w:ind w:left="720" w:hanging="360"/>
      </w:pPr>
      <w:rPr>
        <w:rFonts w:ascii="Verdana" w:hAnsi="Verdana" w:hint="default"/>
      </w:rPr>
    </w:lvl>
    <w:lvl w:ilvl="1" w:tplc="6FCEC56C" w:tentative="1">
      <w:start w:val="1"/>
      <w:numFmt w:val="bullet"/>
      <w:lvlText w:val="●"/>
      <w:lvlJc w:val="left"/>
      <w:pPr>
        <w:tabs>
          <w:tab w:val="num" w:pos="1440"/>
        </w:tabs>
        <w:ind w:left="1440" w:hanging="360"/>
      </w:pPr>
      <w:rPr>
        <w:rFonts w:ascii="Verdana" w:hAnsi="Verdana" w:hint="default"/>
      </w:rPr>
    </w:lvl>
    <w:lvl w:ilvl="2" w:tplc="736A1290" w:tentative="1">
      <w:start w:val="1"/>
      <w:numFmt w:val="bullet"/>
      <w:lvlText w:val="●"/>
      <w:lvlJc w:val="left"/>
      <w:pPr>
        <w:tabs>
          <w:tab w:val="num" w:pos="2160"/>
        </w:tabs>
        <w:ind w:left="2160" w:hanging="360"/>
      </w:pPr>
      <w:rPr>
        <w:rFonts w:ascii="Verdana" w:hAnsi="Verdana" w:hint="default"/>
      </w:rPr>
    </w:lvl>
    <w:lvl w:ilvl="3" w:tplc="7D324D84" w:tentative="1">
      <w:start w:val="1"/>
      <w:numFmt w:val="bullet"/>
      <w:lvlText w:val="●"/>
      <w:lvlJc w:val="left"/>
      <w:pPr>
        <w:tabs>
          <w:tab w:val="num" w:pos="2880"/>
        </w:tabs>
        <w:ind w:left="2880" w:hanging="360"/>
      </w:pPr>
      <w:rPr>
        <w:rFonts w:ascii="Verdana" w:hAnsi="Verdana" w:hint="default"/>
      </w:rPr>
    </w:lvl>
    <w:lvl w:ilvl="4" w:tplc="36DE69B4" w:tentative="1">
      <w:start w:val="1"/>
      <w:numFmt w:val="bullet"/>
      <w:lvlText w:val="●"/>
      <w:lvlJc w:val="left"/>
      <w:pPr>
        <w:tabs>
          <w:tab w:val="num" w:pos="3600"/>
        </w:tabs>
        <w:ind w:left="3600" w:hanging="360"/>
      </w:pPr>
      <w:rPr>
        <w:rFonts w:ascii="Verdana" w:hAnsi="Verdana" w:hint="default"/>
      </w:rPr>
    </w:lvl>
    <w:lvl w:ilvl="5" w:tplc="8370EF68" w:tentative="1">
      <w:start w:val="1"/>
      <w:numFmt w:val="bullet"/>
      <w:lvlText w:val="●"/>
      <w:lvlJc w:val="left"/>
      <w:pPr>
        <w:tabs>
          <w:tab w:val="num" w:pos="4320"/>
        </w:tabs>
        <w:ind w:left="4320" w:hanging="360"/>
      </w:pPr>
      <w:rPr>
        <w:rFonts w:ascii="Verdana" w:hAnsi="Verdana" w:hint="default"/>
      </w:rPr>
    </w:lvl>
    <w:lvl w:ilvl="6" w:tplc="18F0ECF2" w:tentative="1">
      <w:start w:val="1"/>
      <w:numFmt w:val="bullet"/>
      <w:lvlText w:val="●"/>
      <w:lvlJc w:val="left"/>
      <w:pPr>
        <w:tabs>
          <w:tab w:val="num" w:pos="5040"/>
        </w:tabs>
        <w:ind w:left="5040" w:hanging="360"/>
      </w:pPr>
      <w:rPr>
        <w:rFonts w:ascii="Verdana" w:hAnsi="Verdana" w:hint="default"/>
      </w:rPr>
    </w:lvl>
    <w:lvl w:ilvl="7" w:tplc="A67A3490" w:tentative="1">
      <w:start w:val="1"/>
      <w:numFmt w:val="bullet"/>
      <w:lvlText w:val="●"/>
      <w:lvlJc w:val="left"/>
      <w:pPr>
        <w:tabs>
          <w:tab w:val="num" w:pos="5760"/>
        </w:tabs>
        <w:ind w:left="5760" w:hanging="360"/>
      </w:pPr>
      <w:rPr>
        <w:rFonts w:ascii="Verdana" w:hAnsi="Verdana" w:hint="default"/>
      </w:rPr>
    </w:lvl>
    <w:lvl w:ilvl="8" w:tplc="F6B87142" w:tentative="1">
      <w:start w:val="1"/>
      <w:numFmt w:val="bullet"/>
      <w:lvlText w:val="●"/>
      <w:lvlJc w:val="left"/>
      <w:pPr>
        <w:tabs>
          <w:tab w:val="num" w:pos="6480"/>
        </w:tabs>
        <w:ind w:left="6480" w:hanging="360"/>
      </w:pPr>
      <w:rPr>
        <w:rFonts w:ascii="Verdana" w:hAnsi="Verdana" w:hint="default"/>
      </w:rPr>
    </w:lvl>
  </w:abstractNum>
  <w:abstractNum w:abstractNumId="8" w15:restartNumberingAfterBreak="0">
    <w:nsid w:val="48053628"/>
    <w:multiLevelType w:val="hybridMultilevel"/>
    <w:tmpl w:val="BA083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8FE7A2D"/>
    <w:multiLevelType w:val="hybridMultilevel"/>
    <w:tmpl w:val="E0A6F6BC"/>
    <w:lvl w:ilvl="0" w:tplc="04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Segoe UI Symbol" w:hAnsi="Segoe UI Symbol" w:hint="default"/>
      </w:rPr>
    </w:lvl>
    <w:lvl w:ilvl="2" w:tplc="FFFFFFFF" w:tentative="1">
      <w:start w:val="1"/>
      <w:numFmt w:val="bullet"/>
      <w:lvlText w:val="➔"/>
      <w:lvlJc w:val="left"/>
      <w:pPr>
        <w:tabs>
          <w:tab w:val="num" w:pos="2160"/>
        </w:tabs>
        <w:ind w:left="2160" w:hanging="360"/>
      </w:pPr>
      <w:rPr>
        <w:rFonts w:ascii="Segoe UI Symbol" w:hAnsi="Segoe UI Symbol" w:hint="default"/>
      </w:rPr>
    </w:lvl>
    <w:lvl w:ilvl="3" w:tplc="FFFFFFFF" w:tentative="1">
      <w:start w:val="1"/>
      <w:numFmt w:val="bullet"/>
      <w:lvlText w:val="➔"/>
      <w:lvlJc w:val="left"/>
      <w:pPr>
        <w:tabs>
          <w:tab w:val="num" w:pos="2880"/>
        </w:tabs>
        <w:ind w:left="2880" w:hanging="360"/>
      </w:pPr>
      <w:rPr>
        <w:rFonts w:ascii="Segoe UI Symbol" w:hAnsi="Segoe UI Symbol" w:hint="default"/>
      </w:rPr>
    </w:lvl>
    <w:lvl w:ilvl="4" w:tplc="FFFFFFFF" w:tentative="1">
      <w:start w:val="1"/>
      <w:numFmt w:val="bullet"/>
      <w:lvlText w:val="➔"/>
      <w:lvlJc w:val="left"/>
      <w:pPr>
        <w:tabs>
          <w:tab w:val="num" w:pos="3600"/>
        </w:tabs>
        <w:ind w:left="3600" w:hanging="360"/>
      </w:pPr>
      <w:rPr>
        <w:rFonts w:ascii="Segoe UI Symbol" w:hAnsi="Segoe UI Symbol" w:hint="default"/>
      </w:rPr>
    </w:lvl>
    <w:lvl w:ilvl="5" w:tplc="FFFFFFFF" w:tentative="1">
      <w:start w:val="1"/>
      <w:numFmt w:val="bullet"/>
      <w:lvlText w:val="➔"/>
      <w:lvlJc w:val="left"/>
      <w:pPr>
        <w:tabs>
          <w:tab w:val="num" w:pos="4320"/>
        </w:tabs>
        <w:ind w:left="4320" w:hanging="360"/>
      </w:pPr>
      <w:rPr>
        <w:rFonts w:ascii="Segoe UI Symbol" w:hAnsi="Segoe UI Symbol" w:hint="default"/>
      </w:rPr>
    </w:lvl>
    <w:lvl w:ilvl="6" w:tplc="FFFFFFFF" w:tentative="1">
      <w:start w:val="1"/>
      <w:numFmt w:val="bullet"/>
      <w:lvlText w:val="➔"/>
      <w:lvlJc w:val="left"/>
      <w:pPr>
        <w:tabs>
          <w:tab w:val="num" w:pos="5040"/>
        </w:tabs>
        <w:ind w:left="5040" w:hanging="360"/>
      </w:pPr>
      <w:rPr>
        <w:rFonts w:ascii="Segoe UI Symbol" w:hAnsi="Segoe UI Symbol" w:hint="default"/>
      </w:rPr>
    </w:lvl>
    <w:lvl w:ilvl="7" w:tplc="FFFFFFFF" w:tentative="1">
      <w:start w:val="1"/>
      <w:numFmt w:val="bullet"/>
      <w:lvlText w:val="➔"/>
      <w:lvlJc w:val="left"/>
      <w:pPr>
        <w:tabs>
          <w:tab w:val="num" w:pos="5760"/>
        </w:tabs>
        <w:ind w:left="5760" w:hanging="360"/>
      </w:pPr>
      <w:rPr>
        <w:rFonts w:ascii="Segoe UI Symbol" w:hAnsi="Segoe UI Symbol" w:hint="default"/>
      </w:rPr>
    </w:lvl>
    <w:lvl w:ilvl="8" w:tplc="FFFFFFFF" w:tentative="1">
      <w:start w:val="1"/>
      <w:numFmt w:val="bullet"/>
      <w:lvlText w:val="➔"/>
      <w:lvlJc w:val="left"/>
      <w:pPr>
        <w:tabs>
          <w:tab w:val="num" w:pos="6480"/>
        </w:tabs>
        <w:ind w:left="6480" w:hanging="360"/>
      </w:pPr>
      <w:rPr>
        <w:rFonts w:ascii="Segoe UI Symbol" w:hAnsi="Segoe UI Symbol" w:hint="default"/>
      </w:rPr>
    </w:lvl>
  </w:abstractNum>
  <w:abstractNum w:abstractNumId="10" w15:restartNumberingAfterBreak="0">
    <w:nsid w:val="53B81267"/>
    <w:multiLevelType w:val="hybridMultilevel"/>
    <w:tmpl w:val="7FC4DF9A"/>
    <w:lvl w:ilvl="0" w:tplc="C1685182">
      <w:start w:val="1"/>
      <w:numFmt w:val="bullet"/>
      <w:lvlText w:val="●"/>
      <w:lvlJc w:val="left"/>
      <w:pPr>
        <w:tabs>
          <w:tab w:val="num" w:pos="720"/>
        </w:tabs>
        <w:ind w:left="720" w:hanging="360"/>
      </w:pPr>
      <w:rPr>
        <w:rFonts w:ascii="Verdana" w:hAnsi="Verdana" w:hint="default"/>
      </w:rPr>
    </w:lvl>
    <w:lvl w:ilvl="1" w:tplc="4764433A" w:tentative="1">
      <w:start w:val="1"/>
      <w:numFmt w:val="bullet"/>
      <w:lvlText w:val="●"/>
      <w:lvlJc w:val="left"/>
      <w:pPr>
        <w:tabs>
          <w:tab w:val="num" w:pos="1440"/>
        </w:tabs>
        <w:ind w:left="1440" w:hanging="360"/>
      </w:pPr>
      <w:rPr>
        <w:rFonts w:ascii="Verdana" w:hAnsi="Verdana" w:hint="default"/>
      </w:rPr>
    </w:lvl>
    <w:lvl w:ilvl="2" w:tplc="6B261824" w:tentative="1">
      <w:start w:val="1"/>
      <w:numFmt w:val="bullet"/>
      <w:lvlText w:val="●"/>
      <w:lvlJc w:val="left"/>
      <w:pPr>
        <w:tabs>
          <w:tab w:val="num" w:pos="2160"/>
        </w:tabs>
        <w:ind w:left="2160" w:hanging="360"/>
      </w:pPr>
      <w:rPr>
        <w:rFonts w:ascii="Verdana" w:hAnsi="Verdana" w:hint="default"/>
      </w:rPr>
    </w:lvl>
    <w:lvl w:ilvl="3" w:tplc="6E705C60" w:tentative="1">
      <w:start w:val="1"/>
      <w:numFmt w:val="bullet"/>
      <w:lvlText w:val="●"/>
      <w:lvlJc w:val="left"/>
      <w:pPr>
        <w:tabs>
          <w:tab w:val="num" w:pos="2880"/>
        </w:tabs>
        <w:ind w:left="2880" w:hanging="360"/>
      </w:pPr>
      <w:rPr>
        <w:rFonts w:ascii="Verdana" w:hAnsi="Verdana" w:hint="default"/>
      </w:rPr>
    </w:lvl>
    <w:lvl w:ilvl="4" w:tplc="5DF60D80" w:tentative="1">
      <w:start w:val="1"/>
      <w:numFmt w:val="bullet"/>
      <w:lvlText w:val="●"/>
      <w:lvlJc w:val="left"/>
      <w:pPr>
        <w:tabs>
          <w:tab w:val="num" w:pos="3600"/>
        </w:tabs>
        <w:ind w:left="3600" w:hanging="360"/>
      </w:pPr>
      <w:rPr>
        <w:rFonts w:ascii="Verdana" w:hAnsi="Verdana" w:hint="default"/>
      </w:rPr>
    </w:lvl>
    <w:lvl w:ilvl="5" w:tplc="6E02D574" w:tentative="1">
      <w:start w:val="1"/>
      <w:numFmt w:val="bullet"/>
      <w:lvlText w:val="●"/>
      <w:lvlJc w:val="left"/>
      <w:pPr>
        <w:tabs>
          <w:tab w:val="num" w:pos="4320"/>
        </w:tabs>
        <w:ind w:left="4320" w:hanging="360"/>
      </w:pPr>
      <w:rPr>
        <w:rFonts w:ascii="Verdana" w:hAnsi="Verdana" w:hint="default"/>
      </w:rPr>
    </w:lvl>
    <w:lvl w:ilvl="6" w:tplc="42EA920C" w:tentative="1">
      <w:start w:val="1"/>
      <w:numFmt w:val="bullet"/>
      <w:lvlText w:val="●"/>
      <w:lvlJc w:val="left"/>
      <w:pPr>
        <w:tabs>
          <w:tab w:val="num" w:pos="5040"/>
        </w:tabs>
        <w:ind w:left="5040" w:hanging="360"/>
      </w:pPr>
      <w:rPr>
        <w:rFonts w:ascii="Verdana" w:hAnsi="Verdana" w:hint="default"/>
      </w:rPr>
    </w:lvl>
    <w:lvl w:ilvl="7" w:tplc="4864B6BA" w:tentative="1">
      <w:start w:val="1"/>
      <w:numFmt w:val="bullet"/>
      <w:lvlText w:val="●"/>
      <w:lvlJc w:val="left"/>
      <w:pPr>
        <w:tabs>
          <w:tab w:val="num" w:pos="5760"/>
        </w:tabs>
        <w:ind w:left="5760" w:hanging="360"/>
      </w:pPr>
      <w:rPr>
        <w:rFonts w:ascii="Verdana" w:hAnsi="Verdana" w:hint="default"/>
      </w:rPr>
    </w:lvl>
    <w:lvl w:ilvl="8" w:tplc="9782FC32" w:tentative="1">
      <w:start w:val="1"/>
      <w:numFmt w:val="bullet"/>
      <w:lvlText w:val="●"/>
      <w:lvlJc w:val="left"/>
      <w:pPr>
        <w:tabs>
          <w:tab w:val="num" w:pos="6480"/>
        </w:tabs>
        <w:ind w:left="6480" w:hanging="360"/>
      </w:pPr>
      <w:rPr>
        <w:rFonts w:ascii="Verdana" w:hAnsi="Verdana" w:hint="default"/>
      </w:rPr>
    </w:lvl>
  </w:abstractNum>
  <w:abstractNum w:abstractNumId="11" w15:restartNumberingAfterBreak="0">
    <w:nsid w:val="544512FD"/>
    <w:multiLevelType w:val="multilevel"/>
    <w:tmpl w:val="5104803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57DB32AD"/>
    <w:multiLevelType w:val="hybridMultilevel"/>
    <w:tmpl w:val="EA82F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4D24F4"/>
    <w:multiLevelType w:val="multilevel"/>
    <w:tmpl w:val="C78E3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A4208C"/>
    <w:multiLevelType w:val="multilevel"/>
    <w:tmpl w:val="C3006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A87036"/>
    <w:multiLevelType w:val="hybridMultilevel"/>
    <w:tmpl w:val="2B76BACC"/>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6" w15:restartNumberingAfterBreak="0">
    <w:nsid w:val="69594386"/>
    <w:multiLevelType w:val="multilevel"/>
    <w:tmpl w:val="7D4A0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876530"/>
    <w:multiLevelType w:val="multilevel"/>
    <w:tmpl w:val="83D2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8E5A68"/>
    <w:multiLevelType w:val="hybridMultilevel"/>
    <w:tmpl w:val="295057A6"/>
    <w:lvl w:ilvl="0" w:tplc="F3B8611E">
      <w:start w:val="1"/>
      <w:numFmt w:val="bullet"/>
      <w:lvlText w:val="●"/>
      <w:lvlJc w:val="left"/>
      <w:pPr>
        <w:tabs>
          <w:tab w:val="num" w:pos="720"/>
        </w:tabs>
        <w:ind w:left="720" w:hanging="360"/>
      </w:pPr>
      <w:rPr>
        <w:rFonts w:ascii="Verdana" w:hAnsi="Verdana" w:hint="default"/>
      </w:rPr>
    </w:lvl>
    <w:lvl w:ilvl="1" w:tplc="41ACDB28" w:tentative="1">
      <w:start w:val="1"/>
      <w:numFmt w:val="bullet"/>
      <w:lvlText w:val="●"/>
      <w:lvlJc w:val="left"/>
      <w:pPr>
        <w:tabs>
          <w:tab w:val="num" w:pos="1440"/>
        </w:tabs>
        <w:ind w:left="1440" w:hanging="360"/>
      </w:pPr>
      <w:rPr>
        <w:rFonts w:ascii="Verdana" w:hAnsi="Verdana" w:hint="default"/>
      </w:rPr>
    </w:lvl>
    <w:lvl w:ilvl="2" w:tplc="31EA38CE" w:tentative="1">
      <w:start w:val="1"/>
      <w:numFmt w:val="bullet"/>
      <w:lvlText w:val="●"/>
      <w:lvlJc w:val="left"/>
      <w:pPr>
        <w:tabs>
          <w:tab w:val="num" w:pos="2160"/>
        </w:tabs>
        <w:ind w:left="2160" w:hanging="360"/>
      </w:pPr>
      <w:rPr>
        <w:rFonts w:ascii="Verdana" w:hAnsi="Verdana" w:hint="default"/>
      </w:rPr>
    </w:lvl>
    <w:lvl w:ilvl="3" w:tplc="8AAEC6E2" w:tentative="1">
      <w:start w:val="1"/>
      <w:numFmt w:val="bullet"/>
      <w:lvlText w:val="●"/>
      <w:lvlJc w:val="left"/>
      <w:pPr>
        <w:tabs>
          <w:tab w:val="num" w:pos="2880"/>
        </w:tabs>
        <w:ind w:left="2880" w:hanging="360"/>
      </w:pPr>
      <w:rPr>
        <w:rFonts w:ascii="Verdana" w:hAnsi="Verdana" w:hint="default"/>
      </w:rPr>
    </w:lvl>
    <w:lvl w:ilvl="4" w:tplc="7A2AFB7C" w:tentative="1">
      <w:start w:val="1"/>
      <w:numFmt w:val="bullet"/>
      <w:lvlText w:val="●"/>
      <w:lvlJc w:val="left"/>
      <w:pPr>
        <w:tabs>
          <w:tab w:val="num" w:pos="3600"/>
        </w:tabs>
        <w:ind w:left="3600" w:hanging="360"/>
      </w:pPr>
      <w:rPr>
        <w:rFonts w:ascii="Verdana" w:hAnsi="Verdana" w:hint="default"/>
      </w:rPr>
    </w:lvl>
    <w:lvl w:ilvl="5" w:tplc="7ACEA0FC" w:tentative="1">
      <w:start w:val="1"/>
      <w:numFmt w:val="bullet"/>
      <w:lvlText w:val="●"/>
      <w:lvlJc w:val="left"/>
      <w:pPr>
        <w:tabs>
          <w:tab w:val="num" w:pos="4320"/>
        </w:tabs>
        <w:ind w:left="4320" w:hanging="360"/>
      </w:pPr>
      <w:rPr>
        <w:rFonts w:ascii="Verdana" w:hAnsi="Verdana" w:hint="default"/>
      </w:rPr>
    </w:lvl>
    <w:lvl w:ilvl="6" w:tplc="65AE5AC2" w:tentative="1">
      <w:start w:val="1"/>
      <w:numFmt w:val="bullet"/>
      <w:lvlText w:val="●"/>
      <w:lvlJc w:val="left"/>
      <w:pPr>
        <w:tabs>
          <w:tab w:val="num" w:pos="5040"/>
        </w:tabs>
        <w:ind w:left="5040" w:hanging="360"/>
      </w:pPr>
      <w:rPr>
        <w:rFonts w:ascii="Verdana" w:hAnsi="Verdana" w:hint="default"/>
      </w:rPr>
    </w:lvl>
    <w:lvl w:ilvl="7" w:tplc="553E812A" w:tentative="1">
      <w:start w:val="1"/>
      <w:numFmt w:val="bullet"/>
      <w:lvlText w:val="●"/>
      <w:lvlJc w:val="left"/>
      <w:pPr>
        <w:tabs>
          <w:tab w:val="num" w:pos="5760"/>
        </w:tabs>
        <w:ind w:left="5760" w:hanging="360"/>
      </w:pPr>
      <w:rPr>
        <w:rFonts w:ascii="Verdana" w:hAnsi="Verdana" w:hint="default"/>
      </w:rPr>
    </w:lvl>
    <w:lvl w:ilvl="8" w:tplc="8C98114C" w:tentative="1">
      <w:start w:val="1"/>
      <w:numFmt w:val="bullet"/>
      <w:lvlText w:val="●"/>
      <w:lvlJc w:val="left"/>
      <w:pPr>
        <w:tabs>
          <w:tab w:val="num" w:pos="6480"/>
        </w:tabs>
        <w:ind w:left="6480" w:hanging="360"/>
      </w:pPr>
      <w:rPr>
        <w:rFonts w:ascii="Verdana" w:hAnsi="Verdana" w:hint="default"/>
      </w:rPr>
    </w:lvl>
  </w:abstractNum>
  <w:abstractNum w:abstractNumId="19" w15:restartNumberingAfterBreak="0">
    <w:nsid w:val="7BFD738C"/>
    <w:multiLevelType w:val="multilevel"/>
    <w:tmpl w:val="1E90D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0115594">
    <w:abstractNumId w:val="1"/>
  </w:num>
  <w:num w:numId="2" w16cid:durableId="1903589757">
    <w:abstractNumId w:val="3"/>
  </w:num>
  <w:num w:numId="3" w16cid:durableId="1584951196">
    <w:abstractNumId w:val="6"/>
  </w:num>
  <w:num w:numId="4" w16cid:durableId="837234897">
    <w:abstractNumId w:val="11"/>
  </w:num>
  <w:num w:numId="5" w16cid:durableId="1467356440">
    <w:abstractNumId w:val="9"/>
  </w:num>
  <w:num w:numId="6" w16cid:durableId="958141851">
    <w:abstractNumId w:val="7"/>
  </w:num>
  <w:num w:numId="7" w16cid:durableId="1328821373">
    <w:abstractNumId w:val="10"/>
  </w:num>
  <w:num w:numId="8" w16cid:durableId="97725748">
    <w:abstractNumId w:val="2"/>
  </w:num>
  <w:num w:numId="9" w16cid:durableId="2013295461">
    <w:abstractNumId w:val="18"/>
  </w:num>
  <w:num w:numId="10" w16cid:durableId="2013100986">
    <w:abstractNumId w:val="15"/>
  </w:num>
  <w:num w:numId="11" w16cid:durableId="168983229">
    <w:abstractNumId w:val="0"/>
  </w:num>
  <w:num w:numId="12" w16cid:durableId="1062480118">
    <w:abstractNumId w:val="13"/>
  </w:num>
  <w:num w:numId="13" w16cid:durableId="1298027594">
    <w:abstractNumId w:val="5"/>
  </w:num>
  <w:num w:numId="14" w16cid:durableId="70586223">
    <w:abstractNumId w:val="16"/>
  </w:num>
  <w:num w:numId="15" w16cid:durableId="1208685241">
    <w:abstractNumId w:val="14"/>
  </w:num>
  <w:num w:numId="16" w16cid:durableId="1557624592">
    <w:abstractNumId w:val="17"/>
  </w:num>
  <w:num w:numId="17" w16cid:durableId="1438793304">
    <w:abstractNumId w:val="19"/>
  </w:num>
  <w:num w:numId="18" w16cid:durableId="675307751">
    <w:abstractNumId w:val="12"/>
  </w:num>
  <w:num w:numId="19" w16cid:durableId="1001591927">
    <w:abstractNumId w:val="8"/>
  </w:num>
  <w:num w:numId="20" w16cid:durableId="14052995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6115"/>
    <w:rsid w:val="000078EC"/>
    <w:rsid w:val="00016FAF"/>
    <w:rsid w:val="00136CB5"/>
    <w:rsid w:val="001838E6"/>
    <w:rsid w:val="0018558B"/>
    <w:rsid w:val="001D559F"/>
    <w:rsid w:val="002846B6"/>
    <w:rsid w:val="002C6B1E"/>
    <w:rsid w:val="00324B1C"/>
    <w:rsid w:val="003457FF"/>
    <w:rsid w:val="003A6A8B"/>
    <w:rsid w:val="00406115"/>
    <w:rsid w:val="00422EFB"/>
    <w:rsid w:val="0046040B"/>
    <w:rsid w:val="00477B25"/>
    <w:rsid w:val="004B0781"/>
    <w:rsid w:val="00503620"/>
    <w:rsid w:val="005A2278"/>
    <w:rsid w:val="005B2C08"/>
    <w:rsid w:val="00683C6D"/>
    <w:rsid w:val="006C4A14"/>
    <w:rsid w:val="007174C0"/>
    <w:rsid w:val="00763A32"/>
    <w:rsid w:val="0082613E"/>
    <w:rsid w:val="00852FD0"/>
    <w:rsid w:val="008D6BD2"/>
    <w:rsid w:val="00A04C89"/>
    <w:rsid w:val="00A2128A"/>
    <w:rsid w:val="00A668EE"/>
    <w:rsid w:val="00A87ECE"/>
    <w:rsid w:val="00B53B18"/>
    <w:rsid w:val="00B57CDA"/>
    <w:rsid w:val="00BA30E2"/>
    <w:rsid w:val="00BD6F4A"/>
    <w:rsid w:val="00C61461"/>
    <w:rsid w:val="00D32A37"/>
    <w:rsid w:val="00E40E68"/>
    <w:rsid w:val="00EB18AE"/>
    <w:rsid w:val="00EB3170"/>
    <w:rsid w:val="00ED1E32"/>
    <w:rsid w:val="00F17F10"/>
    <w:rsid w:val="00F356A1"/>
    <w:rsid w:val="00F61DC9"/>
    <w:rsid w:val="00FC60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9CFA96"/>
  <w15:docId w15:val="{DA121421-7B3A-4EFF-B260-2E274EA53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2C08"/>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EB3170"/>
    <w:pPr>
      <w:tabs>
        <w:tab w:val="center" w:pos="4680"/>
        <w:tab w:val="right" w:pos="9360"/>
      </w:tabs>
      <w:spacing w:line="240" w:lineRule="auto"/>
    </w:pPr>
  </w:style>
  <w:style w:type="character" w:customStyle="1" w:styleId="HeaderChar">
    <w:name w:val="Header Char"/>
    <w:basedOn w:val="DefaultParagraphFont"/>
    <w:link w:val="Header"/>
    <w:uiPriority w:val="99"/>
    <w:rsid w:val="00EB3170"/>
  </w:style>
  <w:style w:type="paragraph" w:styleId="Footer">
    <w:name w:val="footer"/>
    <w:basedOn w:val="Normal"/>
    <w:link w:val="FooterChar"/>
    <w:uiPriority w:val="99"/>
    <w:unhideWhenUsed/>
    <w:rsid w:val="00EB3170"/>
    <w:pPr>
      <w:tabs>
        <w:tab w:val="center" w:pos="4680"/>
        <w:tab w:val="right" w:pos="9360"/>
      </w:tabs>
      <w:spacing w:line="240" w:lineRule="auto"/>
    </w:pPr>
  </w:style>
  <w:style w:type="character" w:customStyle="1" w:styleId="FooterChar">
    <w:name w:val="Footer Char"/>
    <w:basedOn w:val="DefaultParagraphFont"/>
    <w:link w:val="Footer"/>
    <w:uiPriority w:val="99"/>
    <w:rsid w:val="00EB3170"/>
  </w:style>
  <w:style w:type="paragraph" w:styleId="NormalWeb">
    <w:name w:val="Normal (Web)"/>
    <w:basedOn w:val="Normal"/>
    <w:uiPriority w:val="99"/>
    <w:semiHidden/>
    <w:unhideWhenUsed/>
    <w:rsid w:val="00E40E68"/>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E40E68"/>
    <w:rPr>
      <w:color w:val="0000FF" w:themeColor="hyperlink"/>
      <w:u w:val="single"/>
    </w:rPr>
  </w:style>
  <w:style w:type="character" w:styleId="UnresolvedMention">
    <w:name w:val="Unresolved Mention"/>
    <w:basedOn w:val="DefaultParagraphFont"/>
    <w:uiPriority w:val="99"/>
    <w:semiHidden/>
    <w:unhideWhenUsed/>
    <w:rsid w:val="00E40E68"/>
    <w:rPr>
      <w:color w:val="605E5C"/>
      <w:shd w:val="clear" w:color="auto" w:fill="E1DFDD"/>
    </w:rPr>
  </w:style>
  <w:style w:type="paragraph" w:styleId="ListParagraph">
    <w:name w:val="List Paragraph"/>
    <w:basedOn w:val="Normal"/>
    <w:uiPriority w:val="34"/>
    <w:qFormat/>
    <w:rsid w:val="0046040B"/>
    <w:pPr>
      <w:spacing w:line="240" w:lineRule="auto"/>
      <w:ind w:left="720"/>
      <w:contextualSpacing/>
    </w:pPr>
    <w:rPr>
      <w:rFonts w:ascii="Times New Roman" w:eastAsia="Times New Roman" w:hAnsi="Times New Roman" w:cs="Times New Roman"/>
      <w:sz w:val="24"/>
      <w:szCs w:val="24"/>
      <w:lang w:val="en-US"/>
    </w:rPr>
  </w:style>
  <w:style w:type="character" w:customStyle="1" w:styleId="Heading4Char">
    <w:name w:val="Heading 4 Char"/>
    <w:basedOn w:val="DefaultParagraphFont"/>
    <w:link w:val="Heading4"/>
    <w:uiPriority w:val="9"/>
    <w:rsid w:val="00F17F10"/>
    <w:rPr>
      <w:color w:val="666666"/>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2893109">
      <w:bodyDiv w:val="1"/>
      <w:marLeft w:val="0"/>
      <w:marRight w:val="0"/>
      <w:marTop w:val="0"/>
      <w:marBottom w:val="0"/>
      <w:divBdr>
        <w:top w:val="none" w:sz="0" w:space="0" w:color="auto"/>
        <w:left w:val="none" w:sz="0" w:space="0" w:color="auto"/>
        <w:bottom w:val="none" w:sz="0" w:space="0" w:color="auto"/>
        <w:right w:val="none" w:sz="0" w:space="0" w:color="auto"/>
      </w:divBdr>
      <w:divsChild>
        <w:div w:id="619726992">
          <w:marLeft w:val="720"/>
          <w:marRight w:val="0"/>
          <w:marTop w:val="0"/>
          <w:marBottom w:val="0"/>
          <w:divBdr>
            <w:top w:val="none" w:sz="0" w:space="0" w:color="auto"/>
            <w:left w:val="none" w:sz="0" w:space="0" w:color="auto"/>
            <w:bottom w:val="none" w:sz="0" w:space="0" w:color="auto"/>
            <w:right w:val="none" w:sz="0" w:space="0" w:color="auto"/>
          </w:divBdr>
        </w:div>
        <w:div w:id="1724868009">
          <w:marLeft w:val="720"/>
          <w:marRight w:val="0"/>
          <w:marTop w:val="0"/>
          <w:marBottom w:val="0"/>
          <w:divBdr>
            <w:top w:val="none" w:sz="0" w:space="0" w:color="auto"/>
            <w:left w:val="none" w:sz="0" w:space="0" w:color="auto"/>
            <w:bottom w:val="none" w:sz="0" w:space="0" w:color="auto"/>
            <w:right w:val="none" w:sz="0" w:space="0" w:color="auto"/>
          </w:divBdr>
        </w:div>
        <w:div w:id="1251744353">
          <w:marLeft w:val="720"/>
          <w:marRight w:val="0"/>
          <w:marTop w:val="0"/>
          <w:marBottom w:val="0"/>
          <w:divBdr>
            <w:top w:val="none" w:sz="0" w:space="0" w:color="auto"/>
            <w:left w:val="none" w:sz="0" w:space="0" w:color="auto"/>
            <w:bottom w:val="none" w:sz="0" w:space="0" w:color="auto"/>
            <w:right w:val="none" w:sz="0" w:space="0" w:color="auto"/>
          </w:divBdr>
        </w:div>
      </w:divsChild>
    </w:div>
    <w:div w:id="178933550">
      <w:bodyDiv w:val="1"/>
      <w:marLeft w:val="0"/>
      <w:marRight w:val="0"/>
      <w:marTop w:val="0"/>
      <w:marBottom w:val="0"/>
      <w:divBdr>
        <w:top w:val="none" w:sz="0" w:space="0" w:color="auto"/>
        <w:left w:val="none" w:sz="0" w:space="0" w:color="auto"/>
        <w:bottom w:val="none" w:sz="0" w:space="0" w:color="auto"/>
        <w:right w:val="none" w:sz="0" w:space="0" w:color="auto"/>
      </w:divBdr>
    </w:div>
    <w:div w:id="189223925">
      <w:bodyDiv w:val="1"/>
      <w:marLeft w:val="0"/>
      <w:marRight w:val="0"/>
      <w:marTop w:val="0"/>
      <w:marBottom w:val="0"/>
      <w:divBdr>
        <w:top w:val="none" w:sz="0" w:space="0" w:color="auto"/>
        <w:left w:val="none" w:sz="0" w:space="0" w:color="auto"/>
        <w:bottom w:val="none" w:sz="0" w:space="0" w:color="auto"/>
        <w:right w:val="none" w:sz="0" w:space="0" w:color="auto"/>
      </w:divBdr>
    </w:div>
    <w:div w:id="245115268">
      <w:bodyDiv w:val="1"/>
      <w:marLeft w:val="0"/>
      <w:marRight w:val="0"/>
      <w:marTop w:val="0"/>
      <w:marBottom w:val="0"/>
      <w:divBdr>
        <w:top w:val="none" w:sz="0" w:space="0" w:color="auto"/>
        <w:left w:val="none" w:sz="0" w:space="0" w:color="auto"/>
        <w:bottom w:val="none" w:sz="0" w:space="0" w:color="auto"/>
        <w:right w:val="none" w:sz="0" w:space="0" w:color="auto"/>
      </w:divBdr>
      <w:divsChild>
        <w:div w:id="1331372558">
          <w:marLeft w:val="720"/>
          <w:marRight w:val="0"/>
          <w:marTop w:val="0"/>
          <w:marBottom w:val="0"/>
          <w:divBdr>
            <w:top w:val="none" w:sz="0" w:space="0" w:color="auto"/>
            <w:left w:val="none" w:sz="0" w:space="0" w:color="auto"/>
            <w:bottom w:val="none" w:sz="0" w:space="0" w:color="auto"/>
            <w:right w:val="none" w:sz="0" w:space="0" w:color="auto"/>
          </w:divBdr>
        </w:div>
      </w:divsChild>
    </w:div>
    <w:div w:id="473912397">
      <w:bodyDiv w:val="1"/>
      <w:marLeft w:val="0"/>
      <w:marRight w:val="0"/>
      <w:marTop w:val="0"/>
      <w:marBottom w:val="0"/>
      <w:divBdr>
        <w:top w:val="none" w:sz="0" w:space="0" w:color="auto"/>
        <w:left w:val="none" w:sz="0" w:space="0" w:color="auto"/>
        <w:bottom w:val="none" w:sz="0" w:space="0" w:color="auto"/>
        <w:right w:val="none" w:sz="0" w:space="0" w:color="auto"/>
      </w:divBdr>
    </w:div>
    <w:div w:id="567571291">
      <w:bodyDiv w:val="1"/>
      <w:marLeft w:val="0"/>
      <w:marRight w:val="0"/>
      <w:marTop w:val="0"/>
      <w:marBottom w:val="0"/>
      <w:divBdr>
        <w:top w:val="none" w:sz="0" w:space="0" w:color="auto"/>
        <w:left w:val="none" w:sz="0" w:space="0" w:color="auto"/>
        <w:bottom w:val="none" w:sz="0" w:space="0" w:color="auto"/>
        <w:right w:val="none" w:sz="0" w:space="0" w:color="auto"/>
      </w:divBdr>
    </w:div>
    <w:div w:id="584611264">
      <w:bodyDiv w:val="1"/>
      <w:marLeft w:val="0"/>
      <w:marRight w:val="0"/>
      <w:marTop w:val="0"/>
      <w:marBottom w:val="0"/>
      <w:divBdr>
        <w:top w:val="none" w:sz="0" w:space="0" w:color="auto"/>
        <w:left w:val="none" w:sz="0" w:space="0" w:color="auto"/>
        <w:bottom w:val="none" w:sz="0" w:space="0" w:color="auto"/>
        <w:right w:val="none" w:sz="0" w:space="0" w:color="auto"/>
      </w:divBdr>
    </w:div>
    <w:div w:id="604121892">
      <w:bodyDiv w:val="1"/>
      <w:marLeft w:val="0"/>
      <w:marRight w:val="0"/>
      <w:marTop w:val="0"/>
      <w:marBottom w:val="0"/>
      <w:divBdr>
        <w:top w:val="none" w:sz="0" w:space="0" w:color="auto"/>
        <w:left w:val="none" w:sz="0" w:space="0" w:color="auto"/>
        <w:bottom w:val="none" w:sz="0" w:space="0" w:color="auto"/>
        <w:right w:val="none" w:sz="0" w:space="0" w:color="auto"/>
      </w:divBdr>
    </w:div>
    <w:div w:id="692456500">
      <w:bodyDiv w:val="1"/>
      <w:marLeft w:val="0"/>
      <w:marRight w:val="0"/>
      <w:marTop w:val="0"/>
      <w:marBottom w:val="0"/>
      <w:divBdr>
        <w:top w:val="none" w:sz="0" w:space="0" w:color="auto"/>
        <w:left w:val="none" w:sz="0" w:space="0" w:color="auto"/>
        <w:bottom w:val="none" w:sz="0" w:space="0" w:color="auto"/>
        <w:right w:val="none" w:sz="0" w:space="0" w:color="auto"/>
      </w:divBdr>
    </w:div>
    <w:div w:id="801920694">
      <w:bodyDiv w:val="1"/>
      <w:marLeft w:val="0"/>
      <w:marRight w:val="0"/>
      <w:marTop w:val="0"/>
      <w:marBottom w:val="0"/>
      <w:divBdr>
        <w:top w:val="none" w:sz="0" w:space="0" w:color="auto"/>
        <w:left w:val="none" w:sz="0" w:space="0" w:color="auto"/>
        <w:bottom w:val="none" w:sz="0" w:space="0" w:color="auto"/>
        <w:right w:val="none" w:sz="0" w:space="0" w:color="auto"/>
      </w:divBdr>
      <w:divsChild>
        <w:div w:id="226838624">
          <w:marLeft w:val="720"/>
          <w:marRight w:val="0"/>
          <w:marTop w:val="0"/>
          <w:marBottom w:val="0"/>
          <w:divBdr>
            <w:top w:val="none" w:sz="0" w:space="0" w:color="auto"/>
            <w:left w:val="none" w:sz="0" w:space="0" w:color="auto"/>
            <w:bottom w:val="none" w:sz="0" w:space="0" w:color="auto"/>
            <w:right w:val="none" w:sz="0" w:space="0" w:color="auto"/>
          </w:divBdr>
        </w:div>
      </w:divsChild>
    </w:div>
    <w:div w:id="804349306">
      <w:bodyDiv w:val="1"/>
      <w:marLeft w:val="0"/>
      <w:marRight w:val="0"/>
      <w:marTop w:val="0"/>
      <w:marBottom w:val="0"/>
      <w:divBdr>
        <w:top w:val="none" w:sz="0" w:space="0" w:color="auto"/>
        <w:left w:val="none" w:sz="0" w:space="0" w:color="auto"/>
        <w:bottom w:val="none" w:sz="0" w:space="0" w:color="auto"/>
        <w:right w:val="none" w:sz="0" w:space="0" w:color="auto"/>
      </w:divBdr>
    </w:div>
    <w:div w:id="824125686">
      <w:bodyDiv w:val="1"/>
      <w:marLeft w:val="0"/>
      <w:marRight w:val="0"/>
      <w:marTop w:val="0"/>
      <w:marBottom w:val="0"/>
      <w:divBdr>
        <w:top w:val="none" w:sz="0" w:space="0" w:color="auto"/>
        <w:left w:val="none" w:sz="0" w:space="0" w:color="auto"/>
        <w:bottom w:val="none" w:sz="0" w:space="0" w:color="auto"/>
        <w:right w:val="none" w:sz="0" w:space="0" w:color="auto"/>
      </w:divBdr>
    </w:div>
    <w:div w:id="830218707">
      <w:bodyDiv w:val="1"/>
      <w:marLeft w:val="0"/>
      <w:marRight w:val="0"/>
      <w:marTop w:val="0"/>
      <w:marBottom w:val="0"/>
      <w:divBdr>
        <w:top w:val="none" w:sz="0" w:space="0" w:color="auto"/>
        <w:left w:val="none" w:sz="0" w:space="0" w:color="auto"/>
        <w:bottom w:val="none" w:sz="0" w:space="0" w:color="auto"/>
        <w:right w:val="none" w:sz="0" w:space="0" w:color="auto"/>
      </w:divBdr>
    </w:div>
    <w:div w:id="841747861">
      <w:bodyDiv w:val="1"/>
      <w:marLeft w:val="0"/>
      <w:marRight w:val="0"/>
      <w:marTop w:val="0"/>
      <w:marBottom w:val="0"/>
      <w:divBdr>
        <w:top w:val="none" w:sz="0" w:space="0" w:color="auto"/>
        <w:left w:val="none" w:sz="0" w:space="0" w:color="auto"/>
        <w:bottom w:val="none" w:sz="0" w:space="0" w:color="auto"/>
        <w:right w:val="none" w:sz="0" w:space="0" w:color="auto"/>
      </w:divBdr>
    </w:div>
    <w:div w:id="942029872">
      <w:bodyDiv w:val="1"/>
      <w:marLeft w:val="0"/>
      <w:marRight w:val="0"/>
      <w:marTop w:val="0"/>
      <w:marBottom w:val="0"/>
      <w:divBdr>
        <w:top w:val="none" w:sz="0" w:space="0" w:color="auto"/>
        <w:left w:val="none" w:sz="0" w:space="0" w:color="auto"/>
        <w:bottom w:val="none" w:sz="0" w:space="0" w:color="auto"/>
        <w:right w:val="none" w:sz="0" w:space="0" w:color="auto"/>
      </w:divBdr>
    </w:div>
    <w:div w:id="1072315116">
      <w:bodyDiv w:val="1"/>
      <w:marLeft w:val="0"/>
      <w:marRight w:val="0"/>
      <w:marTop w:val="0"/>
      <w:marBottom w:val="0"/>
      <w:divBdr>
        <w:top w:val="none" w:sz="0" w:space="0" w:color="auto"/>
        <w:left w:val="none" w:sz="0" w:space="0" w:color="auto"/>
        <w:bottom w:val="none" w:sz="0" w:space="0" w:color="auto"/>
        <w:right w:val="none" w:sz="0" w:space="0" w:color="auto"/>
      </w:divBdr>
    </w:div>
    <w:div w:id="1144929987">
      <w:bodyDiv w:val="1"/>
      <w:marLeft w:val="0"/>
      <w:marRight w:val="0"/>
      <w:marTop w:val="0"/>
      <w:marBottom w:val="0"/>
      <w:divBdr>
        <w:top w:val="none" w:sz="0" w:space="0" w:color="auto"/>
        <w:left w:val="none" w:sz="0" w:space="0" w:color="auto"/>
        <w:bottom w:val="none" w:sz="0" w:space="0" w:color="auto"/>
        <w:right w:val="none" w:sz="0" w:space="0" w:color="auto"/>
      </w:divBdr>
      <w:divsChild>
        <w:div w:id="411781317">
          <w:marLeft w:val="446"/>
          <w:marRight w:val="0"/>
          <w:marTop w:val="0"/>
          <w:marBottom w:val="0"/>
          <w:divBdr>
            <w:top w:val="none" w:sz="0" w:space="0" w:color="auto"/>
            <w:left w:val="none" w:sz="0" w:space="0" w:color="auto"/>
            <w:bottom w:val="none" w:sz="0" w:space="0" w:color="auto"/>
            <w:right w:val="none" w:sz="0" w:space="0" w:color="auto"/>
          </w:divBdr>
        </w:div>
      </w:divsChild>
    </w:div>
    <w:div w:id="1235821177">
      <w:bodyDiv w:val="1"/>
      <w:marLeft w:val="0"/>
      <w:marRight w:val="0"/>
      <w:marTop w:val="0"/>
      <w:marBottom w:val="0"/>
      <w:divBdr>
        <w:top w:val="none" w:sz="0" w:space="0" w:color="auto"/>
        <w:left w:val="none" w:sz="0" w:space="0" w:color="auto"/>
        <w:bottom w:val="none" w:sz="0" w:space="0" w:color="auto"/>
        <w:right w:val="none" w:sz="0" w:space="0" w:color="auto"/>
      </w:divBdr>
    </w:div>
    <w:div w:id="1275477808">
      <w:bodyDiv w:val="1"/>
      <w:marLeft w:val="0"/>
      <w:marRight w:val="0"/>
      <w:marTop w:val="0"/>
      <w:marBottom w:val="0"/>
      <w:divBdr>
        <w:top w:val="none" w:sz="0" w:space="0" w:color="auto"/>
        <w:left w:val="none" w:sz="0" w:space="0" w:color="auto"/>
        <w:bottom w:val="none" w:sz="0" w:space="0" w:color="auto"/>
        <w:right w:val="none" w:sz="0" w:space="0" w:color="auto"/>
      </w:divBdr>
    </w:div>
    <w:div w:id="1383291071">
      <w:bodyDiv w:val="1"/>
      <w:marLeft w:val="0"/>
      <w:marRight w:val="0"/>
      <w:marTop w:val="0"/>
      <w:marBottom w:val="0"/>
      <w:divBdr>
        <w:top w:val="none" w:sz="0" w:space="0" w:color="auto"/>
        <w:left w:val="none" w:sz="0" w:space="0" w:color="auto"/>
        <w:bottom w:val="none" w:sz="0" w:space="0" w:color="auto"/>
        <w:right w:val="none" w:sz="0" w:space="0" w:color="auto"/>
      </w:divBdr>
      <w:divsChild>
        <w:div w:id="1229152178">
          <w:marLeft w:val="720"/>
          <w:marRight w:val="0"/>
          <w:marTop w:val="0"/>
          <w:marBottom w:val="0"/>
          <w:divBdr>
            <w:top w:val="none" w:sz="0" w:space="0" w:color="auto"/>
            <w:left w:val="none" w:sz="0" w:space="0" w:color="auto"/>
            <w:bottom w:val="none" w:sz="0" w:space="0" w:color="auto"/>
            <w:right w:val="none" w:sz="0" w:space="0" w:color="auto"/>
          </w:divBdr>
        </w:div>
      </w:divsChild>
    </w:div>
    <w:div w:id="1433042700">
      <w:bodyDiv w:val="1"/>
      <w:marLeft w:val="0"/>
      <w:marRight w:val="0"/>
      <w:marTop w:val="0"/>
      <w:marBottom w:val="0"/>
      <w:divBdr>
        <w:top w:val="none" w:sz="0" w:space="0" w:color="auto"/>
        <w:left w:val="none" w:sz="0" w:space="0" w:color="auto"/>
        <w:bottom w:val="none" w:sz="0" w:space="0" w:color="auto"/>
        <w:right w:val="none" w:sz="0" w:space="0" w:color="auto"/>
      </w:divBdr>
    </w:div>
    <w:div w:id="1551838219">
      <w:bodyDiv w:val="1"/>
      <w:marLeft w:val="0"/>
      <w:marRight w:val="0"/>
      <w:marTop w:val="0"/>
      <w:marBottom w:val="0"/>
      <w:divBdr>
        <w:top w:val="none" w:sz="0" w:space="0" w:color="auto"/>
        <w:left w:val="none" w:sz="0" w:space="0" w:color="auto"/>
        <w:bottom w:val="none" w:sz="0" w:space="0" w:color="auto"/>
        <w:right w:val="none" w:sz="0" w:space="0" w:color="auto"/>
      </w:divBdr>
      <w:divsChild>
        <w:div w:id="496112537">
          <w:marLeft w:val="720"/>
          <w:marRight w:val="0"/>
          <w:marTop w:val="0"/>
          <w:marBottom w:val="0"/>
          <w:divBdr>
            <w:top w:val="none" w:sz="0" w:space="0" w:color="auto"/>
            <w:left w:val="none" w:sz="0" w:space="0" w:color="auto"/>
            <w:bottom w:val="none" w:sz="0" w:space="0" w:color="auto"/>
            <w:right w:val="none" w:sz="0" w:space="0" w:color="auto"/>
          </w:divBdr>
        </w:div>
      </w:divsChild>
    </w:div>
    <w:div w:id="1777552646">
      <w:bodyDiv w:val="1"/>
      <w:marLeft w:val="0"/>
      <w:marRight w:val="0"/>
      <w:marTop w:val="0"/>
      <w:marBottom w:val="0"/>
      <w:divBdr>
        <w:top w:val="none" w:sz="0" w:space="0" w:color="auto"/>
        <w:left w:val="none" w:sz="0" w:space="0" w:color="auto"/>
        <w:bottom w:val="none" w:sz="0" w:space="0" w:color="auto"/>
        <w:right w:val="none" w:sz="0" w:space="0" w:color="auto"/>
      </w:divBdr>
      <w:divsChild>
        <w:div w:id="331110820">
          <w:marLeft w:val="720"/>
          <w:marRight w:val="0"/>
          <w:marTop w:val="0"/>
          <w:marBottom w:val="0"/>
          <w:divBdr>
            <w:top w:val="none" w:sz="0" w:space="0" w:color="auto"/>
            <w:left w:val="none" w:sz="0" w:space="0" w:color="auto"/>
            <w:bottom w:val="none" w:sz="0" w:space="0" w:color="auto"/>
            <w:right w:val="none" w:sz="0" w:space="0" w:color="auto"/>
          </w:divBdr>
        </w:div>
        <w:div w:id="232085142">
          <w:marLeft w:val="720"/>
          <w:marRight w:val="0"/>
          <w:marTop w:val="0"/>
          <w:marBottom w:val="0"/>
          <w:divBdr>
            <w:top w:val="none" w:sz="0" w:space="0" w:color="auto"/>
            <w:left w:val="none" w:sz="0" w:space="0" w:color="auto"/>
            <w:bottom w:val="none" w:sz="0" w:space="0" w:color="auto"/>
            <w:right w:val="none" w:sz="0" w:space="0" w:color="auto"/>
          </w:divBdr>
        </w:div>
      </w:divsChild>
    </w:div>
    <w:div w:id="1801610581">
      <w:bodyDiv w:val="1"/>
      <w:marLeft w:val="0"/>
      <w:marRight w:val="0"/>
      <w:marTop w:val="0"/>
      <w:marBottom w:val="0"/>
      <w:divBdr>
        <w:top w:val="none" w:sz="0" w:space="0" w:color="auto"/>
        <w:left w:val="none" w:sz="0" w:space="0" w:color="auto"/>
        <w:bottom w:val="none" w:sz="0" w:space="0" w:color="auto"/>
        <w:right w:val="none" w:sz="0" w:space="0" w:color="auto"/>
      </w:divBdr>
    </w:div>
    <w:div w:id="1850607460">
      <w:bodyDiv w:val="1"/>
      <w:marLeft w:val="0"/>
      <w:marRight w:val="0"/>
      <w:marTop w:val="0"/>
      <w:marBottom w:val="0"/>
      <w:divBdr>
        <w:top w:val="none" w:sz="0" w:space="0" w:color="auto"/>
        <w:left w:val="none" w:sz="0" w:space="0" w:color="auto"/>
        <w:bottom w:val="none" w:sz="0" w:space="0" w:color="auto"/>
        <w:right w:val="none" w:sz="0" w:space="0" w:color="auto"/>
      </w:divBdr>
    </w:div>
    <w:div w:id="1879471777">
      <w:bodyDiv w:val="1"/>
      <w:marLeft w:val="0"/>
      <w:marRight w:val="0"/>
      <w:marTop w:val="0"/>
      <w:marBottom w:val="0"/>
      <w:divBdr>
        <w:top w:val="none" w:sz="0" w:space="0" w:color="auto"/>
        <w:left w:val="none" w:sz="0" w:space="0" w:color="auto"/>
        <w:bottom w:val="none" w:sz="0" w:space="0" w:color="auto"/>
        <w:right w:val="none" w:sz="0" w:space="0" w:color="auto"/>
      </w:divBdr>
    </w:div>
    <w:div w:id="1976139452">
      <w:bodyDiv w:val="1"/>
      <w:marLeft w:val="0"/>
      <w:marRight w:val="0"/>
      <w:marTop w:val="0"/>
      <w:marBottom w:val="0"/>
      <w:divBdr>
        <w:top w:val="none" w:sz="0" w:space="0" w:color="auto"/>
        <w:left w:val="none" w:sz="0" w:space="0" w:color="auto"/>
        <w:bottom w:val="none" w:sz="0" w:space="0" w:color="auto"/>
        <w:right w:val="none" w:sz="0" w:space="0" w:color="auto"/>
      </w:divBdr>
    </w:div>
    <w:div w:id="2006589881">
      <w:bodyDiv w:val="1"/>
      <w:marLeft w:val="0"/>
      <w:marRight w:val="0"/>
      <w:marTop w:val="0"/>
      <w:marBottom w:val="0"/>
      <w:divBdr>
        <w:top w:val="none" w:sz="0" w:space="0" w:color="auto"/>
        <w:left w:val="none" w:sz="0" w:space="0" w:color="auto"/>
        <w:bottom w:val="none" w:sz="0" w:space="0" w:color="auto"/>
        <w:right w:val="none" w:sz="0" w:space="0" w:color="auto"/>
      </w:divBdr>
    </w:div>
    <w:div w:id="2026788490">
      <w:bodyDiv w:val="1"/>
      <w:marLeft w:val="0"/>
      <w:marRight w:val="0"/>
      <w:marTop w:val="0"/>
      <w:marBottom w:val="0"/>
      <w:divBdr>
        <w:top w:val="none" w:sz="0" w:space="0" w:color="auto"/>
        <w:left w:val="none" w:sz="0" w:space="0" w:color="auto"/>
        <w:bottom w:val="none" w:sz="0" w:space="0" w:color="auto"/>
        <w:right w:val="none" w:sz="0" w:space="0" w:color="auto"/>
      </w:divBdr>
    </w:div>
    <w:div w:id="20761243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yperlink" Target="https://ieeexplore.ieee.org/author/37086196645" TargetMode="External"/><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ieeexplore.ieee.org/author/37086196645" TargetMode="External"/><Relationship Id="rId2" Type="http://schemas.openxmlformats.org/officeDocument/2006/relationships/customXml" Target="../customXml/item2.xml"/><Relationship Id="rId16" Type="http://schemas.openxmlformats.org/officeDocument/2006/relationships/hyperlink" Target="https://ieeexplore.ieee.org/author/37085840223"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yperlink" Target="https://ieeexplore.ieee.org/author/37085840223" TargetMode="External"/><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ieeexplore.ieee.org/author/37089324863"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H9JHvPppyRx/LRV08IWibIE7RA==">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gAciExTFhqcUVpanJ4aHdhZ3FvOGl1a3BXRnFuaXUtamxIbG4=</go:docsCustomData>
</go:gDocsCustomXmlDataStorage>
</file>

<file path=customXml/itemProps1.xml><?xml version="1.0" encoding="utf-8"?>
<ds:datastoreItem xmlns:ds="http://schemas.openxmlformats.org/officeDocument/2006/customXml" ds:itemID="{4BAF7064-1B34-454E-A2D5-1F826ABB5992}">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18</Pages>
  <Words>3087</Words>
  <Characters>17598</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MOHAMMAD AKRAM</dc:creator>
  <cp:lastModifiedBy>sai YK mahadev</cp:lastModifiedBy>
  <cp:revision>5</cp:revision>
  <dcterms:created xsi:type="dcterms:W3CDTF">2024-10-16T03:41:00Z</dcterms:created>
  <dcterms:modified xsi:type="dcterms:W3CDTF">2024-10-16T04:58:00Z</dcterms:modified>
</cp:coreProperties>
</file>