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617" w:rsidRPr="00E550AB" w:rsidRDefault="00CC7617" w:rsidP="00CC7617">
      <w:pPr>
        <w:autoSpaceDE w:val="0"/>
        <w:autoSpaceDN w:val="0"/>
        <w:adjustRightInd w:val="0"/>
        <w:spacing w:after="0" w:line="240" w:lineRule="auto"/>
        <w:jc w:val="both"/>
        <w:rPr>
          <w:rFonts w:ascii="Arial" w:hAnsi="Arial" w:cs="Arial"/>
          <w:color w:val="000000"/>
          <w:lang w:val="en-US"/>
        </w:rPr>
      </w:pPr>
      <w:r>
        <w:rPr>
          <w:rFonts w:ascii="Arial" w:hAnsi="Arial" w:cs="Arial"/>
          <w:b/>
          <w:color w:val="000000"/>
          <w:lang w:val="en-US"/>
        </w:rPr>
        <w:t>Course schedule</w:t>
      </w:r>
    </w:p>
    <w:p w:rsidR="00CC7617" w:rsidRPr="00E550AB" w:rsidRDefault="00CC7617" w:rsidP="00CC7617">
      <w:pPr>
        <w:jc w:val="both"/>
        <w:rPr>
          <w:rFonts w:ascii="Arial" w:hAnsi="Arial" w:cs="Arial"/>
          <w:color w:val="000000"/>
          <w:sz w:val="28"/>
          <w:szCs w:val="28"/>
          <w:lang w:val="en-US"/>
        </w:rPr>
      </w:pPr>
    </w:p>
    <w:tbl>
      <w:tblPr>
        <w:tblW w:w="4962" w:type="pct"/>
        <w:tblCellMar>
          <w:left w:w="70" w:type="dxa"/>
          <w:right w:w="70" w:type="dxa"/>
        </w:tblCellMar>
        <w:tblLook w:val="00A0" w:firstRow="1" w:lastRow="0" w:firstColumn="1" w:lastColumn="0" w:noHBand="0" w:noVBand="0"/>
      </w:tblPr>
      <w:tblGrid>
        <w:gridCol w:w="542"/>
        <w:gridCol w:w="1796"/>
        <w:gridCol w:w="1703"/>
        <w:gridCol w:w="1701"/>
        <w:gridCol w:w="1700"/>
        <w:gridCol w:w="1700"/>
      </w:tblGrid>
      <w:tr w:rsidR="008214CF" w:rsidRPr="007A6F4E" w:rsidTr="008214CF">
        <w:trPr>
          <w:trHeight w:val="255"/>
        </w:trPr>
        <w:tc>
          <w:tcPr>
            <w:tcW w:w="296" w:type="pct"/>
            <w:tcBorders>
              <w:top w:val="single" w:sz="4" w:space="0" w:color="auto"/>
              <w:left w:val="single" w:sz="4" w:space="0" w:color="auto"/>
              <w:bottom w:val="single" w:sz="4" w:space="0" w:color="auto"/>
              <w:right w:val="single" w:sz="4" w:space="0" w:color="auto"/>
            </w:tcBorders>
            <w:vAlign w:val="center"/>
          </w:tcPr>
          <w:p w:rsidR="008214CF" w:rsidRPr="00470D83" w:rsidRDefault="008214CF" w:rsidP="00562994">
            <w:pPr>
              <w:spacing w:after="0" w:line="240" w:lineRule="auto"/>
              <w:jc w:val="center"/>
              <w:rPr>
                <w:rFonts w:ascii="Arial" w:hAnsi="Arial" w:cs="Arial"/>
                <w:sz w:val="16"/>
                <w:szCs w:val="16"/>
                <w:lang w:val="en-US" w:eastAsia="de-DE"/>
              </w:rPr>
            </w:pPr>
          </w:p>
        </w:tc>
        <w:tc>
          <w:tcPr>
            <w:tcW w:w="982" w:type="pct"/>
            <w:tcBorders>
              <w:top w:val="single" w:sz="4" w:space="0" w:color="auto"/>
              <w:left w:val="nil"/>
              <w:bottom w:val="single" w:sz="4" w:space="0" w:color="auto"/>
              <w:right w:val="single" w:sz="4" w:space="0" w:color="auto"/>
            </w:tcBorders>
            <w:vAlign w:val="center"/>
          </w:tcPr>
          <w:p w:rsidR="008214CF" w:rsidRPr="00470D83" w:rsidRDefault="008214CF" w:rsidP="00562994">
            <w:pPr>
              <w:spacing w:after="0" w:line="240" w:lineRule="auto"/>
              <w:jc w:val="center"/>
              <w:rPr>
                <w:rFonts w:ascii="Arial" w:hAnsi="Arial" w:cs="Arial"/>
                <w:b/>
                <w:bCs/>
                <w:sz w:val="16"/>
                <w:szCs w:val="16"/>
                <w:lang w:val="en-US" w:eastAsia="de-DE"/>
              </w:rPr>
            </w:pPr>
            <w:r w:rsidRPr="00470D83">
              <w:rPr>
                <w:rFonts w:ascii="Arial" w:hAnsi="Arial" w:cs="Arial"/>
                <w:b/>
                <w:bCs/>
                <w:sz w:val="16"/>
                <w:szCs w:val="16"/>
                <w:lang w:val="en-US" w:eastAsia="de-DE"/>
              </w:rPr>
              <w:t>Monday</w:t>
            </w:r>
          </w:p>
        </w:tc>
        <w:tc>
          <w:tcPr>
            <w:tcW w:w="931" w:type="pct"/>
            <w:tcBorders>
              <w:top w:val="single" w:sz="4" w:space="0" w:color="auto"/>
              <w:left w:val="nil"/>
              <w:bottom w:val="single" w:sz="4" w:space="0" w:color="auto"/>
              <w:right w:val="single" w:sz="4" w:space="0" w:color="auto"/>
            </w:tcBorders>
            <w:vAlign w:val="center"/>
          </w:tcPr>
          <w:p w:rsidR="008214CF" w:rsidRPr="00470D83" w:rsidRDefault="008214CF" w:rsidP="00562994">
            <w:pPr>
              <w:spacing w:after="0" w:line="240" w:lineRule="auto"/>
              <w:ind w:right="-28"/>
              <w:jc w:val="center"/>
              <w:rPr>
                <w:rFonts w:ascii="Arial" w:hAnsi="Arial" w:cs="Arial"/>
                <w:b/>
                <w:bCs/>
                <w:sz w:val="16"/>
                <w:szCs w:val="16"/>
                <w:lang w:val="en-US" w:eastAsia="de-DE"/>
              </w:rPr>
            </w:pPr>
            <w:r w:rsidRPr="00470D83">
              <w:rPr>
                <w:rFonts w:ascii="Arial" w:hAnsi="Arial" w:cs="Arial"/>
                <w:b/>
                <w:bCs/>
                <w:sz w:val="16"/>
                <w:szCs w:val="16"/>
                <w:lang w:val="en-US" w:eastAsia="de-DE"/>
              </w:rPr>
              <w:t>Tuesday</w:t>
            </w:r>
          </w:p>
        </w:tc>
        <w:tc>
          <w:tcPr>
            <w:tcW w:w="930" w:type="pct"/>
            <w:tcBorders>
              <w:top w:val="single" w:sz="4" w:space="0" w:color="auto"/>
              <w:left w:val="nil"/>
              <w:bottom w:val="single" w:sz="4" w:space="0" w:color="auto"/>
              <w:right w:val="single" w:sz="4" w:space="0" w:color="auto"/>
            </w:tcBorders>
            <w:vAlign w:val="center"/>
          </w:tcPr>
          <w:p w:rsidR="008214CF" w:rsidRPr="00470D83" w:rsidRDefault="008214CF" w:rsidP="00562994">
            <w:pPr>
              <w:spacing w:after="0" w:line="240" w:lineRule="auto"/>
              <w:jc w:val="center"/>
              <w:rPr>
                <w:rFonts w:ascii="Arial" w:hAnsi="Arial" w:cs="Arial"/>
                <w:b/>
                <w:bCs/>
                <w:sz w:val="16"/>
                <w:szCs w:val="16"/>
                <w:lang w:val="en-US" w:eastAsia="de-DE"/>
              </w:rPr>
            </w:pPr>
            <w:r w:rsidRPr="00470D83">
              <w:rPr>
                <w:rFonts w:ascii="Arial" w:hAnsi="Arial" w:cs="Arial"/>
                <w:b/>
                <w:bCs/>
                <w:sz w:val="16"/>
                <w:szCs w:val="16"/>
                <w:lang w:val="en-US" w:eastAsia="de-DE"/>
              </w:rPr>
              <w:t>Wednesday</w:t>
            </w:r>
          </w:p>
        </w:tc>
        <w:tc>
          <w:tcPr>
            <w:tcW w:w="930" w:type="pct"/>
            <w:tcBorders>
              <w:top w:val="single" w:sz="4" w:space="0" w:color="auto"/>
              <w:left w:val="nil"/>
              <w:bottom w:val="single" w:sz="4" w:space="0" w:color="auto"/>
              <w:right w:val="single" w:sz="4" w:space="0" w:color="auto"/>
            </w:tcBorders>
            <w:vAlign w:val="center"/>
          </w:tcPr>
          <w:p w:rsidR="008214CF" w:rsidRPr="00470D83" w:rsidRDefault="008214CF" w:rsidP="00562994">
            <w:pPr>
              <w:spacing w:after="0" w:line="240" w:lineRule="auto"/>
              <w:jc w:val="center"/>
              <w:rPr>
                <w:rFonts w:ascii="Arial" w:hAnsi="Arial" w:cs="Arial"/>
                <w:b/>
                <w:bCs/>
                <w:sz w:val="16"/>
                <w:szCs w:val="16"/>
                <w:lang w:val="en-US" w:eastAsia="de-DE"/>
              </w:rPr>
            </w:pPr>
            <w:r>
              <w:rPr>
                <w:rFonts w:ascii="Arial" w:hAnsi="Arial" w:cs="Arial"/>
                <w:b/>
                <w:bCs/>
                <w:sz w:val="16"/>
                <w:szCs w:val="16"/>
                <w:lang w:val="en-US" w:eastAsia="de-DE"/>
              </w:rPr>
              <w:t>Thursday</w:t>
            </w:r>
          </w:p>
        </w:tc>
        <w:tc>
          <w:tcPr>
            <w:tcW w:w="930" w:type="pct"/>
            <w:tcBorders>
              <w:top w:val="single" w:sz="4" w:space="0" w:color="auto"/>
              <w:left w:val="single" w:sz="4" w:space="0" w:color="auto"/>
              <w:bottom w:val="single" w:sz="4" w:space="0" w:color="auto"/>
              <w:right w:val="single" w:sz="4" w:space="0" w:color="auto"/>
            </w:tcBorders>
            <w:vAlign w:val="center"/>
          </w:tcPr>
          <w:p w:rsidR="008214CF" w:rsidRPr="00470D83" w:rsidRDefault="008214CF" w:rsidP="00562994">
            <w:pPr>
              <w:spacing w:after="0" w:line="240" w:lineRule="auto"/>
              <w:jc w:val="center"/>
              <w:rPr>
                <w:rFonts w:ascii="Arial" w:hAnsi="Arial" w:cs="Arial"/>
                <w:b/>
                <w:bCs/>
                <w:sz w:val="16"/>
                <w:szCs w:val="16"/>
                <w:lang w:val="en-US" w:eastAsia="de-DE"/>
              </w:rPr>
            </w:pPr>
            <w:r>
              <w:rPr>
                <w:rFonts w:ascii="Arial" w:hAnsi="Arial" w:cs="Arial"/>
                <w:b/>
                <w:bCs/>
                <w:sz w:val="16"/>
                <w:szCs w:val="16"/>
                <w:lang w:val="en-US" w:eastAsia="de-DE"/>
              </w:rPr>
              <w:t>Friday</w:t>
            </w:r>
          </w:p>
        </w:tc>
      </w:tr>
      <w:tr w:rsidR="008214CF" w:rsidRPr="005155BC" w:rsidTr="008214CF">
        <w:trPr>
          <w:trHeight w:val="1036"/>
        </w:trPr>
        <w:tc>
          <w:tcPr>
            <w:tcW w:w="296" w:type="pct"/>
            <w:vMerge w:val="restart"/>
            <w:tcBorders>
              <w:top w:val="nil"/>
              <w:left w:val="single" w:sz="4" w:space="0" w:color="auto"/>
              <w:bottom w:val="single" w:sz="4" w:space="0" w:color="auto"/>
              <w:right w:val="single" w:sz="4" w:space="0" w:color="auto"/>
            </w:tcBorders>
            <w:vAlign w:val="center"/>
          </w:tcPr>
          <w:p w:rsidR="008214CF" w:rsidRPr="00470D83" w:rsidRDefault="008214CF" w:rsidP="00562994">
            <w:pPr>
              <w:spacing w:after="0" w:line="240" w:lineRule="auto"/>
              <w:jc w:val="center"/>
              <w:rPr>
                <w:rFonts w:ascii="Arial" w:hAnsi="Arial" w:cs="Arial"/>
                <w:sz w:val="16"/>
                <w:szCs w:val="16"/>
                <w:lang w:val="en-US" w:eastAsia="de-DE"/>
              </w:rPr>
            </w:pPr>
            <w:r w:rsidRPr="00470D83">
              <w:rPr>
                <w:rFonts w:ascii="Arial" w:hAnsi="Arial" w:cs="Arial"/>
                <w:sz w:val="16"/>
                <w:szCs w:val="16"/>
                <w:lang w:val="en-US" w:eastAsia="de-DE"/>
              </w:rPr>
              <w:t>9:15   - 12:30</w:t>
            </w:r>
          </w:p>
        </w:tc>
        <w:tc>
          <w:tcPr>
            <w:tcW w:w="982" w:type="pct"/>
            <w:tcBorders>
              <w:top w:val="single" w:sz="4" w:space="0" w:color="auto"/>
              <w:left w:val="single" w:sz="4" w:space="0" w:color="auto"/>
              <w:right w:val="single" w:sz="4" w:space="0" w:color="auto"/>
            </w:tcBorders>
            <w:shd w:val="clear" w:color="auto" w:fill="D8D8D8"/>
            <w:vAlign w:val="center"/>
          </w:tcPr>
          <w:p w:rsidR="008214CF" w:rsidRDefault="008214CF" w:rsidP="00CC7617">
            <w:pPr>
              <w:spacing w:after="0" w:line="240" w:lineRule="auto"/>
              <w:jc w:val="center"/>
              <w:rPr>
                <w:rFonts w:ascii="Arial" w:hAnsi="Arial" w:cs="Arial"/>
                <w:b/>
                <w:sz w:val="16"/>
                <w:szCs w:val="16"/>
                <w:lang w:val="en-US" w:eastAsia="de-DE"/>
              </w:rPr>
            </w:pPr>
            <w:r w:rsidRPr="00CC7617">
              <w:rPr>
                <w:rFonts w:ascii="Arial" w:hAnsi="Arial" w:cs="Arial"/>
                <w:b/>
                <w:sz w:val="16"/>
                <w:szCs w:val="16"/>
                <w:lang w:val="en-US" w:eastAsia="de-DE"/>
              </w:rPr>
              <w:t>Introduction &amp; Appetizer</w:t>
            </w:r>
            <w:r>
              <w:rPr>
                <w:rFonts w:ascii="Arial" w:hAnsi="Arial" w:cs="Arial"/>
                <w:b/>
                <w:sz w:val="16"/>
                <w:szCs w:val="16"/>
                <w:lang w:val="en-US" w:eastAsia="de-DE"/>
              </w:rPr>
              <w:t xml:space="preserve"> (JC,FH)</w:t>
            </w:r>
          </w:p>
          <w:p w:rsidR="008214CF" w:rsidRPr="00CC7617" w:rsidRDefault="008214CF" w:rsidP="00CC7617">
            <w:pPr>
              <w:spacing w:after="0" w:line="240" w:lineRule="auto"/>
              <w:jc w:val="center"/>
              <w:rPr>
                <w:rFonts w:ascii="Arial" w:hAnsi="Arial" w:cs="Arial"/>
                <w:b/>
                <w:sz w:val="16"/>
                <w:szCs w:val="16"/>
                <w:lang w:val="en-US" w:eastAsia="de-DE"/>
              </w:rPr>
            </w:pPr>
          </w:p>
          <w:p w:rsidR="008214CF" w:rsidRDefault="008214CF" w:rsidP="00503A74">
            <w:pPr>
              <w:spacing w:after="0" w:line="240" w:lineRule="auto"/>
              <w:jc w:val="center"/>
              <w:rPr>
                <w:rFonts w:ascii="Arial" w:hAnsi="Arial" w:cs="Arial"/>
                <w:b/>
                <w:sz w:val="16"/>
                <w:szCs w:val="16"/>
                <w:lang w:val="en-US" w:eastAsia="de-DE"/>
              </w:rPr>
            </w:pPr>
            <w:r w:rsidRPr="005155BC">
              <w:rPr>
                <w:rFonts w:ascii="Arial" w:hAnsi="Arial" w:cs="Arial"/>
                <w:b/>
                <w:sz w:val="16"/>
                <w:szCs w:val="16"/>
                <w:lang w:val="en-US" w:eastAsia="de-DE"/>
              </w:rPr>
              <w:t>Classical statistics</w:t>
            </w:r>
            <w:r>
              <w:rPr>
                <w:rFonts w:ascii="Arial" w:hAnsi="Arial" w:cs="Arial"/>
                <w:b/>
                <w:sz w:val="16"/>
                <w:szCs w:val="16"/>
                <w:lang w:val="en-US" w:eastAsia="de-DE"/>
              </w:rPr>
              <w:t xml:space="preserve"> (FH)</w:t>
            </w:r>
          </w:p>
          <w:p w:rsidR="008214CF" w:rsidRPr="004069E2" w:rsidRDefault="008214CF" w:rsidP="00503A74">
            <w:pPr>
              <w:spacing w:after="0" w:line="240" w:lineRule="auto"/>
              <w:jc w:val="center"/>
              <w:rPr>
                <w:rFonts w:ascii="Arial" w:hAnsi="Arial" w:cs="Arial"/>
                <w:sz w:val="16"/>
                <w:szCs w:val="16"/>
                <w:lang w:val="en-US" w:eastAsia="de-DE"/>
              </w:rPr>
            </w:pPr>
            <w:r>
              <w:rPr>
                <w:rFonts w:ascii="Arial" w:hAnsi="Arial" w:cs="Arial"/>
                <w:sz w:val="16"/>
                <w:szCs w:val="16"/>
                <w:lang w:val="en-US" w:eastAsia="de-DE"/>
              </w:rPr>
              <w:t>NSHT and MLE</w:t>
            </w:r>
          </w:p>
        </w:tc>
        <w:tc>
          <w:tcPr>
            <w:tcW w:w="931" w:type="pct"/>
            <w:tcBorders>
              <w:top w:val="single" w:sz="4" w:space="0" w:color="auto"/>
              <w:left w:val="nil"/>
              <w:bottom w:val="single" w:sz="4" w:space="0" w:color="auto"/>
              <w:right w:val="single" w:sz="4" w:space="0" w:color="auto"/>
            </w:tcBorders>
            <w:shd w:val="clear" w:color="000000" w:fill="D8D8D8"/>
            <w:vAlign w:val="center"/>
          </w:tcPr>
          <w:p w:rsidR="008214CF" w:rsidRPr="004069E2" w:rsidRDefault="008214CF" w:rsidP="004069E2">
            <w:pPr>
              <w:spacing w:after="0" w:line="240" w:lineRule="auto"/>
              <w:jc w:val="center"/>
              <w:rPr>
                <w:rFonts w:ascii="Arial" w:hAnsi="Arial" w:cs="Arial"/>
                <w:b/>
                <w:sz w:val="16"/>
                <w:szCs w:val="16"/>
                <w:lang w:val="en-US" w:eastAsia="de-DE"/>
              </w:rPr>
            </w:pPr>
            <w:r>
              <w:rPr>
                <w:rFonts w:ascii="Arial" w:hAnsi="Arial" w:cs="Arial"/>
                <w:b/>
                <w:sz w:val="16"/>
                <w:szCs w:val="16"/>
                <w:lang w:val="en-US" w:eastAsia="de-DE"/>
              </w:rPr>
              <w:t>Markov Chain Monte Carlo methods (FH)</w:t>
            </w:r>
          </w:p>
        </w:tc>
        <w:tc>
          <w:tcPr>
            <w:tcW w:w="930" w:type="pct"/>
            <w:tcBorders>
              <w:top w:val="single" w:sz="4" w:space="0" w:color="auto"/>
              <w:left w:val="single" w:sz="4" w:space="0" w:color="auto"/>
              <w:bottom w:val="single" w:sz="4" w:space="0" w:color="auto"/>
              <w:right w:val="single" w:sz="4" w:space="0" w:color="auto"/>
            </w:tcBorders>
            <w:shd w:val="clear" w:color="000000" w:fill="D8D8D8"/>
            <w:vAlign w:val="center"/>
          </w:tcPr>
          <w:p w:rsidR="008214CF" w:rsidRDefault="008214CF" w:rsidP="005B304F">
            <w:pPr>
              <w:spacing w:after="0" w:line="240" w:lineRule="auto"/>
              <w:jc w:val="center"/>
              <w:rPr>
                <w:rFonts w:ascii="Arial" w:hAnsi="Arial" w:cs="Arial"/>
                <w:b/>
                <w:sz w:val="16"/>
                <w:szCs w:val="16"/>
                <w:lang w:val="en-US" w:eastAsia="de-DE"/>
              </w:rPr>
            </w:pPr>
          </w:p>
          <w:p w:rsidR="008214CF" w:rsidRDefault="008214CF" w:rsidP="005B304F">
            <w:pPr>
              <w:spacing w:after="0" w:line="240" w:lineRule="auto"/>
              <w:jc w:val="center"/>
              <w:rPr>
                <w:rFonts w:ascii="Arial" w:hAnsi="Arial" w:cs="Arial"/>
                <w:b/>
                <w:sz w:val="16"/>
                <w:szCs w:val="16"/>
                <w:lang w:val="en-US" w:eastAsia="de-DE"/>
              </w:rPr>
            </w:pPr>
            <w:r>
              <w:rPr>
                <w:rFonts w:ascii="Arial" w:hAnsi="Arial" w:cs="Arial"/>
                <w:b/>
                <w:sz w:val="16"/>
                <w:szCs w:val="16"/>
                <w:lang w:val="en-US" w:eastAsia="de-DE"/>
              </w:rPr>
              <w:t>Hierarchical Bayesian I (JC)</w:t>
            </w:r>
          </w:p>
          <w:p w:rsidR="008214CF" w:rsidRDefault="008214CF" w:rsidP="005B304F">
            <w:pPr>
              <w:spacing w:after="0" w:line="240" w:lineRule="auto"/>
              <w:jc w:val="center"/>
              <w:rPr>
                <w:rFonts w:ascii="Arial" w:hAnsi="Arial" w:cs="Arial"/>
                <w:b/>
                <w:sz w:val="16"/>
                <w:szCs w:val="16"/>
                <w:lang w:val="en-US" w:eastAsia="de-DE"/>
              </w:rPr>
            </w:pPr>
          </w:p>
          <w:p w:rsidR="008214CF" w:rsidRPr="005B304F" w:rsidRDefault="008214CF" w:rsidP="005B304F">
            <w:pPr>
              <w:spacing w:after="0" w:line="240" w:lineRule="auto"/>
              <w:jc w:val="center"/>
              <w:rPr>
                <w:rFonts w:ascii="Arial" w:hAnsi="Arial" w:cs="Arial"/>
                <w:sz w:val="16"/>
                <w:szCs w:val="16"/>
                <w:lang w:val="en-US" w:eastAsia="de-DE"/>
              </w:rPr>
            </w:pPr>
            <w:r w:rsidRPr="005B304F">
              <w:rPr>
                <w:rFonts w:ascii="Arial" w:hAnsi="Arial" w:cs="Arial"/>
                <w:sz w:val="16"/>
                <w:szCs w:val="16"/>
                <w:lang w:val="en-US" w:eastAsia="de-DE"/>
              </w:rPr>
              <w:t>Separating process and observation error</w:t>
            </w:r>
          </w:p>
        </w:tc>
        <w:tc>
          <w:tcPr>
            <w:tcW w:w="930" w:type="pct"/>
            <w:tcBorders>
              <w:top w:val="single" w:sz="4" w:space="0" w:color="auto"/>
              <w:left w:val="single" w:sz="4" w:space="0" w:color="auto"/>
              <w:bottom w:val="single" w:sz="4" w:space="0" w:color="auto"/>
              <w:right w:val="single" w:sz="4" w:space="0" w:color="auto"/>
            </w:tcBorders>
            <w:shd w:val="clear" w:color="000000" w:fill="D8D8D8"/>
            <w:vAlign w:val="center"/>
          </w:tcPr>
          <w:p w:rsidR="008214CF" w:rsidRPr="00503A74" w:rsidRDefault="00115E8C" w:rsidP="004069E2">
            <w:pPr>
              <w:spacing w:after="0" w:line="240" w:lineRule="auto"/>
              <w:jc w:val="center"/>
              <w:rPr>
                <w:rFonts w:ascii="Arial" w:hAnsi="Arial" w:cs="Arial"/>
                <w:b/>
                <w:sz w:val="16"/>
                <w:szCs w:val="16"/>
                <w:lang w:val="en-US" w:eastAsia="de-DE"/>
              </w:rPr>
            </w:pPr>
            <w:r w:rsidRPr="00E550AB">
              <w:rPr>
                <w:rFonts w:ascii="Arial" w:hAnsi="Arial" w:cs="Arial"/>
                <w:b/>
                <w:sz w:val="16"/>
                <w:szCs w:val="16"/>
                <w:lang w:val="en-US" w:eastAsia="de-DE"/>
              </w:rPr>
              <w:t>Bayesian model selection</w:t>
            </w:r>
            <w:r>
              <w:rPr>
                <w:rFonts w:ascii="Arial" w:hAnsi="Arial" w:cs="Arial"/>
                <w:b/>
                <w:sz w:val="16"/>
                <w:szCs w:val="16"/>
                <w:lang w:val="en-US" w:eastAsia="de-DE"/>
              </w:rPr>
              <w:t xml:space="preserve"> (JC)</w:t>
            </w:r>
          </w:p>
        </w:tc>
        <w:tc>
          <w:tcPr>
            <w:tcW w:w="930" w:type="pct"/>
            <w:tcBorders>
              <w:top w:val="nil"/>
              <w:left w:val="single" w:sz="4" w:space="0" w:color="auto"/>
              <w:right w:val="single" w:sz="4" w:space="0" w:color="auto"/>
            </w:tcBorders>
            <w:shd w:val="clear" w:color="000000" w:fill="D8D8D8"/>
            <w:vAlign w:val="center"/>
          </w:tcPr>
          <w:p w:rsidR="008214CF" w:rsidRPr="00503A74" w:rsidRDefault="008214CF" w:rsidP="004069E2">
            <w:pPr>
              <w:spacing w:after="0" w:line="240" w:lineRule="auto"/>
              <w:jc w:val="center"/>
              <w:rPr>
                <w:rFonts w:ascii="Arial" w:hAnsi="Arial" w:cs="Arial"/>
                <w:b/>
                <w:sz w:val="16"/>
                <w:szCs w:val="16"/>
                <w:lang w:val="en-US" w:eastAsia="de-DE"/>
              </w:rPr>
            </w:pPr>
            <w:r w:rsidRPr="00503A74">
              <w:rPr>
                <w:rFonts w:ascii="Arial" w:hAnsi="Arial" w:cs="Arial"/>
                <w:b/>
                <w:sz w:val="16"/>
                <w:szCs w:val="16"/>
                <w:lang w:val="en-US" w:eastAsia="de-DE"/>
              </w:rPr>
              <w:t>Simulation-based approximations</w:t>
            </w:r>
            <w:r>
              <w:rPr>
                <w:rFonts w:ascii="Arial" w:hAnsi="Arial" w:cs="Arial"/>
                <w:b/>
                <w:sz w:val="16"/>
                <w:szCs w:val="16"/>
                <w:lang w:val="en-US" w:eastAsia="de-DE"/>
              </w:rPr>
              <w:t xml:space="preserve"> (FH)</w:t>
            </w:r>
          </w:p>
        </w:tc>
      </w:tr>
      <w:tr w:rsidR="008214CF" w:rsidRPr="007A6F4E" w:rsidTr="008214CF">
        <w:trPr>
          <w:trHeight w:val="43"/>
        </w:trPr>
        <w:tc>
          <w:tcPr>
            <w:tcW w:w="296" w:type="pct"/>
            <w:vMerge/>
            <w:tcBorders>
              <w:top w:val="nil"/>
              <w:left w:val="single" w:sz="4" w:space="0" w:color="auto"/>
              <w:bottom w:val="single" w:sz="4" w:space="0" w:color="auto"/>
              <w:right w:val="single" w:sz="4" w:space="0" w:color="auto"/>
            </w:tcBorders>
            <w:vAlign w:val="center"/>
          </w:tcPr>
          <w:p w:rsidR="008214CF" w:rsidRPr="005155BC" w:rsidRDefault="008214CF" w:rsidP="00562994">
            <w:pPr>
              <w:spacing w:after="0" w:line="240" w:lineRule="auto"/>
              <w:jc w:val="center"/>
              <w:rPr>
                <w:rFonts w:ascii="Arial" w:hAnsi="Arial" w:cs="Arial"/>
                <w:sz w:val="16"/>
                <w:szCs w:val="16"/>
                <w:lang w:val="en-US" w:eastAsia="de-DE"/>
              </w:rPr>
            </w:pPr>
          </w:p>
        </w:tc>
        <w:tc>
          <w:tcPr>
            <w:tcW w:w="98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14CF" w:rsidRPr="00E550AB" w:rsidRDefault="008214CF" w:rsidP="00562994">
            <w:pPr>
              <w:spacing w:after="0" w:line="240" w:lineRule="auto"/>
              <w:jc w:val="center"/>
              <w:rPr>
                <w:rFonts w:ascii="Arial" w:hAnsi="Arial" w:cs="Arial"/>
                <w:sz w:val="16"/>
                <w:szCs w:val="16"/>
                <w:lang w:eastAsia="de-DE"/>
              </w:rPr>
            </w:pPr>
            <w:r w:rsidRPr="00E550AB">
              <w:rPr>
                <w:rFonts w:ascii="Arial" w:hAnsi="Arial" w:cs="Arial"/>
                <w:sz w:val="16"/>
                <w:szCs w:val="16"/>
                <w:lang w:eastAsia="de-DE"/>
              </w:rPr>
              <w:t>Break</w:t>
            </w:r>
          </w:p>
        </w:tc>
        <w:tc>
          <w:tcPr>
            <w:tcW w:w="931" w:type="pct"/>
            <w:tcBorders>
              <w:top w:val="single" w:sz="4" w:space="0" w:color="auto"/>
              <w:left w:val="nil"/>
              <w:bottom w:val="single" w:sz="4" w:space="0" w:color="auto"/>
              <w:right w:val="single" w:sz="4" w:space="0" w:color="auto"/>
            </w:tcBorders>
            <w:vAlign w:val="center"/>
          </w:tcPr>
          <w:p w:rsidR="008214CF" w:rsidRPr="00E550AB" w:rsidRDefault="008214CF" w:rsidP="00562994">
            <w:pPr>
              <w:spacing w:after="0" w:line="240" w:lineRule="auto"/>
              <w:jc w:val="center"/>
              <w:rPr>
                <w:rFonts w:ascii="Arial" w:hAnsi="Arial" w:cs="Arial"/>
                <w:sz w:val="16"/>
                <w:szCs w:val="16"/>
                <w:lang w:eastAsia="de-DE"/>
              </w:rPr>
            </w:pPr>
            <w:r w:rsidRPr="00E550AB">
              <w:rPr>
                <w:rFonts w:ascii="Arial" w:hAnsi="Arial" w:cs="Arial"/>
                <w:sz w:val="16"/>
                <w:szCs w:val="16"/>
                <w:lang w:eastAsia="de-DE"/>
              </w:rPr>
              <w:t>Break</w:t>
            </w:r>
          </w:p>
        </w:tc>
        <w:tc>
          <w:tcPr>
            <w:tcW w:w="930" w:type="pct"/>
            <w:tcBorders>
              <w:top w:val="single" w:sz="4" w:space="0" w:color="auto"/>
              <w:left w:val="nil"/>
              <w:bottom w:val="single" w:sz="4" w:space="0" w:color="auto"/>
              <w:right w:val="single" w:sz="4" w:space="0" w:color="auto"/>
            </w:tcBorders>
            <w:vAlign w:val="center"/>
          </w:tcPr>
          <w:p w:rsidR="008214CF" w:rsidRPr="00E550AB" w:rsidRDefault="008214CF" w:rsidP="00562994">
            <w:pPr>
              <w:spacing w:after="0" w:line="240" w:lineRule="auto"/>
              <w:jc w:val="center"/>
              <w:rPr>
                <w:rFonts w:ascii="Arial" w:hAnsi="Arial" w:cs="Arial"/>
                <w:sz w:val="16"/>
                <w:szCs w:val="16"/>
                <w:lang w:eastAsia="de-DE"/>
              </w:rPr>
            </w:pPr>
            <w:r w:rsidRPr="00E550AB">
              <w:rPr>
                <w:rFonts w:ascii="Arial" w:hAnsi="Arial" w:cs="Arial"/>
                <w:sz w:val="16"/>
                <w:szCs w:val="16"/>
                <w:lang w:eastAsia="de-DE"/>
              </w:rPr>
              <w:t>Break</w:t>
            </w:r>
          </w:p>
        </w:tc>
        <w:tc>
          <w:tcPr>
            <w:tcW w:w="93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14CF" w:rsidRDefault="008214CF" w:rsidP="00562994">
            <w:pPr>
              <w:spacing w:after="0" w:line="240" w:lineRule="auto"/>
              <w:jc w:val="center"/>
              <w:rPr>
                <w:rFonts w:ascii="Arial" w:hAnsi="Arial" w:cs="Arial"/>
                <w:sz w:val="16"/>
                <w:szCs w:val="16"/>
                <w:lang w:val="en-US" w:eastAsia="de-DE"/>
              </w:rPr>
            </w:pPr>
            <w:r w:rsidRPr="00E550AB">
              <w:rPr>
                <w:rFonts w:ascii="Arial" w:hAnsi="Arial" w:cs="Arial"/>
                <w:sz w:val="16"/>
                <w:szCs w:val="16"/>
                <w:lang w:eastAsia="de-DE"/>
              </w:rPr>
              <w:t>Break</w:t>
            </w:r>
          </w:p>
        </w:tc>
        <w:tc>
          <w:tcPr>
            <w:tcW w:w="93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14CF" w:rsidRPr="00E550AB" w:rsidRDefault="008214CF" w:rsidP="00562994">
            <w:pPr>
              <w:spacing w:after="0" w:line="240" w:lineRule="auto"/>
              <w:jc w:val="center"/>
              <w:rPr>
                <w:rFonts w:ascii="Arial" w:hAnsi="Arial" w:cs="Arial"/>
                <w:sz w:val="16"/>
                <w:szCs w:val="16"/>
                <w:lang w:val="en-US" w:eastAsia="de-DE"/>
              </w:rPr>
            </w:pPr>
            <w:r>
              <w:rPr>
                <w:rFonts w:ascii="Arial" w:hAnsi="Arial" w:cs="Arial"/>
                <w:sz w:val="16"/>
                <w:szCs w:val="16"/>
                <w:lang w:val="en-US" w:eastAsia="de-DE"/>
              </w:rPr>
              <w:t>Break</w:t>
            </w:r>
          </w:p>
        </w:tc>
      </w:tr>
      <w:tr w:rsidR="008214CF" w:rsidRPr="005155BC" w:rsidTr="008214CF">
        <w:trPr>
          <w:trHeight w:val="772"/>
        </w:trPr>
        <w:tc>
          <w:tcPr>
            <w:tcW w:w="296" w:type="pct"/>
            <w:vMerge/>
            <w:tcBorders>
              <w:top w:val="nil"/>
              <w:left w:val="single" w:sz="4" w:space="0" w:color="auto"/>
              <w:bottom w:val="single" w:sz="4" w:space="0" w:color="auto"/>
              <w:right w:val="single" w:sz="4" w:space="0" w:color="auto"/>
            </w:tcBorders>
            <w:vAlign w:val="center"/>
          </w:tcPr>
          <w:p w:rsidR="008214CF" w:rsidRPr="00E550AB" w:rsidRDefault="008214CF" w:rsidP="00562994">
            <w:pPr>
              <w:spacing w:after="0" w:line="240" w:lineRule="auto"/>
              <w:jc w:val="center"/>
              <w:rPr>
                <w:rFonts w:ascii="Arial" w:hAnsi="Arial" w:cs="Arial"/>
                <w:sz w:val="16"/>
                <w:szCs w:val="16"/>
                <w:lang w:eastAsia="de-DE"/>
              </w:rPr>
            </w:pPr>
          </w:p>
        </w:tc>
        <w:tc>
          <w:tcPr>
            <w:tcW w:w="982" w:type="pct"/>
            <w:tcBorders>
              <w:top w:val="single" w:sz="4" w:space="0" w:color="auto"/>
              <w:left w:val="single" w:sz="4" w:space="0" w:color="auto"/>
              <w:bottom w:val="single" w:sz="4" w:space="0" w:color="auto"/>
              <w:right w:val="single" w:sz="4" w:space="0" w:color="auto"/>
            </w:tcBorders>
            <w:shd w:val="clear" w:color="auto" w:fill="D8D8D8"/>
            <w:vAlign w:val="center"/>
          </w:tcPr>
          <w:p w:rsidR="008214CF" w:rsidRPr="00CC7617" w:rsidRDefault="008214CF" w:rsidP="00503A74">
            <w:pPr>
              <w:spacing w:after="0" w:line="240" w:lineRule="auto"/>
              <w:jc w:val="center"/>
              <w:rPr>
                <w:rFonts w:ascii="Arial" w:hAnsi="Arial" w:cs="Arial"/>
                <w:sz w:val="16"/>
                <w:szCs w:val="16"/>
                <w:lang w:val="en-US" w:eastAsia="de-DE"/>
              </w:rPr>
            </w:pPr>
            <w:r>
              <w:rPr>
                <w:rFonts w:ascii="Arial" w:hAnsi="Arial" w:cs="Arial"/>
                <w:i/>
                <w:sz w:val="16"/>
                <w:szCs w:val="16"/>
                <w:lang w:val="en-US" w:eastAsia="de-DE"/>
              </w:rPr>
              <w:t>Exercise: Likelihood in R</w:t>
            </w:r>
          </w:p>
        </w:tc>
        <w:tc>
          <w:tcPr>
            <w:tcW w:w="931" w:type="pct"/>
            <w:tcBorders>
              <w:top w:val="single" w:sz="4" w:space="0" w:color="auto"/>
              <w:left w:val="single" w:sz="4" w:space="0" w:color="auto"/>
              <w:bottom w:val="single" w:sz="4" w:space="0" w:color="auto"/>
              <w:right w:val="single" w:sz="4" w:space="0" w:color="auto"/>
            </w:tcBorders>
            <w:shd w:val="clear" w:color="000000" w:fill="D8D8D8"/>
            <w:vAlign w:val="center"/>
          </w:tcPr>
          <w:p w:rsidR="008214CF" w:rsidRPr="004069E2" w:rsidRDefault="008214CF" w:rsidP="004069E2">
            <w:pPr>
              <w:spacing w:after="0" w:line="240" w:lineRule="auto"/>
              <w:jc w:val="center"/>
              <w:rPr>
                <w:rFonts w:ascii="Arial" w:hAnsi="Arial" w:cs="Arial"/>
                <w:i/>
                <w:sz w:val="16"/>
                <w:szCs w:val="16"/>
                <w:lang w:val="en-US" w:eastAsia="de-DE"/>
              </w:rPr>
            </w:pPr>
            <w:r w:rsidRPr="004069E2">
              <w:rPr>
                <w:rFonts w:ascii="Arial" w:hAnsi="Arial" w:cs="Arial"/>
                <w:i/>
                <w:sz w:val="16"/>
                <w:szCs w:val="16"/>
                <w:lang w:val="en-US" w:eastAsia="de-DE"/>
              </w:rPr>
              <w:t>Exercise:                        A basic MCMC sampler</w:t>
            </w:r>
          </w:p>
        </w:tc>
        <w:tc>
          <w:tcPr>
            <w:tcW w:w="930" w:type="pct"/>
            <w:tcBorders>
              <w:top w:val="single" w:sz="4" w:space="0" w:color="auto"/>
              <w:left w:val="single" w:sz="4" w:space="0" w:color="auto"/>
              <w:bottom w:val="single" w:sz="4" w:space="0" w:color="auto"/>
              <w:right w:val="single" w:sz="4" w:space="0" w:color="auto"/>
            </w:tcBorders>
            <w:shd w:val="clear" w:color="000000" w:fill="D8D8D8"/>
            <w:vAlign w:val="center"/>
          </w:tcPr>
          <w:p w:rsidR="008214CF" w:rsidRDefault="008214CF" w:rsidP="00503A74">
            <w:pPr>
              <w:spacing w:after="0" w:line="240" w:lineRule="auto"/>
              <w:jc w:val="center"/>
              <w:rPr>
                <w:rFonts w:ascii="Arial" w:hAnsi="Arial" w:cs="Arial"/>
                <w:i/>
                <w:sz w:val="16"/>
                <w:szCs w:val="16"/>
                <w:lang w:val="en-US" w:eastAsia="de-DE"/>
              </w:rPr>
            </w:pPr>
            <w:r>
              <w:rPr>
                <w:rFonts w:ascii="Arial" w:hAnsi="Arial" w:cs="Arial"/>
                <w:i/>
                <w:sz w:val="16"/>
                <w:szCs w:val="16"/>
                <w:lang w:val="en-US" w:eastAsia="de-DE"/>
              </w:rPr>
              <w:t>Exercises:</w:t>
            </w:r>
          </w:p>
          <w:p w:rsidR="008214CF" w:rsidRPr="00503A74" w:rsidRDefault="008214CF" w:rsidP="00503A74">
            <w:pPr>
              <w:spacing w:after="0" w:line="240" w:lineRule="auto"/>
              <w:jc w:val="center"/>
              <w:rPr>
                <w:rFonts w:ascii="Arial" w:hAnsi="Arial" w:cs="Arial"/>
                <w:i/>
                <w:sz w:val="16"/>
                <w:szCs w:val="16"/>
                <w:lang w:val="en-US" w:eastAsia="de-DE"/>
              </w:rPr>
            </w:pPr>
            <w:r>
              <w:rPr>
                <w:rFonts w:ascii="Arial" w:hAnsi="Arial" w:cs="Arial"/>
                <w:i/>
                <w:sz w:val="16"/>
                <w:szCs w:val="16"/>
                <w:lang w:val="en-US" w:eastAsia="de-DE"/>
              </w:rPr>
              <w:t xml:space="preserve">A hierarchical model in </w:t>
            </w:r>
            <w:proofErr w:type="spellStart"/>
            <w:r>
              <w:rPr>
                <w:rFonts w:ascii="Arial" w:hAnsi="Arial" w:cs="Arial"/>
                <w:i/>
                <w:sz w:val="16"/>
                <w:szCs w:val="16"/>
                <w:lang w:val="en-US" w:eastAsia="de-DE"/>
              </w:rPr>
              <w:t>Winbugs</w:t>
            </w:r>
            <w:proofErr w:type="spellEnd"/>
          </w:p>
        </w:tc>
        <w:tc>
          <w:tcPr>
            <w:tcW w:w="930" w:type="pct"/>
            <w:tcBorders>
              <w:top w:val="single" w:sz="4" w:space="0" w:color="auto"/>
              <w:left w:val="single" w:sz="4" w:space="0" w:color="auto"/>
              <w:bottom w:val="single" w:sz="4" w:space="0" w:color="auto"/>
              <w:right w:val="single" w:sz="4" w:space="0" w:color="auto"/>
            </w:tcBorders>
            <w:shd w:val="clear" w:color="000000" w:fill="D8D8D8"/>
            <w:vAlign w:val="center"/>
          </w:tcPr>
          <w:p w:rsidR="008214CF" w:rsidRPr="00E550AB" w:rsidRDefault="008214CF" w:rsidP="00503A74">
            <w:pPr>
              <w:spacing w:after="0" w:line="240" w:lineRule="auto"/>
              <w:jc w:val="center"/>
              <w:rPr>
                <w:rFonts w:ascii="Arial" w:hAnsi="Arial" w:cs="Arial"/>
                <w:b/>
                <w:sz w:val="16"/>
                <w:szCs w:val="16"/>
                <w:lang w:val="en-US" w:eastAsia="de-DE"/>
              </w:rPr>
            </w:pPr>
          </w:p>
        </w:tc>
        <w:tc>
          <w:tcPr>
            <w:tcW w:w="930" w:type="pct"/>
            <w:tcBorders>
              <w:top w:val="single" w:sz="4" w:space="0" w:color="auto"/>
              <w:left w:val="single" w:sz="4" w:space="0" w:color="auto"/>
              <w:bottom w:val="single" w:sz="4" w:space="0" w:color="auto"/>
              <w:right w:val="single" w:sz="4" w:space="0" w:color="auto"/>
            </w:tcBorders>
            <w:shd w:val="clear" w:color="000000" w:fill="D8D8D8"/>
            <w:vAlign w:val="center"/>
          </w:tcPr>
          <w:p w:rsidR="008214CF" w:rsidRPr="00E550AB" w:rsidRDefault="008214CF" w:rsidP="00503A74">
            <w:pPr>
              <w:spacing w:after="0" w:line="240" w:lineRule="auto"/>
              <w:jc w:val="center"/>
              <w:rPr>
                <w:rFonts w:ascii="Arial" w:hAnsi="Arial" w:cs="Arial"/>
                <w:sz w:val="16"/>
                <w:szCs w:val="16"/>
                <w:lang w:val="en-US" w:eastAsia="de-DE"/>
              </w:rPr>
            </w:pPr>
          </w:p>
        </w:tc>
      </w:tr>
      <w:tr w:rsidR="008214CF" w:rsidRPr="007A6F4E" w:rsidTr="008214CF">
        <w:trPr>
          <w:trHeight w:val="520"/>
        </w:trPr>
        <w:tc>
          <w:tcPr>
            <w:tcW w:w="296" w:type="pct"/>
            <w:tcBorders>
              <w:top w:val="nil"/>
              <w:left w:val="single" w:sz="4" w:space="0" w:color="auto"/>
              <w:bottom w:val="single" w:sz="4" w:space="0" w:color="auto"/>
              <w:right w:val="single" w:sz="4" w:space="0" w:color="auto"/>
            </w:tcBorders>
            <w:vAlign w:val="center"/>
          </w:tcPr>
          <w:p w:rsidR="008214CF" w:rsidRPr="00503A74" w:rsidRDefault="008214CF" w:rsidP="00562994">
            <w:pPr>
              <w:spacing w:after="0" w:line="240" w:lineRule="auto"/>
              <w:jc w:val="center"/>
              <w:rPr>
                <w:rFonts w:ascii="Arial" w:hAnsi="Arial" w:cs="Arial"/>
                <w:sz w:val="16"/>
                <w:szCs w:val="16"/>
                <w:lang w:val="en-US" w:eastAsia="de-DE"/>
              </w:rPr>
            </w:pPr>
          </w:p>
        </w:tc>
        <w:tc>
          <w:tcPr>
            <w:tcW w:w="982" w:type="pct"/>
            <w:tcBorders>
              <w:top w:val="single" w:sz="4" w:space="0" w:color="auto"/>
              <w:left w:val="single" w:sz="4" w:space="0" w:color="auto"/>
              <w:bottom w:val="single" w:sz="4" w:space="0" w:color="auto"/>
              <w:right w:val="single" w:sz="4" w:space="0" w:color="auto"/>
            </w:tcBorders>
            <w:shd w:val="clear" w:color="000000" w:fill="FFFFFF"/>
            <w:vAlign w:val="center"/>
          </w:tcPr>
          <w:p w:rsidR="008214CF" w:rsidRPr="00E550AB" w:rsidRDefault="008214CF" w:rsidP="00562994">
            <w:pPr>
              <w:spacing w:after="0" w:line="240" w:lineRule="auto"/>
              <w:jc w:val="center"/>
              <w:rPr>
                <w:rFonts w:ascii="Arial" w:hAnsi="Arial" w:cs="Arial"/>
                <w:sz w:val="16"/>
                <w:szCs w:val="16"/>
                <w:lang w:eastAsia="de-DE"/>
              </w:rPr>
            </w:pPr>
            <w:r w:rsidRPr="00E550AB">
              <w:rPr>
                <w:rFonts w:ascii="Arial" w:hAnsi="Arial" w:cs="Arial"/>
                <w:sz w:val="16"/>
                <w:szCs w:val="16"/>
                <w:lang w:eastAsia="de-DE"/>
              </w:rPr>
              <w:t>Lunch</w:t>
            </w:r>
          </w:p>
        </w:tc>
        <w:tc>
          <w:tcPr>
            <w:tcW w:w="931" w:type="pct"/>
            <w:tcBorders>
              <w:top w:val="single" w:sz="4" w:space="0" w:color="auto"/>
              <w:left w:val="single" w:sz="4" w:space="0" w:color="auto"/>
              <w:bottom w:val="single" w:sz="4" w:space="0" w:color="auto"/>
              <w:right w:val="single" w:sz="4" w:space="0" w:color="auto"/>
            </w:tcBorders>
            <w:shd w:val="clear" w:color="000000" w:fill="FFFFFF"/>
            <w:vAlign w:val="center"/>
          </w:tcPr>
          <w:p w:rsidR="008214CF" w:rsidRPr="00E550AB" w:rsidRDefault="008214CF" w:rsidP="00562994">
            <w:pPr>
              <w:spacing w:after="0" w:line="240" w:lineRule="auto"/>
              <w:jc w:val="center"/>
              <w:rPr>
                <w:rFonts w:ascii="Arial" w:hAnsi="Arial" w:cs="Arial"/>
                <w:sz w:val="16"/>
                <w:szCs w:val="16"/>
                <w:lang w:eastAsia="de-DE"/>
              </w:rPr>
            </w:pPr>
            <w:r w:rsidRPr="00E550AB">
              <w:rPr>
                <w:rFonts w:ascii="Arial" w:hAnsi="Arial" w:cs="Arial"/>
                <w:sz w:val="16"/>
                <w:szCs w:val="16"/>
                <w:lang w:eastAsia="de-DE"/>
              </w:rPr>
              <w:t>Lunch</w:t>
            </w:r>
          </w:p>
        </w:tc>
        <w:tc>
          <w:tcPr>
            <w:tcW w:w="930" w:type="pct"/>
            <w:tcBorders>
              <w:top w:val="single" w:sz="4" w:space="0" w:color="auto"/>
              <w:left w:val="single" w:sz="4" w:space="0" w:color="auto"/>
              <w:bottom w:val="single" w:sz="4" w:space="0" w:color="auto"/>
              <w:right w:val="single" w:sz="4" w:space="0" w:color="auto"/>
            </w:tcBorders>
            <w:shd w:val="clear" w:color="000000" w:fill="FFFFFF"/>
            <w:vAlign w:val="center"/>
          </w:tcPr>
          <w:p w:rsidR="008214CF" w:rsidRPr="00E550AB" w:rsidRDefault="008214CF" w:rsidP="00562994">
            <w:pPr>
              <w:spacing w:after="0" w:line="240" w:lineRule="auto"/>
              <w:jc w:val="center"/>
              <w:rPr>
                <w:rFonts w:ascii="Arial" w:hAnsi="Arial" w:cs="Arial"/>
                <w:sz w:val="16"/>
                <w:szCs w:val="16"/>
                <w:lang w:eastAsia="de-DE"/>
              </w:rPr>
            </w:pPr>
            <w:r w:rsidRPr="00E550AB">
              <w:rPr>
                <w:rFonts w:ascii="Arial" w:hAnsi="Arial" w:cs="Arial"/>
                <w:sz w:val="16"/>
                <w:szCs w:val="16"/>
                <w:lang w:eastAsia="de-DE"/>
              </w:rPr>
              <w:t>Lunch</w:t>
            </w:r>
          </w:p>
        </w:tc>
        <w:tc>
          <w:tcPr>
            <w:tcW w:w="930" w:type="pct"/>
            <w:tcBorders>
              <w:top w:val="single" w:sz="4" w:space="0" w:color="auto"/>
              <w:left w:val="single" w:sz="4" w:space="0" w:color="auto"/>
              <w:right w:val="single" w:sz="4" w:space="0" w:color="auto"/>
            </w:tcBorders>
            <w:shd w:val="clear" w:color="000000" w:fill="FFFFFF"/>
            <w:vAlign w:val="center"/>
          </w:tcPr>
          <w:p w:rsidR="008214CF" w:rsidRPr="00E550AB" w:rsidRDefault="008214CF" w:rsidP="00562994">
            <w:pPr>
              <w:spacing w:after="0" w:line="240" w:lineRule="auto"/>
              <w:jc w:val="center"/>
              <w:rPr>
                <w:rFonts w:ascii="Arial" w:hAnsi="Arial" w:cs="Arial"/>
                <w:sz w:val="16"/>
                <w:szCs w:val="16"/>
                <w:lang w:eastAsia="de-DE"/>
              </w:rPr>
            </w:pPr>
            <w:r w:rsidRPr="00E550AB">
              <w:rPr>
                <w:rFonts w:ascii="Arial" w:hAnsi="Arial" w:cs="Arial"/>
                <w:sz w:val="16"/>
                <w:szCs w:val="16"/>
                <w:lang w:eastAsia="de-DE"/>
              </w:rPr>
              <w:t>Lunch</w:t>
            </w:r>
          </w:p>
        </w:tc>
        <w:tc>
          <w:tcPr>
            <w:tcW w:w="930" w:type="pct"/>
            <w:tcBorders>
              <w:top w:val="single" w:sz="4" w:space="0" w:color="auto"/>
              <w:left w:val="single" w:sz="4" w:space="0" w:color="auto"/>
              <w:bottom w:val="single" w:sz="4" w:space="0" w:color="auto"/>
              <w:right w:val="single" w:sz="4" w:space="0" w:color="auto"/>
            </w:tcBorders>
            <w:shd w:val="clear" w:color="000000" w:fill="FFFFFF"/>
            <w:vAlign w:val="center"/>
          </w:tcPr>
          <w:p w:rsidR="008214CF" w:rsidRPr="00E550AB" w:rsidRDefault="008214CF" w:rsidP="00562994">
            <w:pPr>
              <w:spacing w:after="0" w:line="240" w:lineRule="auto"/>
              <w:jc w:val="center"/>
              <w:rPr>
                <w:rFonts w:ascii="Arial" w:hAnsi="Arial" w:cs="Arial"/>
                <w:sz w:val="16"/>
                <w:szCs w:val="16"/>
                <w:lang w:eastAsia="de-DE"/>
              </w:rPr>
            </w:pPr>
            <w:r w:rsidRPr="00E550AB">
              <w:rPr>
                <w:rFonts w:ascii="Arial" w:hAnsi="Arial" w:cs="Arial"/>
                <w:sz w:val="16"/>
                <w:szCs w:val="16"/>
                <w:lang w:eastAsia="de-DE"/>
              </w:rPr>
              <w:t>Lunch</w:t>
            </w:r>
          </w:p>
        </w:tc>
      </w:tr>
      <w:tr w:rsidR="00115E8C" w:rsidRPr="008214CF" w:rsidTr="008214CF">
        <w:trPr>
          <w:gridAfter w:val="1"/>
          <w:wAfter w:w="930" w:type="pct"/>
          <w:trHeight w:val="1061"/>
        </w:trPr>
        <w:tc>
          <w:tcPr>
            <w:tcW w:w="296" w:type="pct"/>
            <w:vMerge w:val="restart"/>
            <w:tcBorders>
              <w:top w:val="nil"/>
              <w:left w:val="single" w:sz="4" w:space="0" w:color="auto"/>
              <w:bottom w:val="single" w:sz="4" w:space="0" w:color="auto"/>
              <w:right w:val="single" w:sz="4" w:space="0" w:color="auto"/>
            </w:tcBorders>
            <w:vAlign w:val="center"/>
          </w:tcPr>
          <w:p w:rsidR="00115E8C" w:rsidRPr="00E550AB" w:rsidRDefault="00115E8C" w:rsidP="00562994">
            <w:pPr>
              <w:spacing w:after="0" w:line="240" w:lineRule="auto"/>
              <w:jc w:val="center"/>
              <w:rPr>
                <w:rFonts w:ascii="Arial" w:hAnsi="Arial" w:cs="Arial"/>
                <w:sz w:val="16"/>
                <w:szCs w:val="16"/>
                <w:lang w:eastAsia="de-DE"/>
              </w:rPr>
            </w:pPr>
            <w:r>
              <w:rPr>
                <w:rFonts w:ascii="Arial" w:hAnsi="Arial" w:cs="Arial"/>
                <w:sz w:val="16"/>
                <w:szCs w:val="16"/>
                <w:lang w:eastAsia="de-DE"/>
              </w:rPr>
              <w:t>13:30 - 18:0</w:t>
            </w:r>
            <w:r w:rsidRPr="00E550AB">
              <w:rPr>
                <w:rFonts w:ascii="Arial" w:hAnsi="Arial" w:cs="Arial"/>
                <w:sz w:val="16"/>
                <w:szCs w:val="16"/>
                <w:lang w:eastAsia="de-DE"/>
              </w:rPr>
              <w:t>0</w:t>
            </w:r>
          </w:p>
        </w:tc>
        <w:tc>
          <w:tcPr>
            <w:tcW w:w="982" w:type="pct"/>
            <w:tcBorders>
              <w:top w:val="single" w:sz="4" w:space="0" w:color="auto"/>
              <w:left w:val="single" w:sz="4" w:space="0" w:color="auto"/>
              <w:bottom w:val="single" w:sz="4" w:space="0" w:color="auto"/>
              <w:right w:val="single" w:sz="4" w:space="0" w:color="auto"/>
            </w:tcBorders>
            <w:shd w:val="clear" w:color="000000" w:fill="D8D8D8"/>
            <w:vAlign w:val="center"/>
          </w:tcPr>
          <w:p w:rsidR="00115E8C" w:rsidRDefault="00115E8C" w:rsidP="00562994">
            <w:pPr>
              <w:spacing w:after="0" w:line="240" w:lineRule="auto"/>
              <w:jc w:val="center"/>
              <w:rPr>
                <w:rFonts w:ascii="Arial" w:hAnsi="Arial" w:cs="Arial"/>
                <w:b/>
                <w:sz w:val="16"/>
                <w:szCs w:val="16"/>
                <w:lang w:val="en-US" w:eastAsia="de-DE"/>
              </w:rPr>
            </w:pPr>
            <w:r>
              <w:rPr>
                <w:rFonts w:ascii="Arial" w:hAnsi="Arial" w:cs="Arial"/>
                <w:b/>
                <w:sz w:val="16"/>
                <w:szCs w:val="16"/>
                <w:lang w:val="en-US" w:eastAsia="de-DE"/>
              </w:rPr>
              <w:t xml:space="preserve">From conditional probabilities to </w:t>
            </w:r>
          </w:p>
          <w:p w:rsidR="00115E8C" w:rsidRPr="00CB549C" w:rsidRDefault="00115E8C" w:rsidP="004069E2">
            <w:pPr>
              <w:spacing w:after="0" w:line="240" w:lineRule="auto"/>
              <w:jc w:val="center"/>
              <w:rPr>
                <w:rFonts w:ascii="Arial" w:hAnsi="Arial" w:cs="Arial"/>
                <w:b/>
                <w:sz w:val="16"/>
                <w:szCs w:val="16"/>
                <w:lang w:val="en-US" w:eastAsia="de-DE"/>
              </w:rPr>
            </w:pPr>
            <w:r w:rsidRPr="00CA549B">
              <w:rPr>
                <w:rFonts w:ascii="Arial" w:hAnsi="Arial" w:cs="Arial"/>
                <w:b/>
                <w:sz w:val="16"/>
                <w:szCs w:val="16"/>
                <w:lang w:val="en-US" w:eastAsia="de-DE"/>
              </w:rPr>
              <w:t>Bayes formula</w:t>
            </w:r>
            <w:r>
              <w:rPr>
                <w:rFonts w:ascii="Arial" w:hAnsi="Arial" w:cs="Arial"/>
                <w:b/>
                <w:sz w:val="16"/>
                <w:szCs w:val="16"/>
                <w:lang w:val="en-US" w:eastAsia="de-DE"/>
              </w:rPr>
              <w:t xml:space="preserve"> (JC)</w:t>
            </w:r>
          </w:p>
        </w:tc>
        <w:tc>
          <w:tcPr>
            <w:tcW w:w="931" w:type="pct"/>
            <w:tcBorders>
              <w:top w:val="single" w:sz="4" w:space="0" w:color="auto"/>
              <w:left w:val="single" w:sz="4" w:space="0" w:color="auto"/>
              <w:bottom w:val="single" w:sz="4" w:space="0" w:color="auto"/>
              <w:right w:val="single" w:sz="4" w:space="0" w:color="auto"/>
            </w:tcBorders>
            <w:shd w:val="clear" w:color="000000" w:fill="D8D8D8"/>
            <w:vAlign w:val="center"/>
          </w:tcPr>
          <w:p w:rsidR="00115E8C" w:rsidRDefault="00115E8C" w:rsidP="00294D46">
            <w:pPr>
              <w:spacing w:after="0" w:line="240" w:lineRule="auto"/>
              <w:jc w:val="center"/>
              <w:rPr>
                <w:rFonts w:ascii="Arial" w:hAnsi="Arial" w:cs="Arial"/>
                <w:b/>
                <w:sz w:val="16"/>
                <w:szCs w:val="16"/>
                <w:lang w:val="en-US" w:eastAsia="de-DE"/>
              </w:rPr>
            </w:pPr>
            <w:r>
              <w:rPr>
                <w:rFonts w:ascii="Arial" w:hAnsi="Arial" w:cs="Arial"/>
                <w:b/>
                <w:sz w:val="16"/>
                <w:szCs w:val="16"/>
                <w:lang w:val="en-US" w:eastAsia="de-DE"/>
              </w:rPr>
              <w:t xml:space="preserve">Introducing </w:t>
            </w:r>
            <w:proofErr w:type="spellStart"/>
            <w:r w:rsidRPr="00E550AB">
              <w:rPr>
                <w:rFonts w:ascii="Arial" w:hAnsi="Arial" w:cs="Arial"/>
                <w:b/>
                <w:sz w:val="16"/>
                <w:szCs w:val="16"/>
                <w:lang w:val="en-US" w:eastAsia="de-DE"/>
              </w:rPr>
              <w:t>OpenBugs</w:t>
            </w:r>
            <w:proofErr w:type="spellEnd"/>
            <w:r>
              <w:rPr>
                <w:rFonts w:ascii="Arial" w:hAnsi="Arial" w:cs="Arial"/>
                <w:b/>
                <w:sz w:val="16"/>
                <w:szCs w:val="16"/>
                <w:lang w:val="en-US" w:eastAsia="de-DE"/>
              </w:rPr>
              <w:t xml:space="preserve"> (JC)</w:t>
            </w:r>
          </w:p>
          <w:p w:rsidR="00115E8C" w:rsidRDefault="00115E8C" w:rsidP="00294D46">
            <w:pPr>
              <w:spacing w:after="0" w:line="240" w:lineRule="auto"/>
              <w:jc w:val="center"/>
              <w:rPr>
                <w:rFonts w:ascii="Arial" w:hAnsi="Arial" w:cs="Arial"/>
                <w:b/>
                <w:sz w:val="16"/>
                <w:szCs w:val="16"/>
                <w:lang w:val="en-US" w:eastAsia="de-DE"/>
              </w:rPr>
            </w:pPr>
          </w:p>
          <w:p w:rsidR="00115E8C" w:rsidRPr="004069E2" w:rsidRDefault="00115E8C" w:rsidP="00294D46">
            <w:pPr>
              <w:spacing w:after="0" w:line="240" w:lineRule="auto"/>
              <w:jc w:val="center"/>
              <w:rPr>
                <w:rFonts w:ascii="Arial" w:hAnsi="Arial" w:cs="Arial"/>
                <w:sz w:val="16"/>
                <w:szCs w:val="16"/>
                <w:lang w:val="en-US" w:eastAsia="de-DE"/>
              </w:rPr>
            </w:pPr>
            <w:r>
              <w:rPr>
                <w:rFonts w:ascii="Arial" w:hAnsi="Arial" w:cs="Arial"/>
                <w:sz w:val="16"/>
                <w:szCs w:val="16"/>
                <w:lang w:val="en-US" w:eastAsia="de-DE"/>
              </w:rPr>
              <w:t>Regression</w:t>
            </w:r>
          </w:p>
        </w:tc>
        <w:tc>
          <w:tcPr>
            <w:tcW w:w="930" w:type="pct"/>
            <w:tcBorders>
              <w:top w:val="single" w:sz="4" w:space="0" w:color="auto"/>
              <w:left w:val="single" w:sz="4" w:space="0" w:color="auto"/>
              <w:bottom w:val="single" w:sz="4" w:space="0" w:color="auto"/>
              <w:right w:val="single" w:sz="4" w:space="0" w:color="auto"/>
            </w:tcBorders>
            <w:shd w:val="clear" w:color="000000" w:fill="D8D8D8"/>
            <w:vAlign w:val="center"/>
          </w:tcPr>
          <w:p w:rsidR="00115E8C" w:rsidRPr="00CB549C" w:rsidRDefault="00115E8C" w:rsidP="007838C4">
            <w:pPr>
              <w:spacing w:after="0" w:line="240" w:lineRule="auto"/>
              <w:jc w:val="center"/>
              <w:rPr>
                <w:rFonts w:ascii="Arial" w:hAnsi="Arial" w:cs="Arial"/>
                <w:sz w:val="16"/>
                <w:szCs w:val="16"/>
                <w:lang w:val="en-US" w:eastAsia="de-DE"/>
              </w:rPr>
            </w:pPr>
            <w:r w:rsidRPr="00CB549C">
              <w:rPr>
                <w:rFonts w:ascii="Arial" w:hAnsi="Arial" w:cs="Arial"/>
                <w:b/>
                <w:sz w:val="16"/>
                <w:szCs w:val="16"/>
                <w:lang w:val="en-US" w:eastAsia="de-DE"/>
              </w:rPr>
              <w:t>State-space models</w:t>
            </w:r>
            <w:r>
              <w:rPr>
                <w:rFonts w:ascii="Arial" w:hAnsi="Arial" w:cs="Arial"/>
                <w:b/>
                <w:sz w:val="16"/>
                <w:szCs w:val="16"/>
                <w:lang w:val="en-US" w:eastAsia="de-DE"/>
              </w:rPr>
              <w:t xml:space="preserve"> (JC)</w:t>
            </w:r>
          </w:p>
        </w:tc>
        <w:tc>
          <w:tcPr>
            <w:tcW w:w="930" w:type="pct"/>
            <w:tcBorders>
              <w:top w:val="single" w:sz="4" w:space="0" w:color="auto"/>
              <w:left w:val="single" w:sz="4" w:space="0" w:color="auto"/>
              <w:bottom w:val="single" w:sz="4" w:space="0" w:color="auto"/>
              <w:right w:val="single" w:sz="4" w:space="0" w:color="auto"/>
            </w:tcBorders>
            <w:shd w:val="clear" w:color="000000" w:fill="D8D8D8"/>
            <w:vAlign w:val="center"/>
          </w:tcPr>
          <w:p w:rsidR="00115E8C" w:rsidRDefault="00115E8C" w:rsidP="00115E8C">
            <w:pPr>
              <w:spacing w:after="0" w:line="240" w:lineRule="auto"/>
              <w:jc w:val="center"/>
              <w:rPr>
                <w:rFonts w:ascii="Arial" w:hAnsi="Arial" w:cs="Arial"/>
                <w:b/>
                <w:sz w:val="16"/>
                <w:szCs w:val="16"/>
                <w:lang w:val="en-US" w:eastAsia="de-DE"/>
              </w:rPr>
            </w:pPr>
            <w:r w:rsidRPr="00E550AB">
              <w:rPr>
                <w:rFonts w:ascii="Arial" w:hAnsi="Arial" w:cs="Arial"/>
                <w:b/>
                <w:sz w:val="16"/>
                <w:szCs w:val="16"/>
                <w:lang w:val="en-US" w:eastAsia="de-DE"/>
              </w:rPr>
              <w:t>Hierarchical Bayesian</w:t>
            </w:r>
            <w:r>
              <w:rPr>
                <w:rFonts w:ascii="Arial" w:hAnsi="Arial" w:cs="Arial"/>
                <w:b/>
                <w:sz w:val="16"/>
                <w:szCs w:val="16"/>
                <w:lang w:val="en-US" w:eastAsia="de-DE"/>
              </w:rPr>
              <w:t xml:space="preserve"> II (JC)</w:t>
            </w:r>
          </w:p>
          <w:p w:rsidR="00115E8C" w:rsidRDefault="00115E8C" w:rsidP="00115E8C">
            <w:pPr>
              <w:spacing w:after="0" w:line="240" w:lineRule="auto"/>
              <w:jc w:val="center"/>
              <w:rPr>
                <w:rFonts w:ascii="Arial" w:hAnsi="Arial" w:cs="Arial"/>
                <w:b/>
                <w:sz w:val="16"/>
                <w:szCs w:val="16"/>
                <w:lang w:val="en-US" w:eastAsia="de-DE"/>
              </w:rPr>
            </w:pPr>
          </w:p>
          <w:p w:rsidR="00115E8C" w:rsidRPr="00E550AB" w:rsidRDefault="00115E8C" w:rsidP="00115E8C">
            <w:pPr>
              <w:spacing w:after="0" w:line="240" w:lineRule="auto"/>
              <w:jc w:val="center"/>
              <w:rPr>
                <w:rFonts w:ascii="Arial" w:hAnsi="Arial" w:cs="Arial"/>
                <w:b/>
                <w:sz w:val="16"/>
                <w:szCs w:val="16"/>
                <w:lang w:val="en-US" w:eastAsia="de-DE"/>
              </w:rPr>
            </w:pPr>
            <w:r>
              <w:rPr>
                <w:rFonts w:ascii="Arial" w:hAnsi="Arial" w:cs="Arial"/>
                <w:i/>
                <w:sz w:val="16"/>
                <w:szCs w:val="16"/>
                <w:lang w:val="en-US" w:eastAsia="de-DE"/>
              </w:rPr>
              <w:t>Spatial models</w:t>
            </w:r>
          </w:p>
        </w:tc>
      </w:tr>
      <w:tr w:rsidR="00115E8C" w:rsidRPr="00CB549C" w:rsidTr="008214CF">
        <w:trPr>
          <w:gridAfter w:val="1"/>
          <w:wAfter w:w="930" w:type="pct"/>
          <w:trHeight w:val="255"/>
        </w:trPr>
        <w:tc>
          <w:tcPr>
            <w:tcW w:w="296" w:type="pct"/>
            <w:vMerge/>
            <w:tcBorders>
              <w:top w:val="nil"/>
              <w:left w:val="single" w:sz="4" w:space="0" w:color="auto"/>
              <w:bottom w:val="single" w:sz="4" w:space="0" w:color="auto"/>
              <w:right w:val="single" w:sz="4" w:space="0" w:color="auto"/>
            </w:tcBorders>
            <w:vAlign w:val="center"/>
          </w:tcPr>
          <w:p w:rsidR="00115E8C" w:rsidRPr="00CB549C" w:rsidRDefault="00115E8C" w:rsidP="00562994">
            <w:pPr>
              <w:spacing w:after="0" w:line="240" w:lineRule="auto"/>
              <w:jc w:val="center"/>
              <w:rPr>
                <w:rFonts w:ascii="Arial" w:hAnsi="Arial" w:cs="Arial"/>
                <w:sz w:val="16"/>
                <w:szCs w:val="16"/>
                <w:lang w:val="en-US" w:eastAsia="de-DE"/>
              </w:rPr>
            </w:pPr>
          </w:p>
        </w:tc>
        <w:tc>
          <w:tcPr>
            <w:tcW w:w="98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115E8C" w:rsidRPr="00CB549C" w:rsidRDefault="00115E8C" w:rsidP="00562994">
            <w:pPr>
              <w:spacing w:after="0" w:line="240" w:lineRule="auto"/>
              <w:jc w:val="center"/>
              <w:rPr>
                <w:rFonts w:ascii="Arial" w:hAnsi="Arial" w:cs="Arial"/>
                <w:sz w:val="16"/>
                <w:szCs w:val="16"/>
                <w:lang w:val="en-US" w:eastAsia="de-DE"/>
              </w:rPr>
            </w:pPr>
            <w:r w:rsidRPr="00E550AB">
              <w:rPr>
                <w:rFonts w:ascii="Arial" w:hAnsi="Arial" w:cs="Arial"/>
                <w:sz w:val="16"/>
                <w:szCs w:val="16"/>
                <w:lang w:eastAsia="de-DE"/>
              </w:rPr>
              <w:t>Break</w:t>
            </w:r>
          </w:p>
        </w:tc>
        <w:tc>
          <w:tcPr>
            <w:tcW w:w="931" w:type="pct"/>
            <w:tcBorders>
              <w:top w:val="single" w:sz="4" w:space="0" w:color="auto"/>
              <w:left w:val="nil"/>
              <w:bottom w:val="single" w:sz="4" w:space="0" w:color="auto"/>
              <w:right w:val="single" w:sz="4" w:space="0" w:color="auto"/>
            </w:tcBorders>
            <w:vAlign w:val="center"/>
          </w:tcPr>
          <w:p w:rsidR="00115E8C" w:rsidRPr="00CB549C" w:rsidRDefault="00115E8C" w:rsidP="00562994">
            <w:pPr>
              <w:spacing w:after="0" w:line="240" w:lineRule="auto"/>
              <w:jc w:val="center"/>
              <w:rPr>
                <w:rFonts w:ascii="Arial" w:hAnsi="Arial" w:cs="Arial"/>
                <w:sz w:val="16"/>
                <w:szCs w:val="16"/>
                <w:lang w:val="en-US" w:eastAsia="de-DE"/>
              </w:rPr>
            </w:pPr>
            <w:r w:rsidRPr="00CB549C">
              <w:rPr>
                <w:rFonts w:ascii="Arial" w:hAnsi="Arial" w:cs="Arial"/>
                <w:sz w:val="16"/>
                <w:szCs w:val="16"/>
                <w:lang w:val="en-US" w:eastAsia="de-DE"/>
              </w:rPr>
              <w:t>Break</w:t>
            </w:r>
          </w:p>
        </w:tc>
        <w:tc>
          <w:tcPr>
            <w:tcW w:w="930" w:type="pct"/>
            <w:tcBorders>
              <w:top w:val="single" w:sz="4" w:space="0" w:color="auto"/>
              <w:left w:val="nil"/>
              <w:bottom w:val="single" w:sz="4" w:space="0" w:color="auto"/>
              <w:right w:val="single" w:sz="4" w:space="0" w:color="auto"/>
            </w:tcBorders>
            <w:vAlign w:val="center"/>
          </w:tcPr>
          <w:p w:rsidR="00115E8C" w:rsidRPr="00CB549C" w:rsidRDefault="00115E8C" w:rsidP="00562994">
            <w:pPr>
              <w:spacing w:after="0" w:line="240" w:lineRule="auto"/>
              <w:jc w:val="center"/>
              <w:rPr>
                <w:rFonts w:ascii="Arial" w:hAnsi="Arial" w:cs="Arial"/>
                <w:sz w:val="16"/>
                <w:szCs w:val="16"/>
                <w:lang w:val="en-US" w:eastAsia="de-DE"/>
              </w:rPr>
            </w:pPr>
            <w:r w:rsidRPr="00CB549C">
              <w:rPr>
                <w:rFonts w:ascii="Arial" w:hAnsi="Arial" w:cs="Arial"/>
                <w:sz w:val="16"/>
                <w:szCs w:val="16"/>
                <w:lang w:val="en-US" w:eastAsia="de-DE"/>
              </w:rPr>
              <w:t>Break</w:t>
            </w:r>
          </w:p>
        </w:tc>
        <w:tc>
          <w:tcPr>
            <w:tcW w:w="930" w:type="pct"/>
            <w:tcBorders>
              <w:top w:val="single" w:sz="4" w:space="0" w:color="auto"/>
              <w:left w:val="nil"/>
              <w:bottom w:val="single" w:sz="4" w:space="0" w:color="auto"/>
              <w:right w:val="single" w:sz="4" w:space="0" w:color="auto"/>
            </w:tcBorders>
            <w:vAlign w:val="center"/>
          </w:tcPr>
          <w:p w:rsidR="00115E8C" w:rsidRPr="00CB549C" w:rsidRDefault="00115E8C" w:rsidP="00562994">
            <w:pPr>
              <w:spacing w:after="0" w:line="240" w:lineRule="auto"/>
              <w:jc w:val="center"/>
              <w:rPr>
                <w:rFonts w:ascii="Arial" w:hAnsi="Arial" w:cs="Arial"/>
                <w:sz w:val="16"/>
                <w:szCs w:val="16"/>
                <w:lang w:val="en-US" w:eastAsia="de-DE"/>
              </w:rPr>
            </w:pPr>
            <w:r w:rsidRPr="00E550AB">
              <w:rPr>
                <w:rFonts w:ascii="Arial" w:hAnsi="Arial" w:cs="Arial"/>
                <w:sz w:val="16"/>
                <w:szCs w:val="16"/>
                <w:lang w:eastAsia="de-DE"/>
              </w:rPr>
              <w:t>Break</w:t>
            </w:r>
          </w:p>
        </w:tc>
      </w:tr>
      <w:tr w:rsidR="00115E8C" w:rsidRPr="005155BC" w:rsidTr="008214CF">
        <w:trPr>
          <w:gridAfter w:val="1"/>
          <w:wAfter w:w="930" w:type="pct"/>
          <w:trHeight w:val="565"/>
        </w:trPr>
        <w:tc>
          <w:tcPr>
            <w:tcW w:w="296" w:type="pct"/>
            <w:vMerge/>
            <w:tcBorders>
              <w:top w:val="nil"/>
              <w:left w:val="single" w:sz="4" w:space="0" w:color="auto"/>
              <w:bottom w:val="single" w:sz="4" w:space="0" w:color="auto"/>
              <w:right w:val="single" w:sz="4" w:space="0" w:color="auto"/>
            </w:tcBorders>
            <w:vAlign w:val="center"/>
          </w:tcPr>
          <w:p w:rsidR="00115E8C" w:rsidRPr="00CB549C" w:rsidRDefault="00115E8C" w:rsidP="00562994">
            <w:pPr>
              <w:spacing w:after="0" w:line="240" w:lineRule="auto"/>
              <w:jc w:val="center"/>
              <w:rPr>
                <w:rFonts w:ascii="Arial" w:hAnsi="Arial" w:cs="Arial"/>
                <w:sz w:val="16"/>
                <w:szCs w:val="16"/>
                <w:lang w:val="en-US" w:eastAsia="de-DE"/>
              </w:rPr>
            </w:pPr>
          </w:p>
        </w:tc>
        <w:tc>
          <w:tcPr>
            <w:tcW w:w="982" w:type="pct"/>
            <w:vMerge w:val="restart"/>
            <w:tcBorders>
              <w:top w:val="single" w:sz="4" w:space="0" w:color="auto"/>
              <w:left w:val="single" w:sz="4" w:space="0" w:color="auto"/>
              <w:bottom w:val="single" w:sz="4" w:space="0" w:color="auto"/>
              <w:right w:val="single" w:sz="4" w:space="0" w:color="auto"/>
            </w:tcBorders>
            <w:shd w:val="clear" w:color="000000" w:fill="D8D8D8"/>
            <w:noWrap/>
            <w:vAlign w:val="center"/>
          </w:tcPr>
          <w:p w:rsidR="00115E8C" w:rsidRDefault="00115E8C" w:rsidP="00CB549C">
            <w:pPr>
              <w:spacing w:after="0" w:line="240" w:lineRule="auto"/>
              <w:jc w:val="center"/>
              <w:rPr>
                <w:rFonts w:ascii="Arial" w:hAnsi="Arial" w:cs="Arial"/>
                <w:b/>
                <w:sz w:val="16"/>
                <w:szCs w:val="16"/>
                <w:lang w:val="en-US" w:eastAsia="de-DE"/>
              </w:rPr>
            </w:pPr>
            <w:r>
              <w:rPr>
                <w:rFonts w:ascii="Arial" w:hAnsi="Arial" w:cs="Arial"/>
                <w:b/>
                <w:sz w:val="16"/>
                <w:szCs w:val="16"/>
                <w:lang w:val="en-US" w:eastAsia="de-DE"/>
              </w:rPr>
              <w:t xml:space="preserve">Bayesian vs. </w:t>
            </w:r>
          </w:p>
          <w:p w:rsidR="00115E8C" w:rsidRDefault="00115E8C" w:rsidP="00CB549C">
            <w:pPr>
              <w:spacing w:after="0" w:line="240" w:lineRule="auto"/>
              <w:jc w:val="center"/>
              <w:rPr>
                <w:rFonts w:ascii="Arial" w:hAnsi="Arial" w:cs="Arial"/>
                <w:b/>
                <w:sz w:val="16"/>
                <w:szCs w:val="16"/>
                <w:lang w:val="en-US" w:eastAsia="de-DE"/>
              </w:rPr>
            </w:pPr>
            <w:proofErr w:type="spellStart"/>
            <w:r>
              <w:rPr>
                <w:rFonts w:ascii="Arial" w:hAnsi="Arial" w:cs="Arial"/>
                <w:b/>
                <w:sz w:val="16"/>
                <w:szCs w:val="16"/>
                <w:lang w:val="en-US" w:eastAsia="de-DE"/>
              </w:rPr>
              <w:t>frequentists</w:t>
            </w:r>
            <w:proofErr w:type="spellEnd"/>
            <w:r>
              <w:rPr>
                <w:rFonts w:ascii="Arial" w:hAnsi="Arial" w:cs="Arial"/>
                <w:b/>
                <w:sz w:val="16"/>
                <w:szCs w:val="16"/>
                <w:lang w:val="en-US" w:eastAsia="de-DE"/>
              </w:rPr>
              <w:t xml:space="preserve"> (FH)</w:t>
            </w:r>
          </w:p>
          <w:p w:rsidR="00115E8C" w:rsidRDefault="00115E8C" w:rsidP="00CB549C">
            <w:pPr>
              <w:spacing w:after="0" w:line="240" w:lineRule="auto"/>
              <w:jc w:val="center"/>
              <w:rPr>
                <w:rFonts w:ascii="Arial" w:hAnsi="Arial" w:cs="Arial"/>
                <w:b/>
                <w:sz w:val="16"/>
                <w:szCs w:val="16"/>
                <w:lang w:val="en-US" w:eastAsia="de-DE"/>
              </w:rPr>
            </w:pPr>
          </w:p>
          <w:p w:rsidR="00115E8C" w:rsidRPr="00CB549C" w:rsidRDefault="00115E8C" w:rsidP="00CB549C">
            <w:pPr>
              <w:spacing w:after="0" w:line="240" w:lineRule="auto"/>
              <w:jc w:val="center"/>
              <w:rPr>
                <w:rFonts w:ascii="Arial" w:hAnsi="Arial" w:cs="Arial"/>
                <w:sz w:val="16"/>
                <w:szCs w:val="16"/>
                <w:lang w:val="en-US" w:eastAsia="de-DE"/>
              </w:rPr>
            </w:pPr>
            <w:r>
              <w:rPr>
                <w:rFonts w:ascii="Arial" w:hAnsi="Arial" w:cs="Arial"/>
                <w:b/>
                <w:sz w:val="16"/>
                <w:szCs w:val="16"/>
                <w:lang w:val="en-US" w:eastAsia="de-DE"/>
              </w:rPr>
              <w:t>Questions</w:t>
            </w:r>
          </w:p>
        </w:tc>
        <w:tc>
          <w:tcPr>
            <w:tcW w:w="931" w:type="pct"/>
            <w:tcBorders>
              <w:top w:val="single" w:sz="4" w:space="0" w:color="auto"/>
              <w:left w:val="single" w:sz="4" w:space="0" w:color="auto"/>
              <w:bottom w:val="single" w:sz="4" w:space="0" w:color="auto"/>
              <w:right w:val="single" w:sz="4" w:space="0" w:color="auto"/>
            </w:tcBorders>
            <w:shd w:val="clear" w:color="000000" w:fill="D8D8D8"/>
            <w:vAlign w:val="center"/>
          </w:tcPr>
          <w:p w:rsidR="00115E8C" w:rsidRPr="00E550AB" w:rsidRDefault="00115E8C" w:rsidP="004069E2">
            <w:pPr>
              <w:spacing w:after="0" w:line="240" w:lineRule="auto"/>
              <w:jc w:val="center"/>
              <w:rPr>
                <w:rFonts w:ascii="Arial" w:hAnsi="Arial" w:cs="Arial"/>
                <w:i/>
                <w:sz w:val="16"/>
                <w:szCs w:val="16"/>
                <w:lang w:eastAsia="de-DE"/>
              </w:rPr>
            </w:pPr>
            <w:proofErr w:type="spellStart"/>
            <w:r w:rsidRPr="00CB549C">
              <w:rPr>
                <w:rFonts w:ascii="Arial" w:hAnsi="Arial" w:cs="Arial"/>
                <w:i/>
                <w:sz w:val="16"/>
                <w:szCs w:val="16"/>
                <w:lang w:val="en-US" w:eastAsia="de-DE"/>
              </w:rPr>
              <w:t>Exerc</w:t>
            </w:r>
            <w:r w:rsidRPr="00E550AB">
              <w:rPr>
                <w:rFonts w:ascii="Arial" w:hAnsi="Arial" w:cs="Arial"/>
                <w:i/>
                <w:sz w:val="16"/>
                <w:szCs w:val="16"/>
                <w:lang w:eastAsia="de-DE"/>
              </w:rPr>
              <w:t>ises</w:t>
            </w:r>
            <w:proofErr w:type="spellEnd"/>
          </w:p>
        </w:tc>
        <w:tc>
          <w:tcPr>
            <w:tcW w:w="930" w:type="pct"/>
            <w:tcBorders>
              <w:top w:val="single" w:sz="4" w:space="0" w:color="auto"/>
              <w:left w:val="single" w:sz="4" w:space="0" w:color="auto"/>
              <w:bottom w:val="single" w:sz="4" w:space="0" w:color="auto"/>
              <w:right w:val="single" w:sz="4" w:space="0" w:color="auto"/>
            </w:tcBorders>
            <w:shd w:val="clear" w:color="000000" w:fill="D8D8D8"/>
            <w:vAlign w:val="center"/>
          </w:tcPr>
          <w:p w:rsidR="00115E8C" w:rsidRPr="00CB549C" w:rsidRDefault="00115E8C" w:rsidP="00562994">
            <w:pPr>
              <w:spacing w:after="0" w:line="240" w:lineRule="auto"/>
              <w:jc w:val="center"/>
              <w:rPr>
                <w:rFonts w:ascii="Arial" w:hAnsi="Arial" w:cs="Arial"/>
                <w:sz w:val="16"/>
                <w:szCs w:val="16"/>
                <w:lang w:val="en-US" w:eastAsia="de-DE"/>
              </w:rPr>
            </w:pPr>
            <w:bookmarkStart w:id="0" w:name="_GoBack"/>
            <w:bookmarkEnd w:id="0"/>
          </w:p>
        </w:tc>
        <w:tc>
          <w:tcPr>
            <w:tcW w:w="930" w:type="pct"/>
            <w:tcBorders>
              <w:top w:val="single" w:sz="4" w:space="0" w:color="auto"/>
              <w:left w:val="single" w:sz="4" w:space="0" w:color="auto"/>
              <w:right w:val="single" w:sz="4" w:space="0" w:color="auto"/>
            </w:tcBorders>
            <w:shd w:val="clear" w:color="000000" w:fill="D8D8D8"/>
            <w:vAlign w:val="center"/>
          </w:tcPr>
          <w:p w:rsidR="00115E8C" w:rsidRPr="00CB549C" w:rsidRDefault="00115E8C" w:rsidP="00562994">
            <w:pPr>
              <w:spacing w:after="0" w:line="240" w:lineRule="auto"/>
              <w:jc w:val="center"/>
              <w:rPr>
                <w:rFonts w:ascii="Arial" w:hAnsi="Arial" w:cs="Arial"/>
                <w:b/>
                <w:sz w:val="16"/>
                <w:szCs w:val="16"/>
                <w:lang w:val="en-US" w:eastAsia="de-DE"/>
              </w:rPr>
            </w:pPr>
          </w:p>
        </w:tc>
      </w:tr>
      <w:tr w:rsidR="00115E8C" w:rsidRPr="007A6F4E" w:rsidTr="008214CF">
        <w:trPr>
          <w:gridAfter w:val="1"/>
          <w:wAfter w:w="930" w:type="pct"/>
          <w:trHeight w:val="555"/>
        </w:trPr>
        <w:tc>
          <w:tcPr>
            <w:tcW w:w="296" w:type="pct"/>
            <w:vMerge/>
            <w:tcBorders>
              <w:top w:val="nil"/>
              <w:left w:val="single" w:sz="4" w:space="0" w:color="auto"/>
              <w:bottom w:val="single" w:sz="4" w:space="0" w:color="auto"/>
              <w:right w:val="single" w:sz="4" w:space="0" w:color="auto"/>
            </w:tcBorders>
            <w:vAlign w:val="center"/>
          </w:tcPr>
          <w:p w:rsidR="00115E8C" w:rsidRPr="00E550AB" w:rsidRDefault="00115E8C" w:rsidP="00562994">
            <w:pPr>
              <w:spacing w:after="0" w:line="240" w:lineRule="auto"/>
              <w:jc w:val="center"/>
              <w:rPr>
                <w:rFonts w:ascii="Arial" w:hAnsi="Arial" w:cs="Arial"/>
                <w:sz w:val="16"/>
                <w:szCs w:val="16"/>
                <w:lang w:val="en-US" w:eastAsia="de-DE"/>
              </w:rPr>
            </w:pPr>
          </w:p>
        </w:tc>
        <w:tc>
          <w:tcPr>
            <w:tcW w:w="982" w:type="pct"/>
            <w:vMerge/>
            <w:tcBorders>
              <w:top w:val="single" w:sz="4" w:space="0" w:color="auto"/>
              <w:left w:val="single" w:sz="4" w:space="0" w:color="auto"/>
              <w:bottom w:val="single" w:sz="4" w:space="0" w:color="auto"/>
              <w:right w:val="single" w:sz="4" w:space="0" w:color="auto"/>
            </w:tcBorders>
            <w:vAlign w:val="center"/>
          </w:tcPr>
          <w:p w:rsidR="00115E8C" w:rsidRPr="00E550AB" w:rsidRDefault="00115E8C" w:rsidP="00562994">
            <w:pPr>
              <w:spacing w:after="0" w:line="240" w:lineRule="auto"/>
              <w:jc w:val="center"/>
              <w:rPr>
                <w:rFonts w:ascii="Arial" w:hAnsi="Arial" w:cs="Arial"/>
                <w:sz w:val="16"/>
                <w:szCs w:val="16"/>
                <w:lang w:val="en-US" w:eastAsia="de-DE"/>
              </w:rPr>
            </w:pPr>
          </w:p>
        </w:tc>
        <w:tc>
          <w:tcPr>
            <w:tcW w:w="931" w:type="pct"/>
            <w:tcBorders>
              <w:top w:val="single" w:sz="4" w:space="0" w:color="auto"/>
              <w:left w:val="single" w:sz="4" w:space="0" w:color="auto"/>
              <w:bottom w:val="single" w:sz="4" w:space="0" w:color="auto"/>
              <w:right w:val="single" w:sz="4" w:space="0" w:color="auto"/>
            </w:tcBorders>
            <w:shd w:val="clear" w:color="000000" w:fill="D8D8D8"/>
            <w:vAlign w:val="center"/>
          </w:tcPr>
          <w:p w:rsidR="00115E8C" w:rsidRPr="00E550AB" w:rsidRDefault="00115E8C" w:rsidP="00CB549C">
            <w:pPr>
              <w:spacing w:after="0" w:line="240" w:lineRule="auto"/>
              <w:jc w:val="center"/>
              <w:rPr>
                <w:rFonts w:ascii="Arial" w:hAnsi="Arial" w:cs="Arial"/>
                <w:sz w:val="16"/>
                <w:szCs w:val="16"/>
                <w:lang w:eastAsia="de-DE"/>
              </w:rPr>
            </w:pPr>
            <w:r>
              <w:rPr>
                <w:rFonts w:ascii="Arial" w:hAnsi="Arial" w:cs="Arial"/>
                <w:b/>
                <w:sz w:val="16"/>
                <w:szCs w:val="16"/>
                <w:lang w:eastAsia="de-DE"/>
              </w:rPr>
              <w:t xml:space="preserve">Prior </w:t>
            </w:r>
            <w:proofErr w:type="spellStart"/>
            <w:r>
              <w:rPr>
                <w:rFonts w:ascii="Arial" w:hAnsi="Arial" w:cs="Arial"/>
                <w:b/>
                <w:sz w:val="16"/>
                <w:szCs w:val="16"/>
                <w:lang w:eastAsia="de-DE"/>
              </w:rPr>
              <w:t>choice</w:t>
            </w:r>
            <w:proofErr w:type="spellEnd"/>
            <w:r>
              <w:rPr>
                <w:rFonts w:ascii="Arial" w:hAnsi="Arial" w:cs="Arial"/>
                <w:b/>
                <w:sz w:val="16"/>
                <w:szCs w:val="16"/>
                <w:lang w:eastAsia="de-DE"/>
              </w:rPr>
              <w:t xml:space="preserve"> (FH)</w:t>
            </w:r>
          </w:p>
        </w:tc>
        <w:tc>
          <w:tcPr>
            <w:tcW w:w="930" w:type="pct"/>
            <w:tcBorders>
              <w:top w:val="single" w:sz="4" w:space="0" w:color="auto"/>
              <w:left w:val="single" w:sz="4" w:space="0" w:color="auto"/>
              <w:bottom w:val="single" w:sz="4" w:space="0" w:color="auto"/>
              <w:right w:val="single" w:sz="4" w:space="0" w:color="auto"/>
            </w:tcBorders>
            <w:shd w:val="clear" w:color="000000" w:fill="D8D8D8"/>
            <w:vAlign w:val="center"/>
          </w:tcPr>
          <w:p w:rsidR="00115E8C" w:rsidRPr="00E550AB" w:rsidRDefault="00115E8C" w:rsidP="00562994">
            <w:pPr>
              <w:spacing w:after="0" w:line="240" w:lineRule="auto"/>
              <w:jc w:val="center"/>
              <w:rPr>
                <w:rFonts w:ascii="Arial" w:hAnsi="Arial" w:cs="Arial"/>
                <w:b/>
                <w:sz w:val="16"/>
                <w:szCs w:val="16"/>
                <w:lang w:eastAsia="de-DE"/>
              </w:rPr>
            </w:pPr>
            <w:proofErr w:type="spellStart"/>
            <w:r w:rsidRPr="00E550AB">
              <w:rPr>
                <w:rFonts w:ascii="Arial" w:hAnsi="Arial" w:cs="Arial"/>
                <w:b/>
                <w:sz w:val="16"/>
                <w:szCs w:val="16"/>
                <w:lang w:eastAsia="de-DE"/>
              </w:rPr>
              <w:t>Question</w:t>
            </w:r>
            <w:proofErr w:type="spellEnd"/>
            <w:r w:rsidRPr="00E550AB">
              <w:rPr>
                <w:rFonts w:ascii="Arial" w:hAnsi="Arial" w:cs="Arial"/>
                <w:b/>
                <w:sz w:val="16"/>
                <w:szCs w:val="16"/>
                <w:lang w:eastAsia="de-DE"/>
              </w:rPr>
              <w:t xml:space="preserve"> &amp; </w:t>
            </w:r>
            <w:proofErr w:type="spellStart"/>
            <w:r w:rsidRPr="00E550AB">
              <w:rPr>
                <w:rFonts w:ascii="Arial" w:hAnsi="Arial" w:cs="Arial"/>
                <w:b/>
                <w:sz w:val="16"/>
                <w:szCs w:val="16"/>
                <w:lang w:eastAsia="de-DE"/>
              </w:rPr>
              <w:t>feedback</w:t>
            </w:r>
            <w:proofErr w:type="spellEnd"/>
            <w:r w:rsidRPr="00E550AB">
              <w:rPr>
                <w:rFonts w:ascii="Arial" w:hAnsi="Arial" w:cs="Arial"/>
                <w:b/>
                <w:sz w:val="16"/>
                <w:szCs w:val="16"/>
                <w:lang w:eastAsia="de-DE"/>
              </w:rPr>
              <w:t xml:space="preserve"> </w:t>
            </w:r>
            <w:proofErr w:type="spellStart"/>
            <w:r w:rsidRPr="00E550AB">
              <w:rPr>
                <w:rFonts w:ascii="Arial" w:hAnsi="Arial" w:cs="Arial"/>
                <w:b/>
                <w:sz w:val="16"/>
                <w:szCs w:val="16"/>
                <w:lang w:eastAsia="de-DE"/>
              </w:rPr>
              <w:t>round</w:t>
            </w:r>
            <w:proofErr w:type="spellEnd"/>
          </w:p>
        </w:tc>
        <w:tc>
          <w:tcPr>
            <w:tcW w:w="930" w:type="pct"/>
            <w:tcBorders>
              <w:top w:val="single" w:sz="4" w:space="0" w:color="auto"/>
              <w:left w:val="single" w:sz="4" w:space="0" w:color="auto"/>
              <w:bottom w:val="single" w:sz="4" w:space="0" w:color="auto"/>
              <w:right w:val="single" w:sz="4" w:space="0" w:color="auto"/>
            </w:tcBorders>
            <w:shd w:val="clear" w:color="000000" w:fill="D8D8D8"/>
            <w:vAlign w:val="center"/>
          </w:tcPr>
          <w:p w:rsidR="00115E8C" w:rsidRPr="00E550AB" w:rsidRDefault="00115E8C" w:rsidP="00562994">
            <w:pPr>
              <w:spacing w:after="0" w:line="240" w:lineRule="auto"/>
              <w:jc w:val="center"/>
              <w:rPr>
                <w:rFonts w:ascii="Arial" w:hAnsi="Arial" w:cs="Arial"/>
                <w:b/>
                <w:sz w:val="16"/>
                <w:szCs w:val="16"/>
                <w:lang w:eastAsia="de-DE"/>
              </w:rPr>
            </w:pPr>
          </w:p>
        </w:tc>
      </w:tr>
    </w:tbl>
    <w:p w:rsidR="00CC7617" w:rsidRDefault="00CC7617" w:rsidP="00CC7617">
      <w:pPr>
        <w:spacing w:after="0"/>
        <w:jc w:val="both"/>
        <w:rPr>
          <w:rFonts w:ascii="Arial" w:hAnsi="Arial" w:cs="Arial"/>
          <w:color w:val="000000"/>
          <w:sz w:val="28"/>
          <w:szCs w:val="28"/>
          <w:lang w:val="en-US"/>
        </w:rPr>
      </w:pPr>
    </w:p>
    <w:p w:rsidR="00E9526E" w:rsidRDefault="00E9526E" w:rsidP="00CC7617">
      <w:pPr>
        <w:spacing w:after="0"/>
        <w:jc w:val="both"/>
        <w:rPr>
          <w:rFonts w:ascii="Arial" w:hAnsi="Arial" w:cs="Arial"/>
          <w:color w:val="000000"/>
          <w:lang w:val="en-US"/>
        </w:rPr>
      </w:pPr>
    </w:p>
    <w:p w:rsidR="006E669B" w:rsidRPr="00D02D25" w:rsidRDefault="00E9526E" w:rsidP="00460B0D">
      <w:pPr>
        <w:spacing w:after="0"/>
        <w:jc w:val="both"/>
        <w:rPr>
          <w:b/>
          <w:lang w:val="en-US"/>
        </w:rPr>
      </w:pPr>
      <w:r w:rsidRPr="00D02D25">
        <w:rPr>
          <w:rFonts w:ascii="Arial" w:hAnsi="Arial" w:cs="Arial"/>
          <w:b/>
          <w:color w:val="000000"/>
          <w:lang w:val="en-US"/>
        </w:rPr>
        <w:t>Room information</w:t>
      </w:r>
    </w:p>
    <w:p w:rsidR="00CC7617" w:rsidRDefault="00CC7617" w:rsidP="00CC7617">
      <w:pPr>
        <w:rPr>
          <w:lang w:val="en-US"/>
        </w:rPr>
      </w:pPr>
    </w:p>
    <w:p w:rsidR="00CC7617" w:rsidRPr="00E550AB" w:rsidRDefault="00CC7617" w:rsidP="00E9526E">
      <w:pPr>
        <w:autoSpaceDE w:val="0"/>
        <w:autoSpaceDN w:val="0"/>
        <w:adjustRightInd w:val="0"/>
        <w:spacing w:after="0" w:line="240" w:lineRule="auto"/>
        <w:jc w:val="both"/>
        <w:rPr>
          <w:rFonts w:ascii="Arial" w:hAnsi="Arial" w:cs="Arial"/>
          <w:b/>
          <w:color w:val="000000"/>
          <w:lang w:val="en-US"/>
        </w:rPr>
      </w:pPr>
      <w:r w:rsidRPr="00E550AB">
        <w:rPr>
          <w:rFonts w:ascii="Arial" w:hAnsi="Arial" w:cs="Arial"/>
          <w:b/>
          <w:color w:val="000000"/>
          <w:lang w:val="en-US"/>
        </w:rPr>
        <w:t>Computers</w:t>
      </w:r>
    </w:p>
    <w:p w:rsidR="00CC7617" w:rsidRDefault="00CC7617" w:rsidP="00E9526E">
      <w:pPr>
        <w:autoSpaceDE w:val="0"/>
        <w:autoSpaceDN w:val="0"/>
        <w:adjustRightInd w:val="0"/>
        <w:spacing w:after="0" w:line="240" w:lineRule="auto"/>
        <w:jc w:val="both"/>
        <w:rPr>
          <w:rFonts w:ascii="Arial" w:hAnsi="Arial" w:cs="Arial"/>
          <w:color w:val="000000"/>
          <w:lang w:val="en-US"/>
        </w:rPr>
      </w:pPr>
      <w:r w:rsidRPr="00E550AB">
        <w:rPr>
          <w:rFonts w:ascii="Arial" w:hAnsi="Arial" w:cs="Arial"/>
          <w:color w:val="000000"/>
          <w:lang w:val="en-US"/>
        </w:rPr>
        <w:t>We recommend that you bring your own laptop – this has the advantage for you that we can help you with any problems and that you will be able to run Bayesian models on your computer after the course with no additional effort. We assume for the moment that enough people will bring their own laptops so in order to have one computer at least for every second person for the exercises.</w:t>
      </w:r>
    </w:p>
    <w:p w:rsidR="00CC7617" w:rsidRPr="00E550AB" w:rsidRDefault="00CC7617" w:rsidP="00E9526E">
      <w:pPr>
        <w:autoSpaceDE w:val="0"/>
        <w:autoSpaceDN w:val="0"/>
        <w:adjustRightInd w:val="0"/>
        <w:spacing w:after="0" w:line="240" w:lineRule="auto"/>
        <w:jc w:val="both"/>
        <w:rPr>
          <w:rFonts w:ascii="Arial" w:hAnsi="Arial" w:cs="Arial"/>
          <w:color w:val="000000"/>
          <w:lang w:val="en-US"/>
        </w:rPr>
      </w:pPr>
    </w:p>
    <w:p w:rsidR="00CC7617" w:rsidRDefault="00CC7617" w:rsidP="00E9526E">
      <w:pPr>
        <w:autoSpaceDE w:val="0"/>
        <w:autoSpaceDN w:val="0"/>
        <w:adjustRightInd w:val="0"/>
        <w:spacing w:after="0" w:line="240" w:lineRule="auto"/>
        <w:jc w:val="both"/>
        <w:rPr>
          <w:rFonts w:ascii="Arial" w:hAnsi="Arial" w:cs="Arial"/>
          <w:color w:val="000000"/>
          <w:lang w:val="en-US"/>
        </w:rPr>
      </w:pPr>
      <w:r w:rsidRPr="00E550AB">
        <w:rPr>
          <w:rFonts w:ascii="Arial" w:hAnsi="Arial" w:cs="Arial"/>
          <w:color w:val="000000"/>
          <w:lang w:val="en-US"/>
        </w:rPr>
        <w:t xml:space="preserve">We have some time scheduled for checking your setup, but </w:t>
      </w:r>
      <w:r>
        <w:rPr>
          <w:rFonts w:ascii="Arial" w:hAnsi="Arial" w:cs="Arial"/>
          <w:color w:val="000000"/>
          <w:lang w:val="en-US"/>
        </w:rPr>
        <w:t>we would like to ask you to</w:t>
      </w:r>
      <w:r w:rsidRPr="00E550AB">
        <w:rPr>
          <w:rFonts w:ascii="Arial" w:hAnsi="Arial" w:cs="Arial"/>
          <w:color w:val="000000"/>
          <w:lang w:val="en-US"/>
        </w:rPr>
        <w:t xml:space="preserve"> try to install the necessary software in advance. Basically, you need a recent R version, </w:t>
      </w:r>
      <w:proofErr w:type="spellStart"/>
      <w:r w:rsidRPr="00E550AB">
        <w:rPr>
          <w:rFonts w:ascii="Arial" w:hAnsi="Arial" w:cs="Arial"/>
          <w:color w:val="000000"/>
          <w:lang w:val="en-US"/>
        </w:rPr>
        <w:t>OpenBugs</w:t>
      </w:r>
      <w:proofErr w:type="spellEnd"/>
      <w:r w:rsidRPr="00E550AB">
        <w:rPr>
          <w:rFonts w:ascii="Arial" w:hAnsi="Arial" w:cs="Arial"/>
          <w:color w:val="000000"/>
          <w:lang w:val="en-US"/>
        </w:rPr>
        <w:t xml:space="preserve"> and the </w:t>
      </w:r>
      <w:proofErr w:type="spellStart"/>
      <w:r w:rsidRPr="00E550AB">
        <w:rPr>
          <w:rFonts w:ascii="Arial" w:hAnsi="Arial" w:cs="Arial"/>
          <w:color w:val="000000"/>
          <w:lang w:val="en-US"/>
        </w:rPr>
        <w:t>BRugs</w:t>
      </w:r>
      <w:proofErr w:type="spellEnd"/>
      <w:r w:rsidRPr="00E550AB">
        <w:rPr>
          <w:rFonts w:ascii="Arial" w:hAnsi="Arial" w:cs="Arial"/>
          <w:color w:val="000000"/>
          <w:lang w:val="en-US"/>
        </w:rPr>
        <w:t xml:space="preserve"> R package. Follow the instructions at</w:t>
      </w:r>
      <w:r w:rsidR="00E9526E">
        <w:rPr>
          <w:rFonts w:ascii="Arial" w:hAnsi="Arial" w:cs="Arial"/>
          <w:color w:val="000000"/>
          <w:lang w:val="en-US"/>
        </w:rPr>
        <w:t xml:space="preserve"> the link below </w:t>
      </w:r>
      <w:r w:rsidRPr="00E550AB">
        <w:rPr>
          <w:rFonts w:ascii="Arial" w:hAnsi="Arial" w:cs="Arial"/>
          <w:color w:val="000000"/>
          <w:lang w:val="en-US"/>
        </w:rPr>
        <w:t xml:space="preserve">and </w:t>
      </w:r>
      <w:r w:rsidR="00E9526E">
        <w:rPr>
          <w:rFonts w:ascii="Arial" w:hAnsi="Arial" w:cs="Arial"/>
          <w:color w:val="000000"/>
          <w:lang w:val="en-US"/>
        </w:rPr>
        <w:t>let us know if you have any problems with installing the software</w:t>
      </w:r>
    </w:p>
    <w:p w:rsidR="00CC7617" w:rsidRPr="00CC7617" w:rsidRDefault="00115E8C" w:rsidP="005B304F">
      <w:pPr>
        <w:autoSpaceDE w:val="0"/>
        <w:autoSpaceDN w:val="0"/>
        <w:adjustRightInd w:val="0"/>
        <w:spacing w:after="0" w:line="240" w:lineRule="auto"/>
        <w:jc w:val="both"/>
        <w:rPr>
          <w:lang w:val="en-US"/>
        </w:rPr>
      </w:pPr>
      <w:hyperlink r:id="rId5" w:history="1">
        <w:r w:rsidR="00146CBB" w:rsidRPr="00994575">
          <w:rPr>
            <w:rStyle w:val="Hyperlink"/>
            <w:rFonts w:ascii="Arial" w:hAnsi="Arial" w:cs="Arial"/>
            <w:lang w:val="en-US"/>
          </w:rPr>
          <w:t>http://theoreticalecology.wordpress.com/setting-up-openbugs-and-r/</w:t>
        </w:r>
      </w:hyperlink>
      <w:r w:rsidR="00146CBB">
        <w:rPr>
          <w:rFonts w:ascii="Arial" w:hAnsi="Arial" w:cs="Arial"/>
          <w:color w:val="000000"/>
          <w:u w:val="single"/>
          <w:lang w:val="en-US"/>
        </w:rPr>
        <w:t xml:space="preserve">  </w:t>
      </w:r>
    </w:p>
    <w:sectPr w:rsidR="00CC7617" w:rsidRPr="00CC76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617"/>
    <w:rsid w:val="00115E8C"/>
    <w:rsid w:val="00146CBB"/>
    <w:rsid w:val="00294D46"/>
    <w:rsid w:val="004069E2"/>
    <w:rsid w:val="00460B0D"/>
    <w:rsid w:val="00503A74"/>
    <w:rsid w:val="005155BC"/>
    <w:rsid w:val="005B304F"/>
    <w:rsid w:val="008214CF"/>
    <w:rsid w:val="00972547"/>
    <w:rsid w:val="00C30A14"/>
    <w:rsid w:val="00CA549B"/>
    <w:rsid w:val="00CB549C"/>
    <w:rsid w:val="00CC7617"/>
    <w:rsid w:val="00D02D25"/>
    <w:rsid w:val="00D86FED"/>
    <w:rsid w:val="00E952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61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C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61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C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heoreticalecology.wordpress.com/setting-up-openbugs-and-r/"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Universität Freiburg</Company>
  <LinksUpToDate>false</LinksUpToDate>
  <CharactersWithSpaces>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Hartig</dc:creator>
  <cp:lastModifiedBy>Florian Hartig</cp:lastModifiedBy>
  <cp:revision>7</cp:revision>
  <dcterms:created xsi:type="dcterms:W3CDTF">2013-03-04T19:04:00Z</dcterms:created>
  <dcterms:modified xsi:type="dcterms:W3CDTF">2013-03-26T14:11:00Z</dcterms:modified>
</cp:coreProperties>
</file>