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63BC9" w:rsidR="00466B16" w:rsidP="00863BC9" w:rsidRDefault="00863BC9" w14:paraId="0B263006" w14:textId="0A02F6D4">
      <w:pPr>
        <w:jc w:val="center"/>
        <w:rPr>
          <w:b/>
          <w:bCs/>
          <w:sz w:val="28"/>
          <w:szCs w:val="28"/>
        </w:rPr>
      </w:pPr>
      <w:r w:rsidRPr="00863BC9">
        <w:rPr>
          <w:rFonts w:hint="eastAsia"/>
          <w:b/>
          <w:bCs/>
          <w:sz w:val="28"/>
          <w:szCs w:val="28"/>
        </w:rPr>
        <w:t>Graph API</w:t>
      </w:r>
      <w:r w:rsidR="001A08EE">
        <w:rPr>
          <w:rFonts w:hint="eastAsia"/>
          <w:b/>
          <w:bCs/>
          <w:sz w:val="28"/>
          <w:szCs w:val="28"/>
        </w:rPr>
        <w:t xml:space="preserve"> </w:t>
      </w:r>
      <w:r w:rsidRPr="00863BC9">
        <w:rPr>
          <w:rFonts w:hint="eastAsia"/>
          <w:b/>
          <w:bCs/>
          <w:sz w:val="28"/>
          <w:szCs w:val="28"/>
        </w:rPr>
        <w:t>토큰 생성</w:t>
      </w:r>
    </w:p>
    <w:p w:rsidR="00863BC9" w:rsidP="00863BC9" w:rsidRDefault="00863BC9" w14:paraId="6171D407" w14:textId="3FFC0280">
      <w:r w:rsidRPr="00863BC9">
        <w:rPr>
          <w:rFonts w:ascii="Segoe UI Emoji" w:hAnsi="Segoe UI Emoji" w:cs="Segoe UI Emoji"/>
        </w:rPr>
        <w:t>⚠️</w:t>
      </w:r>
      <w:r w:rsidRPr="00863BC9">
        <w:t xml:space="preserve"> 본 기능을 사용하기 위해서는 Azure에 대한 </w:t>
      </w:r>
      <w:r w:rsidRPr="00863BC9">
        <w:rPr>
          <w:b/>
          <w:bCs/>
        </w:rPr>
        <w:t>접근 권한 및 애플리케이션</w:t>
      </w:r>
      <w:r w:rsidR="001A08EE">
        <w:rPr>
          <w:rFonts w:hint="eastAsia"/>
          <w:b/>
          <w:bCs/>
        </w:rPr>
        <w:t>(앱)</w:t>
      </w:r>
      <w:r w:rsidRPr="00863BC9">
        <w:rPr>
          <w:b/>
          <w:bCs/>
        </w:rPr>
        <w:t xml:space="preserve"> 등록 권한</w:t>
      </w:r>
      <w:r w:rsidRPr="00863BC9">
        <w:t>이 필요</w:t>
      </w:r>
      <w:r w:rsidR="00B20134">
        <w:rPr>
          <w:rFonts w:hint="eastAsia"/>
        </w:rPr>
        <w:t>하</w:t>
      </w:r>
      <w:r w:rsidRPr="00863BC9">
        <w:t>다.</w:t>
      </w:r>
    </w:p>
    <w:p w:rsidRPr="00A70A5B" w:rsidR="00B20134" w:rsidP="00863BC9" w:rsidRDefault="00B20134" w14:paraId="61908E3B" w14:textId="16D5D89E">
      <w:pPr>
        <w:rPr>
          <w:szCs w:val="20"/>
        </w:rPr>
      </w:pPr>
      <w:bookmarkStart w:name="_Hlk212476753" w:id="0"/>
      <w:r w:rsidRPr="5CC9DE39" w:rsidR="00B20134">
        <w:rPr>
          <w:rFonts w:ascii="Segoe UI Emoji" w:hAnsi="Segoe UI Emoji" w:cs="Segoe UI Emoji"/>
        </w:rPr>
        <w:t>📌</w:t>
      </w:r>
      <w:r w:rsidR="00B20134">
        <w:rPr/>
        <w:t>Microsoft 365 서비스는 조직 내 보안 자원으로 보호되며, 단순한 URL 접근만으로는 데이터에 접근할 수 없다.</w:t>
      </w:r>
      <w:r>
        <w:br/>
      </w:r>
      <w:r w:rsidR="00B20134">
        <w:rPr/>
        <w:t>API 호출 시에는 사용자 인증 절차를 통해 발급받은 Access Token을 포함해야 하며,</w:t>
      </w:r>
      <w:r>
        <w:br/>
      </w:r>
      <w:r w:rsidR="00B20134">
        <w:rPr/>
        <w:t>이를 통해 호출 주체의 신원을 증명하고 데이터 조회, 생성, 수정 등 권한 있는 작업을 수행할 수 있다.</w:t>
      </w:r>
    </w:p>
    <w:bookmarkEnd w:id="0"/>
    <w:p w:rsidR="5CC9DE39" w:rsidP="5CC9DE39" w:rsidRDefault="5CC9DE39" w14:paraId="4EDCAD88" w14:textId="00C01BC2">
      <w:pPr>
        <w:pStyle w:val="a6"/>
        <w:ind w:left="840"/>
      </w:pPr>
    </w:p>
    <w:p w:rsidRPr="00863BC9" w:rsidR="00863BC9" w:rsidP="00863BC9" w:rsidRDefault="00863BC9" w14:paraId="42B87542" w14:textId="289118D1" w14:noSpellErr="1">
      <w:pPr>
        <w:pStyle w:val="a6"/>
        <w:numPr>
          <w:ilvl w:val="0"/>
          <w:numId w:val="6"/>
        </w:numPr>
        <w:rPr/>
      </w:pPr>
      <w:r w:rsidRPr="5CC9DE39" w:rsidR="00863BC9">
        <w:rPr>
          <w:sz w:val="24"/>
          <w:szCs w:val="24"/>
        </w:rPr>
        <w:t xml:space="preserve">Azure 앱 </w:t>
      </w:r>
      <w:r w:rsidRPr="5CC9DE39" w:rsidR="00863BC9">
        <w:rPr>
          <w:sz w:val="24"/>
          <w:szCs w:val="24"/>
        </w:rPr>
        <w:t>등록</w:t>
      </w:r>
    </w:p>
    <w:p w:rsidR="00863BC9" w:rsidP="00863BC9" w:rsidRDefault="00863BC9" w14:paraId="4301B48C" w14:textId="297CA543">
      <w:pPr>
        <w:rPr>
          <w:szCs w:val="20"/>
        </w:rPr>
      </w:pPr>
      <w:r>
        <w:rPr>
          <w:rFonts w:hint="eastAsia"/>
          <w:szCs w:val="20"/>
        </w:rPr>
        <w:t>Azure에 접속하여 앱 등록을 한다.</w:t>
      </w:r>
    </w:p>
    <w:p w:rsidRPr="00863BC9" w:rsidR="00863BC9" w:rsidP="00863BC9" w:rsidRDefault="00863BC9" w14:paraId="07C0A75E" w14:textId="4717294B">
      <w:pPr>
        <w:pStyle w:val="a6"/>
        <w:numPr>
          <w:ilvl w:val="0"/>
          <w:numId w:val="3"/>
        </w:numPr>
        <w:rPr>
          <w:szCs w:val="20"/>
        </w:rPr>
      </w:pPr>
      <w:r>
        <w:rPr>
          <w:rFonts w:hint="eastAsia"/>
          <w:szCs w:val="20"/>
        </w:rPr>
        <w:t>앱 등록 후 [인증서 및 암호]에서 생성되는 값은 다시 확인할 수 없으니 꼭 저장해야 한다.</w:t>
      </w:r>
    </w:p>
    <w:p w:rsidRPr="00A70A5B" w:rsidR="00B20134" w:rsidP="00A70A5B" w:rsidRDefault="00863BC9" w14:paraId="206261C3" w14:textId="35AE766D">
      <w:pPr>
        <w:rPr>
          <w:sz w:val="24"/>
          <w:szCs w:val="24"/>
        </w:rPr>
      </w:pPr>
      <w:r w:rsidR="00863BC9">
        <w:drawing>
          <wp:inline wp14:editId="662D3C5B" wp14:anchorId="67ED47A1">
            <wp:extent cx="4943475" cy="2342789"/>
            <wp:effectExtent l="0" t="0" r="0" b="635"/>
            <wp:docPr id="609299351" name="그림 1" descr="텍스트, 스크린샷, 소프트웨어, 웹 페이지이(가) 표시된 사진&#10;&#10;AI 생성 콘텐츠는 정확하지 않을 수 있습니다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299351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4943" cy="234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9DE39" w:rsidP="5CC9DE39" w:rsidRDefault="5CC9DE39" w14:paraId="2E713995" w14:textId="6838B3B8">
      <w:pPr>
        <w:pStyle w:val="a6"/>
        <w:ind w:left="840"/>
        <w:rPr>
          <w:sz w:val="24"/>
          <w:szCs w:val="24"/>
        </w:rPr>
      </w:pPr>
    </w:p>
    <w:p w:rsidR="00863BC9" w:rsidP="00863BC9" w:rsidRDefault="00863BC9" w14:paraId="4AC3A1ED" w14:textId="10F5EE88">
      <w:pPr>
        <w:pStyle w:val="a6"/>
        <w:numPr>
          <w:ilvl w:val="0"/>
          <w:numId w:val="6"/>
        </w:numPr>
        <w:rPr>
          <w:sz w:val="24"/>
          <w:szCs w:val="24"/>
        </w:rPr>
      </w:pPr>
      <w:r w:rsidRPr="00863BC9">
        <w:rPr>
          <w:rFonts w:hint="eastAsia"/>
          <w:sz w:val="24"/>
          <w:szCs w:val="24"/>
        </w:rPr>
        <w:t>PA에서 Graph API 호출</w:t>
      </w:r>
      <w:r>
        <w:rPr>
          <w:rFonts w:hint="eastAsia"/>
          <w:sz w:val="24"/>
          <w:szCs w:val="24"/>
        </w:rPr>
        <w:t>하여 토큰 생성</w:t>
      </w:r>
    </w:p>
    <w:p w:rsidR="00863BC9" w:rsidP="00863BC9" w:rsidRDefault="00863BC9" w14:paraId="1B77BDC7" w14:textId="7898F57A">
      <w:pPr>
        <w:rPr>
          <w:szCs w:val="20"/>
        </w:rPr>
      </w:pPr>
      <w:r>
        <w:rPr>
          <w:rFonts w:hint="eastAsia"/>
          <w:szCs w:val="20"/>
        </w:rPr>
        <w:t>아래의 형식으로 입력하여 토큰 생성을 한다.</w:t>
      </w:r>
    </w:p>
    <w:p w:rsidR="00B20134" w:rsidP="00863BC9" w:rsidRDefault="00B20134" w14:paraId="38A96EE7" w14:textId="5F8504F2">
      <w:pPr>
        <w:rPr>
          <w:szCs w:val="20"/>
        </w:rPr>
      </w:pPr>
      <w:r>
        <w:rPr>
          <w:szCs w:val="20"/>
        </w:rPr>
        <w:t>T</w:t>
      </w:r>
      <w:r w:rsidR="00863BC9">
        <w:rPr>
          <w:rFonts w:hint="eastAsia"/>
          <w:szCs w:val="20"/>
        </w:rPr>
        <w:t>en</w:t>
      </w:r>
      <w:r>
        <w:rPr>
          <w:rFonts w:hint="eastAsia"/>
          <w:szCs w:val="20"/>
        </w:rPr>
        <w:t>ant ID: Azure에서 등록한 앱의 [개요]에서 확인할 수 있다.</w:t>
      </w:r>
    </w:p>
    <w:p w:rsidR="00B20134" w:rsidP="00863BC9" w:rsidRDefault="00B20134" w14:paraId="1AE307B7" w14:textId="376959F6">
      <w:pPr>
        <w:rPr>
          <w:szCs w:val="20"/>
        </w:rPr>
      </w:pPr>
      <w:r>
        <w:rPr>
          <w:rFonts w:hint="eastAsia"/>
          <w:szCs w:val="20"/>
        </w:rPr>
        <w:t>Client ID: Azure에서 등록한 앱의 [개요]에서 확인할 수 있다.</w:t>
      </w:r>
    </w:p>
    <w:p w:rsidRPr="00A70A5B" w:rsidR="00863BC9" w:rsidP="00863BC9" w:rsidRDefault="00B20134" w14:paraId="77185B3A" w14:textId="43DFC1BF">
      <w:pPr>
        <w:rPr>
          <w:szCs w:val="20"/>
        </w:rPr>
      </w:pPr>
      <w:r w:rsidR="00B20134">
        <w:rPr/>
        <w:t xml:space="preserve">Client PW: Azure에서 등록한 앱의 [인증서 및 암호]의 값을 입력한다. (초기 생성 시 꼭 </w:t>
      </w:r>
      <w:r w:rsidR="005920DA">
        <w:rPr/>
        <w:t>저장해야</w:t>
      </w:r>
      <w:r w:rsidR="005920DA">
        <w:rPr/>
        <w:t xml:space="preserve"> 한다</w:t>
      </w:r>
      <w:r w:rsidR="00B20134">
        <w:rPr/>
        <w:t>.)</w:t>
      </w:r>
      <w:r w:rsidR="00A70A5B">
        <w:rPr/>
        <w:t xml:space="preserve"> </w:t>
      </w:r>
      <w:r w:rsidR="00A70A5B">
        <w:drawing>
          <wp:inline wp14:editId="0EF67900" wp14:anchorId="191FE92A">
            <wp:extent cx="4944046" cy="2400300"/>
            <wp:effectExtent l="0" t="0" r="9525" b="0"/>
            <wp:docPr id="1699619081" name="그림 1" descr="텍스트, 스크린샷, 디스플레이, 번호이(가) 표시된 사진&#10;&#10;AI 생성 콘텐츠는 정확하지 않을 수 있습니다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619081" name="그림 1" descr="텍스트, 스크린샷, 디스플레이, 번호이(가) 표시된 사진&#10;&#10;AI 생성 콘텐츠는 정확하지 않을 수 있습니다.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603" cy="241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9DE39" w:rsidP="5CC9DE39" w:rsidRDefault="5CC9DE39" w14:paraId="50C6AB4F" w14:textId="24248278">
      <w:pPr>
        <w:pStyle w:val="a6"/>
        <w:ind w:left="840"/>
        <w:rPr>
          <w:sz w:val="24"/>
          <w:szCs w:val="24"/>
        </w:rPr>
      </w:pPr>
    </w:p>
    <w:p w:rsidR="5CC9DE39" w:rsidP="5CC9DE39" w:rsidRDefault="5CC9DE39" w14:paraId="4CCD73EB" w14:textId="2F7E6C5D">
      <w:pPr>
        <w:pStyle w:val="a6"/>
        <w:ind w:left="840"/>
        <w:rPr>
          <w:sz w:val="24"/>
          <w:szCs w:val="24"/>
        </w:rPr>
      </w:pPr>
    </w:p>
    <w:p w:rsidR="5CC9DE39" w:rsidP="5CC9DE39" w:rsidRDefault="5CC9DE39" w14:paraId="06AA3CB4" w14:textId="4C51E532">
      <w:pPr>
        <w:pStyle w:val="a6"/>
        <w:ind w:left="840"/>
        <w:rPr>
          <w:sz w:val="24"/>
          <w:szCs w:val="24"/>
        </w:rPr>
      </w:pPr>
    </w:p>
    <w:p w:rsidR="5CC9DE39" w:rsidP="5CC9DE39" w:rsidRDefault="5CC9DE39" w14:paraId="39193BCB" w14:textId="4F4551F6">
      <w:pPr>
        <w:pStyle w:val="a6"/>
        <w:ind w:left="840"/>
        <w:rPr>
          <w:sz w:val="24"/>
          <w:szCs w:val="24"/>
        </w:rPr>
      </w:pPr>
    </w:p>
    <w:p w:rsidR="5CC9DE39" w:rsidP="5CC9DE39" w:rsidRDefault="5CC9DE39" w14:paraId="2C523D5A" w14:textId="0A3DF7FA">
      <w:pPr>
        <w:pStyle w:val="a6"/>
        <w:ind w:left="840"/>
        <w:rPr>
          <w:sz w:val="24"/>
          <w:szCs w:val="24"/>
        </w:rPr>
      </w:pPr>
    </w:p>
    <w:p w:rsidR="5CC9DE39" w:rsidP="5CC9DE39" w:rsidRDefault="5CC9DE39" w14:paraId="100A01D7" w14:textId="168A169B">
      <w:pPr>
        <w:pStyle w:val="a"/>
        <w:ind w:left="840"/>
        <w:rPr>
          <w:sz w:val="24"/>
          <w:szCs w:val="24"/>
        </w:rPr>
      </w:pPr>
    </w:p>
    <w:p w:rsidR="5CC9DE39" w:rsidP="5CC9DE39" w:rsidRDefault="5CC9DE39" w14:paraId="53144EE1" w14:textId="46EFC698">
      <w:pPr>
        <w:pStyle w:val="a"/>
        <w:ind w:left="840"/>
        <w:rPr>
          <w:sz w:val="24"/>
          <w:szCs w:val="24"/>
        </w:rPr>
      </w:pPr>
    </w:p>
    <w:p w:rsidR="00B20134" w:rsidP="00B20134" w:rsidRDefault="00B20134" w14:paraId="3C546DC8" w14:textId="3E1AA3C9">
      <w:pPr>
        <w:pStyle w:val="a6"/>
        <w:numPr>
          <w:ilvl w:val="0"/>
          <w:numId w:val="6"/>
        </w:numPr>
        <w:rPr>
          <w:sz w:val="24"/>
          <w:szCs w:val="24"/>
        </w:rPr>
      </w:pPr>
      <w:r w:rsidRPr="00B20134">
        <w:rPr>
          <w:rFonts w:hint="eastAsia"/>
          <w:sz w:val="24"/>
          <w:szCs w:val="24"/>
        </w:rPr>
        <w:t>생성된 토큰</w:t>
      </w:r>
    </w:p>
    <w:p w:rsidR="005B23CE" w:rsidP="00B20134" w:rsidRDefault="005B23CE" w14:paraId="3D0CCA28" w14:textId="34A01383">
      <w:pPr>
        <w:rPr>
          <w:szCs w:val="20"/>
        </w:rPr>
      </w:pPr>
      <w:r>
        <w:rPr>
          <w:rFonts w:hint="eastAsia"/>
          <w:szCs w:val="20"/>
        </w:rPr>
        <w:t>토큰</w:t>
      </w:r>
      <w:r w:rsidRPr="005B23CE">
        <w:rPr>
          <w:szCs w:val="20"/>
        </w:rPr>
        <w:t>은 일정한 유효 기간(약 1시간~90일)이 지나면 자동으로 만료된다.</w:t>
      </w:r>
      <w:r w:rsidRPr="005B23CE">
        <w:rPr>
          <w:szCs w:val="20"/>
        </w:rPr>
        <w:br/>
      </w:r>
      <w:r w:rsidRPr="005B23CE">
        <w:rPr>
          <w:szCs w:val="20"/>
        </w:rPr>
        <w:t xml:space="preserve">따라서 토큰이 필요한 업무 프로세스에서는 매 실행 시점에 유효한 토큰을 생성하거나 갱신하는 절차가 필수적이다. </w:t>
      </w:r>
    </w:p>
    <w:p w:rsidRPr="00B20134" w:rsidR="00B20134" w:rsidP="00B20134" w:rsidRDefault="005B23CE" w14:paraId="609CD9A8" w14:textId="646CCD4C">
      <w:pPr>
        <w:rPr>
          <w:szCs w:val="20"/>
        </w:rPr>
      </w:pPr>
      <w:r w:rsidRPr="00B20134">
        <w:rPr>
          <w:noProof/>
          <w:szCs w:val="20"/>
        </w:rPr>
        <w:drawing>
          <wp:inline distT="0" distB="0" distL="0" distR="0" wp14:anchorId="4CC654EE" wp14:editId="6FB50D2B">
            <wp:extent cx="2457450" cy="3927720"/>
            <wp:effectExtent l="0" t="0" r="0" b="0"/>
            <wp:docPr id="1674570450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70450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0679" cy="39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20134" w:rsidR="00B20134" w:rsidSect="00863BC9">
      <w:pgSz w:w="11906" w:h="16838" w:orient="portrait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0E5"/>
    <w:multiLevelType w:val="hybridMultilevel"/>
    <w:tmpl w:val="4A587536"/>
    <w:lvl w:ilvl="0" w:tplc="12F22420">
      <w:start w:val="1"/>
      <w:numFmt w:val="bullet"/>
      <w:lvlText w:val=""/>
      <w:lvlJc w:val="left"/>
      <w:pPr>
        <w:ind w:left="800" w:hanging="360"/>
      </w:pPr>
      <w:rPr>
        <w:rFonts w:hint="default" w:ascii="Wingdings" w:hAnsi="Wingdings" w:eastAsiaTheme="minorEastAsia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1" w15:restartNumberingAfterBreak="0">
    <w:nsid w:val="20E2330E"/>
    <w:multiLevelType w:val="hybridMultilevel"/>
    <w:tmpl w:val="BA48E92C"/>
    <w:lvl w:ilvl="0" w:tplc="A2BA68BC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40"/>
      </w:pPr>
    </w:lvl>
    <w:lvl w:ilvl="2" w:tplc="0409001B" w:tentative="1">
      <w:start w:val="1"/>
      <w:numFmt w:val="lowerRoman"/>
      <w:lvlText w:val="%3."/>
      <w:lvlJc w:val="right"/>
      <w:pPr>
        <w:ind w:left="2240" w:hanging="440"/>
      </w:pPr>
    </w:lvl>
    <w:lvl w:ilvl="3" w:tplc="0409000F" w:tentative="1">
      <w:start w:val="1"/>
      <w:numFmt w:val="decimal"/>
      <w:lvlText w:val="%4."/>
      <w:lvlJc w:val="left"/>
      <w:pPr>
        <w:ind w:left="2680" w:hanging="440"/>
      </w:pPr>
    </w:lvl>
    <w:lvl w:ilvl="4" w:tplc="04090019" w:tentative="1">
      <w:start w:val="1"/>
      <w:numFmt w:val="upperLetter"/>
      <w:lvlText w:val="%5."/>
      <w:lvlJc w:val="left"/>
      <w:pPr>
        <w:ind w:left="3120" w:hanging="440"/>
      </w:pPr>
    </w:lvl>
    <w:lvl w:ilvl="5" w:tplc="0409001B" w:tentative="1">
      <w:start w:val="1"/>
      <w:numFmt w:val="lowerRoman"/>
      <w:lvlText w:val="%6."/>
      <w:lvlJc w:val="right"/>
      <w:pPr>
        <w:ind w:left="3560" w:hanging="440"/>
      </w:pPr>
    </w:lvl>
    <w:lvl w:ilvl="6" w:tplc="0409000F" w:tentative="1">
      <w:start w:val="1"/>
      <w:numFmt w:val="decimal"/>
      <w:lvlText w:val="%7."/>
      <w:lvlJc w:val="left"/>
      <w:pPr>
        <w:ind w:left="4000" w:hanging="440"/>
      </w:pPr>
    </w:lvl>
    <w:lvl w:ilvl="7" w:tplc="04090019" w:tentative="1">
      <w:start w:val="1"/>
      <w:numFmt w:val="upperLetter"/>
      <w:lvlText w:val="%8."/>
      <w:lvlJc w:val="left"/>
      <w:pPr>
        <w:ind w:left="4440" w:hanging="440"/>
      </w:pPr>
    </w:lvl>
    <w:lvl w:ilvl="8" w:tplc="0409001B" w:tentative="1">
      <w:start w:val="1"/>
      <w:numFmt w:val="lowerRoman"/>
      <w:lvlText w:val="%9."/>
      <w:lvlJc w:val="right"/>
      <w:pPr>
        <w:ind w:left="4880" w:hanging="440"/>
      </w:pPr>
    </w:lvl>
  </w:abstractNum>
  <w:abstractNum w:abstractNumId="2" w15:restartNumberingAfterBreak="0">
    <w:nsid w:val="2F9D68E3"/>
    <w:multiLevelType w:val="hybridMultilevel"/>
    <w:tmpl w:val="634A9994"/>
    <w:lvl w:ilvl="0" w:tplc="A2BA68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upperLetter"/>
      <w:lvlText w:val="%5.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upperLetter"/>
      <w:lvlText w:val="%8.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44F11599"/>
    <w:multiLevelType w:val="hybridMultilevel"/>
    <w:tmpl w:val="71BCD5FE"/>
    <w:lvl w:ilvl="0" w:tplc="A2BA68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A4A1994"/>
    <w:multiLevelType w:val="hybridMultilevel"/>
    <w:tmpl w:val="1924CD24"/>
    <w:lvl w:ilvl="0" w:tplc="83920BE8">
      <w:numFmt w:val="bullet"/>
      <w:lvlText w:val="※"/>
      <w:lvlJc w:val="left"/>
      <w:pPr>
        <w:ind w:left="80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5" w15:restartNumberingAfterBreak="0">
    <w:nsid w:val="5D670D52"/>
    <w:multiLevelType w:val="hybridMultilevel"/>
    <w:tmpl w:val="7220D008"/>
    <w:lvl w:ilvl="0" w:tplc="4C6C5D5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87864810">
    <w:abstractNumId w:val="4"/>
  </w:num>
  <w:num w:numId="2" w16cid:durableId="1443761900">
    <w:abstractNumId w:val="5"/>
  </w:num>
  <w:num w:numId="3" w16cid:durableId="1849978673">
    <w:abstractNumId w:val="0"/>
  </w:num>
  <w:num w:numId="4" w16cid:durableId="892272718">
    <w:abstractNumId w:val="2"/>
  </w:num>
  <w:num w:numId="5" w16cid:durableId="357119807">
    <w:abstractNumId w:val="1"/>
  </w:num>
  <w:num w:numId="6" w16cid:durableId="77536602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C9"/>
    <w:rsid w:val="001A08EE"/>
    <w:rsid w:val="00403DDF"/>
    <w:rsid w:val="00466B16"/>
    <w:rsid w:val="00495D6F"/>
    <w:rsid w:val="005920DA"/>
    <w:rsid w:val="005B23CE"/>
    <w:rsid w:val="00863BC9"/>
    <w:rsid w:val="00A70A5B"/>
    <w:rsid w:val="00B20134"/>
    <w:rsid w:val="00BE3CAA"/>
    <w:rsid w:val="315047BD"/>
    <w:rsid w:val="5CC9D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373D"/>
  <w15:chartTrackingRefBased/>
  <w15:docId w15:val="{439AEA60-7F58-443F-95DE-79B833FCC4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3BC9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3B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3BC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3BC9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3BC9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3BC9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3BC9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3BC9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3BC9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제목 1 Char"/>
    <w:basedOn w:val="a0"/>
    <w:link w:val="1"/>
    <w:uiPriority w:val="9"/>
    <w:rsid w:val="00863BC9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/>
    <w:rsid w:val="00863BC9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/>
    <w:rsid w:val="00863BC9"/>
    <w:rPr>
      <w:rFonts w:asciiTheme="majorHAnsi" w:hAnsiTheme="majorHAnsi" w:eastAsiaTheme="majorEastAsia" w:cstheme="majorBidi"/>
      <w:color w:val="000000" w:themeColor="tex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/>
    <w:rsid w:val="00863BC9"/>
    <w:rPr>
      <w:rFonts w:asciiTheme="majorHAnsi" w:hAnsiTheme="majorHAnsi" w:eastAsiaTheme="majorEastAsia" w:cstheme="majorBid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/>
    <w:rsid w:val="00863BC9"/>
    <w:rPr>
      <w:rFonts w:asciiTheme="majorHAnsi" w:hAnsiTheme="majorHAnsi" w:eastAsiaTheme="majorEastAsia" w:cstheme="majorBid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/>
    <w:rsid w:val="00863BC9"/>
    <w:rPr>
      <w:rFonts w:asciiTheme="majorHAnsi" w:hAnsiTheme="majorHAnsi" w:eastAsiaTheme="majorEastAsia" w:cstheme="majorBid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/>
    <w:rsid w:val="00863BC9"/>
    <w:rPr>
      <w:rFonts w:asciiTheme="majorHAnsi" w:hAnsiTheme="majorHAnsi" w:eastAsiaTheme="majorEastAsia" w:cstheme="majorBid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/>
    <w:rsid w:val="00863BC9"/>
    <w:rPr>
      <w:rFonts w:asciiTheme="majorHAnsi" w:hAnsiTheme="majorHAnsi" w:eastAsiaTheme="majorEastAsia" w:cstheme="majorBid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/>
    <w:rsid w:val="00863BC9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63BC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제목 Char"/>
    <w:basedOn w:val="a0"/>
    <w:link w:val="a3"/>
    <w:uiPriority w:val="10"/>
    <w:rsid w:val="00863B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3BC9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부제 Char"/>
    <w:basedOn w:val="a0"/>
    <w:link w:val="a4"/>
    <w:uiPriority w:val="11"/>
    <w:rsid w:val="00863BC9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3BC9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har1" w:customStyle="1">
    <w:name w:val="인용 Char"/>
    <w:basedOn w:val="a0"/>
    <w:link w:val="a5"/>
    <w:uiPriority w:val="29"/>
    <w:rsid w:val="00863B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3B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3BC9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3BC9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Char2" w:customStyle="1">
    <w:name w:val="강한 인용 Char"/>
    <w:basedOn w:val="a0"/>
    <w:link w:val="a8"/>
    <w:uiPriority w:val="30"/>
    <w:rsid w:val="00863BC9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863BC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2.xml" Id="rId11" /><Relationship Type="http://schemas.openxmlformats.org/officeDocument/2006/relationships/image" Target="media/image1.png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96B4DC4295B2048B0C2FE18C813F1CA" ma:contentTypeVersion="8" ma:contentTypeDescription="새 문서를 만듭니다." ma:contentTypeScope="" ma:versionID="6498f32e03e3ab355c4cc27c3a127e16">
  <xsd:schema xmlns:xsd="http://www.w3.org/2001/XMLSchema" xmlns:xs="http://www.w3.org/2001/XMLSchema" xmlns:p="http://schemas.microsoft.com/office/2006/metadata/properties" xmlns:ns2="b4de8078-09f6-40ce-9d4f-1103efdbdb41" targetNamespace="http://schemas.microsoft.com/office/2006/metadata/properties" ma:root="true" ma:fieldsID="65b2beb129b3c66732ba9c1818820e12" ns2:_="">
    <xsd:import namespace="b4de8078-09f6-40ce-9d4f-1103efdbd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de8078-09f6-40ce-9d4f-1103efdbdb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E741A0-4DD2-47F9-AAA2-3E34933D1753}"/>
</file>

<file path=customXml/itemProps2.xml><?xml version="1.0" encoding="utf-8"?>
<ds:datastoreItem xmlns:ds="http://schemas.openxmlformats.org/officeDocument/2006/customXml" ds:itemID="{2F88B628-B9A3-473B-BB49-E9F4D9967558}"/>
</file>

<file path=customXml/itemProps3.xml><?xml version="1.0" encoding="utf-8"?>
<ds:datastoreItem xmlns:ds="http://schemas.openxmlformats.org/officeDocument/2006/customXml" ds:itemID="{17B14827-ED48-4E1A-BCDA-88F0C3F5AE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배태영</dc:creator>
  <keywords/>
  <dc:description/>
  <lastModifiedBy>배태영</lastModifiedBy>
  <revision>6</revision>
  <dcterms:created xsi:type="dcterms:W3CDTF">2025-10-27T07:32:00.0000000Z</dcterms:created>
  <dcterms:modified xsi:type="dcterms:W3CDTF">2025-10-27T08:17:46.0044619Z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0x010100C96B4DC4295B2048B0C2FE18C813F1CA</vt:lpwstr>
  </property>
</Properties>
</file>