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17B7" w14:textId="77777777" w:rsidR="00226E24" w:rsidRPr="00226E24" w:rsidRDefault="00226E24" w:rsidP="004C05F5">
      <w:pPr>
        <w:spacing w:after="0"/>
        <w:ind w:left="-540"/>
        <w:jc w:val="both"/>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6E24">
        <w:rPr>
          <w:rFonts w:ascii="Adwa Sans Serif" w:hAnsi="Adwa Sans Seri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226E24">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Natnael </w:t>
      </w:r>
      <w:proofErr w:type="spellStart"/>
      <w:r w:rsidRPr="00226E24">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Atsbha</w:t>
      </w:r>
      <w:proofErr w:type="spellEnd"/>
      <w:r w:rsidRPr="00226E24">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DC4C1D" w14:textId="341C189B" w:rsidR="003531CD" w:rsidRPr="00226E24" w:rsidRDefault="003531CD" w:rsidP="004C05F5">
      <w:pPr>
        <w:ind w:left="-540"/>
        <w:jc w:val="both"/>
        <w:rPr>
          <w:rFonts w:ascii="Adwa Sans Serif" w:hAnsi="Adwa Sans Serif"/>
          <w:b/>
          <w:bCs/>
          <w:u w:val="single"/>
        </w:rPr>
      </w:pPr>
      <w:r w:rsidRPr="00226E24">
        <w:rPr>
          <w:rFonts w:ascii="Adwa Sans Serif" w:hAnsi="Adwa Sans Serif"/>
          <w:b/>
          <w:bCs/>
          <w:u w:val="single"/>
        </w:rPr>
        <w:t>I: True/False Questions</w:t>
      </w:r>
    </w:p>
    <w:p w14:paraId="7A60B199" w14:textId="45A68868" w:rsidR="003531CD" w:rsidRPr="00226E24" w:rsidRDefault="00226E24" w:rsidP="004C05F5">
      <w:pPr>
        <w:pStyle w:val="ListParagraph"/>
        <w:numPr>
          <w:ilvl w:val="0"/>
          <w:numId w:val="1"/>
        </w:numPr>
        <w:ind w:left="0"/>
        <w:jc w:val="both"/>
        <w:rPr>
          <w:rFonts w:ascii="Adwa Sans Serif" w:hAnsi="Adwa Sans Serif"/>
          <w:u w:val="single"/>
        </w:rPr>
      </w:pPr>
      <w:r w:rsidRPr="00226E24">
        <w:rPr>
          <w:rFonts w:ascii="Adwa Sans Serif" w:hAnsi="Adwa Sans Serif"/>
          <w:u w:val="single"/>
        </w:rPr>
        <w:t>False</w:t>
      </w:r>
    </w:p>
    <w:p w14:paraId="20FD2F6E" w14:textId="446CBF58" w:rsidR="00226E24" w:rsidRPr="00226E24" w:rsidRDefault="00226E24" w:rsidP="004C05F5">
      <w:pPr>
        <w:pStyle w:val="ListParagraph"/>
        <w:numPr>
          <w:ilvl w:val="0"/>
          <w:numId w:val="1"/>
        </w:numPr>
        <w:ind w:left="0"/>
        <w:jc w:val="both"/>
        <w:rPr>
          <w:rFonts w:ascii="Adwa Sans Serif" w:hAnsi="Adwa Sans Serif"/>
          <w:u w:val="single"/>
        </w:rPr>
      </w:pPr>
      <w:r w:rsidRPr="00226E24">
        <w:rPr>
          <w:rFonts w:ascii="Adwa Sans Serif" w:hAnsi="Adwa Sans Serif"/>
          <w:u w:val="single"/>
        </w:rPr>
        <w:t>True</w:t>
      </w:r>
    </w:p>
    <w:p w14:paraId="02CB8C87" w14:textId="526AC93E" w:rsidR="00226E24" w:rsidRPr="00226E24" w:rsidRDefault="00226E24" w:rsidP="004C05F5">
      <w:pPr>
        <w:pStyle w:val="ListParagraph"/>
        <w:numPr>
          <w:ilvl w:val="0"/>
          <w:numId w:val="1"/>
        </w:numPr>
        <w:ind w:left="0"/>
        <w:jc w:val="both"/>
        <w:rPr>
          <w:rFonts w:ascii="Adwa Sans Serif" w:hAnsi="Adwa Sans Serif"/>
          <w:u w:val="single"/>
        </w:rPr>
      </w:pPr>
      <w:r w:rsidRPr="00226E24">
        <w:rPr>
          <w:rFonts w:ascii="Adwa Sans Serif" w:hAnsi="Adwa Sans Serif"/>
          <w:u w:val="single"/>
        </w:rPr>
        <w:t>False</w:t>
      </w:r>
    </w:p>
    <w:p w14:paraId="5FC47BB2" w14:textId="4204E091" w:rsidR="00226E24" w:rsidRPr="00226E24" w:rsidRDefault="00226E24" w:rsidP="004C05F5">
      <w:pPr>
        <w:pStyle w:val="ListParagraph"/>
        <w:numPr>
          <w:ilvl w:val="0"/>
          <w:numId w:val="1"/>
        </w:numPr>
        <w:ind w:left="0"/>
        <w:jc w:val="both"/>
        <w:rPr>
          <w:rFonts w:ascii="Adwa Sans Serif" w:hAnsi="Adwa Sans Serif"/>
          <w:u w:val="single"/>
        </w:rPr>
      </w:pPr>
      <w:r w:rsidRPr="00226E24">
        <w:rPr>
          <w:rFonts w:ascii="Adwa Sans Serif" w:hAnsi="Adwa Sans Serif"/>
          <w:u w:val="single"/>
        </w:rPr>
        <w:t>False</w:t>
      </w:r>
    </w:p>
    <w:p w14:paraId="1EAEC01D" w14:textId="1613AC49" w:rsidR="003531CD" w:rsidRPr="00226E24" w:rsidRDefault="003531CD" w:rsidP="004C05F5">
      <w:pPr>
        <w:ind w:left="-540"/>
        <w:jc w:val="both"/>
        <w:rPr>
          <w:rFonts w:ascii="Adwa Sans Serif" w:hAnsi="Adwa Sans Serif"/>
          <w:b/>
          <w:bCs/>
          <w:u w:val="single"/>
        </w:rPr>
      </w:pPr>
      <w:r w:rsidRPr="00226E24">
        <w:rPr>
          <w:rFonts w:ascii="Adwa Sans Serif" w:hAnsi="Adwa Sans Serif"/>
          <w:b/>
          <w:bCs/>
          <w:u w:val="single"/>
        </w:rPr>
        <w:t>II: Short Answer Questions</w:t>
      </w:r>
    </w:p>
    <w:p w14:paraId="53855A8E" w14:textId="07D882F9" w:rsidR="003531CD" w:rsidRPr="00226E24" w:rsidRDefault="003531CD" w:rsidP="004C05F5">
      <w:pPr>
        <w:ind w:left="-540"/>
        <w:jc w:val="both"/>
        <w:rPr>
          <w:rFonts w:ascii="Adwa Sans Serif" w:hAnsi="Adwa Sans Serif"/>
          <w:b/>
          <w:bCs/>
        </w:rPr>
      </w:pPr>
      <w:r w:rsidRPr="00226E24">
        <w:rPr>
          <w:rFonts w:ascii="Adwa Sans Serif" w:hAnsi="Adwa Sans Serif"/>
          <w:b/>
          <w:bCs/>
        </w:rPr>
        <w:t>1. What is XML?</w:t>
      </w:r>
    </w:p>
    <w:p w14:paraId="3DEFCCFB" w14:textId="77777777" w:rsidR="003531CD" w:rsidRPr="00226E24" w:rsidRDefault="003531CD" w:rsidP="004C05F5">
      <w:pPr>
        <w:ind w:left="-540"/>
        <w:jc w:val="both"/>
        <w:rPr>
          <w:rFonts w:ascii="Adwa Sans Serif" w:hAnsi="Adwa Sans Serif"/>
        </w:rPr>
      </w:pPr>
      <w:r w:rsidRPr="00226E24">
        <w:rPr>
          <w:rFonts w:ascii="Adwa Sans Serif" w:hAnsi="Adwa Sans Serif"/>
        </w:rPr>
        <w:t xml:space="preserve">   XML (Extensible Markup Language) is a technology that allows the definition of custom markup languages to represent structured data. It is used to describe and store data in a platform-independent and language-agnostic way.</w:t>
      </w:r>
    </w:p>
    <w:p w14:paraId="59E473DC" w14:textId="20E24FDA" w:rsidR="003531CD" w:rsidRPr="00226E24" w:rsidRDefault="003531CD" w:rsidP="004C05F5">
      <w:pPr>
        <w:ind w:left="-540"/>
        <w:jc w:val="both"/>
        <w:rPr>
          <w:rFonts w:ascii="Adwa Sans Serif" w:hAnsi="Adwa Sans Serif"/>
          <w:b/>
          <w:bCs/>
        </w:rPr>
      </w:pPr>
      <w:r w:rsidRPr="00226E24">
        <w:rPr>
          <w:rFonts w:ascii="Adwa Sans Serif" w:hAnsi="Adwa Sans Serif"/>
          <w:b/>
          <w:bCs/>
        </w:rPr>
        <w:t>2. Advantage of XML?</w:t>
      </w:r>
    </w:p>
    <w:p w14:paraId="2C3D934B" w14:textId="1A5C33FE" w:rsidR="003531CD" w:rsidRPr="00226E24" w:rsidRDefault="003531CD" w:rsidP="004C05F5">
      <w:pPr>
        <w:ind w:left="-900" w:right="-990"/>
        <w:jc w:val="both"/>
        <w:rPr>
          <w:rFonts w:ascii="Adwa Sans Serif" w:hAnsi="Adwa Sans Serif"/>
        </w:rPr>
      </w:pPr>
      <w:r w:rsidRPr="00226E24">
        <w:rPr>
          <w:rFonts w:ascii="Adwa Sans Serif" w:hAnsi="Adwa Sans Serif"/>
        </w:rPr>
        <w:t xml:space="preserve">  The main advantages of XML include:</w:t>
      </w:r>
    </w:p>
    <w:p w14:paraId="51486BF4" w14:textId="3585E464" w:rsidR="003531CD" w:rsidRPr="004C05F5" w:rsidRDefault="003531CD" w:rsidP="004C05F5">
      <w:pPr>
        <w:pStyle w:val="ListParagraph"/>
        <w:numPr>
          <w:ilvl w:val="0"/>
          <w:numId w:val="3"/>
        </w:numPr>
        <w:ind w:left="0" w:right="-990"/>
        <w:jc w:val="both"/>
        <w:rPr>
          <w:rFonts w:ascii="Adwa Sans Serif" w:hAnsi="Adwa Sans Serif"/>
        </w:rPr>
      </w:pPr>
      <w:r w:rsidRPr="004C05F5">
        <w:rPr>
          <w:rFonts w:ascii="Adwa Sans Serif" w:hAnsi="Adwa Sans Serif"/>
        </w:rPr>
        <w:t>It allows for the creation of custom tags to represent data.</w:t>
      </w:r>
    </w:p>
    <w:p w14:paraId="626242F6" w14:textId="1F106A98" w:rsidR="003531CD" w:rsidRPr="004C05F5" w:rsidRDefault="003531CD" w:rsidP="004C05F5">
      <w:pPr>
        <w:pStyle w:val="ListParagraph"/>
        <w:numPr>
          <w:ilvl w:val="0"/>
          <w:numId w:val="3"/>
        </w:numPr>
        <w:ind w:left="0" w:right="-990"/>
        <w:jc w:val="both"/>
        <w:rPr>
          <w:rFonts w:ascii="Adwa Sans Serif" w:hAnsi="Adwa Sans Serif"/>
        </w:rPr>
      </w:pPr>
      <w:r w:rsidRPr="004C05F5">
        <w:rPr>
          <w:rFonts w:ascii="Adwa Sans Serif" w:hAnsi="Adwa Sans Serif"/>
        </w:rPr>
        <w:t>It is portable across different platforms and programming languages.</w:t>
      </w:r>
    </w:p>
    <w:p w14:paraId="6EAFB09B" w14:textId="7FD91248" w:rsidR="003531CD" w:rsidRPr="004C05F5" w:rsidRDefault="003531CD" w:rsidP="004C05F5">
      <w:pPr>
        <w:pStyle w:val="ListParagraph"/>
        <w:numPr>
          <w:ilvl w:val="0"/>
          <w:numId w:val="3"/>
        </w:numPr>
        <w:ind w:left="0" w:right="-990"/>
        <w:jc w:val="both"/>
        <w:rPr>
          <w:rFonts w:ascii="Adwa Sans Serif" w:hAnsi="Adwa Sans Serif"/>
        </w:rPr>
      </w:pPr>
      <w:r w:rsidRPr="004C05F5">
        <w:rPr>
          <w:rFonts w:ascii="Adwa Sans Serif" w:hAnsi="Adwa Sans Serif"/>
        </w:rPr>
        <w:t>XML separates content from presentation, making it easier to transfer data between systems.</w:t>
      </w:r>
    </w:p>
    <w:p w14:paraId="651710F5" w14:textId="5C380737" w:rsidR="003531CD" w:rsidRPr="004C05F5" w:rsidRDefault="003531CD" w:rsidP="004C05F5">
      <w:pPr>
        <w:pStyle w:val="ListParagraph"/>
        <w:numPr>
          <w:ilvl w:val="0"/>
          <w:numId w:val="3"/>
        </w:numPr>
        <w:ind w:left="0" w:right="-990"/>
        <w:jc w:val="both"/>
        <w:rPr>
          <w:rFonts w:ascii="Adwa Sans Serif" w:hAnsi="Adwa Sans Serif"/>
        </w:rPr>
      </w:pPr>
      <w:r w:rsidRPr="004C05F5">
        <w:rPr>
          <w:rFonts w:ascii="Adwa Sans Serif" w:hAnsi="Adwa Sans Serif"/>
        </w:rPr>
        <w:t>XML can be validated using schemas (DTD or XSD) to ensure data is in a correct format.</w:t>
      </w:r>
    </w:p>
    <w:p w14:paraId="32599804" w14:textId="1112FEF4" w:rsidR="003531CD" w:rsidRPr="00226E24" w:rsidRDefault="003531CD" w:rsidP="004C05F5">
      <w:pPr>
        <w:ind w:left="-540"/>
        <w:jc w:val="both"/>
        <w:rPr>
          <w:rFonts w:ascii="Adwa Sans Serif" w:hAnsi="Adwa Sans Serif"/>
          <w:b/>
          <w:bCs/>
        </w:rPr>
      </w:pPr>
      <w:r w:rsidRPr="00226E24">
        <w:rPr>
          <w:rFonts w:ascii="Adwa Sans Serif" w:hAnsi="Adwa Sans Serif"/>
          <w:b/>
          <w:bCs/>
        </w:rPr>
        <w:t xml:space="preserve">3. Explain low-level design. </w:t>
      </w:r>
    </w:p>
    <w:p w14:paraId="32299304" w14:textId="77777777" w:rsidR="003531CD" w:rsidRPr="00226E24" w:rsidRDefault="003531CD" w:rsidP="004C05F5">
      <w:pPr>
        <w:ind w:left="-540" w:right="-630"/>
        <w:jc w:val="both"/>
        <w:rPr>
          <w:rFonts w:ascii="Adwa Sans Serif" w:hAnsi="Adwa Sans Serif"/>
        </w:rPr>
      </w:pPr>
      <w:r w:rsidRPr="00226E24">
        <w:rPr>
          <w:rFonts w:ascii="Adwa Sans Serif" w:hAnsi="Adwa Sans Serif"/>
        </w:rPr>
        <w:t xml:space="preserve">   Low-level design (or detailed design) involves refining the high-level design of a software system by identifying specific classes, methods, and attributes. It involves textual analysis of use case scenarios to define the classes that represent the system's components, as well as designing how these classes interact with each other.</w:t>
      </w:r>
    </w:p>
    <w:p w14:paraId="2ED96530" w14:textId="1855B34C" w:rsidR="003531CD" w:rsidRPr="00226E24" w:rsidRDefault="003531CD" w:rsidP="004C05F5">
      <w:pPr>
        <w:ind w:left="-540"/>
        <w:jc w:val="both"/>
        <w:rPr>
          <w:rFonts w:ascii="Adwa Sans Serif" w:hAnsi="Adwa Sans Serif"/>
          <w:b/>
          <w:bCs/>
        </w:rPr>
      </w:pPr>
      <w:r w:rsidRPr="00226E24">
        <w:rPr>
          <w:rFonts w:ascii="Adwa Sans Serif" w:hAnsi="Adwa Sans Serif"/>
          <w:b/>
          <w:bCs/>
        </w:rPr>
        <w:t xml:space="preserve">4. Explain how to identify a class.  </w:t>
      </w:r>
    </w:p>
    <w:p w14:paraId="650BAA71" w14:textId="08EEB32F" w:rsidR="003531CD" w:rsidRPr="00226E24" w:rsidRDefault="003531CD" w:rsidP="004C05F5">
      <w:pPr>
        <w:ind w:left="-540" w:right="-720"/>
        <w:jc w:val="both"/>
        <w:rPr>
          <w:rFonts w:ascii="Adwa Sans Serif" w:hAnsi="Adwa Sans Serif"/>
        </w:rPr>
      </w:pPr>
      <w:r w:rsidRPr="00226E24">
        <w:rPr>
          <w:rFonts w:ascii="Adwa Sans Serif" w:hAnsi="Adwa Sans Serif"/>
        </w:rPr>
        <w:t>To identify a class:</w:t>
      </w:r>
    </w:p>
    <w:p w14:paraId="0B96A03F" w14:textId="1A2F392E" w:rsidR="003531CD" w:rsidRPr="004C05F5" w:rsidRDefault="003531CD" w:rsidP="004C05F5">
      <w:pPr>
        <w:pStyle w:val="ListParagraph"/>
        <w:numPr>
          <w:ilvl w:val="0"/>
          <w:numId w:val="4"/>
        </w:numPr>
        <w:ind w:left="-180" w:right="-720" w:hanging="270"/>
        <w:jc w:val="both"/>
        <w:rPr>
          <w:rFonts w:ascii="Adwa Sans Serif" w:hAnsi="Adwa Sans Serif"/>
        </w:rPr>
      </w:pPr>
      <w:r w:rsidRPr="004C05F5">
        <w:rPr>
          <w:rFonts w:ascii="Adwa Sans Serif" w:hAnsi="Adwa Sans Serif"/>
        </w:rPr>
        <w:t>Review all the objects in sequence diagrams.</w:t>
      </w:r>
    </w:p>
    <w:p w14:paraId="2C8E59A5" w14:textId="3C221C2E" w:rsidR="003531CD" w:rsidRPr="004C05F5" w:rsidRDefault="003531CD" w:rsidP="004C05F5">
      <w:pPr>
        <w:pStyle w:val="ListParagraph"/>
        <w:numPr>
          <w:ilvl w:val="0"/>
          <w:numId w:val="4"/>
        </w:numPr>
        <w:ind w:left="-180" w:right="-720" w:hanging="270"/>
        <w:jc w:val="both"/>
        <w:rPr>
          <w:rFonts w:ascii="Adwa Sans Serif" w:hAnsi="Adwa Sans Serif"/>
        </w:rPr>
      </w:pPr>
      <w:r w:rsidRPr="004C05F5">
        <w:rPr>
          <w:rFonts w:ascii="Adwa Sans Serif" w:hAnsi="Adwa Sans Serif"/>
        </w:rPr>
        <w:t>Eliminate redundancies where the same concept may have been named differently across diagrams.</w:t>
      </w:r>
    </w:p>
    <w:p w14:paraId="6C11D0BA" w14:textId="2BFC2BD2" w:rsidR="003531CD" w:rsidRPr="004C05F5" w:rsidRDefault="003531CD" w:rsidP="004C05F5">
      <w:pPr>
        <w:pStyle w:val="ListParagraph"/>
        <w:numPr>
          <w:ilvl w:val="0"/>
          <w:numId w:val="4"/>
        </w:numPr>
        <w:ind w:left="-180" w:right="-720" w:hanging="270"/>
        <w:jc w:val="both"/>
        <w:rPr>
          <w:rFonts w:ascii="Adwa Sans Serif" w:hAnsi="Adwa Sans Serif"/>
        </w:rPr>
      </w:pPr>
      <w:r w:rsidRPr="004C05F5">
        <w:rPr>
          <w:rFonts w:ascii="Adwa Sans Serif" w:hAnsi="Adwa Sans Serif"/>
        </w:rPr>
        <w:t>Look for similarities between objects that may be instances of the same class.</w:t>
      </w:r>
    </w:p>
    <w:p w14:paraId="02815BD9" w14:textId="0AC89B87" w:rsidR="003531CD" w:rsidRPr="004C05F5" w:rsidRDefault="003531CD" w:rsidP="004C05F5">
      <w:pPr>
        <w:pStyle w:val="ListParagraph"/>
        <w:numPr>
          <w:ilvl w:val="0"/>
          <w:numId w:val="4"/>
        </w:numPr>
        <w:ind w:left="-180" w:right="-720" w:hanging="270"/>
        <w:jc w:val="both"/>
        <w:rPr>
          <w:rFonts w:ascii="Adwa Sans Serif" w:hAnsi="Adwa Sans Serif"/>
        </w:rPr>
      </w:pPr>
      <w:r w:rsidRPr="004C05F5">
        <w:rPr>
          <w:rFonts w:ascii="Adwa Sans Serif" w:hAnsi="Adwa Sans Serif"/>
        </w:rPr>
        <w:t>Define the methods based on messages sent to the objects and list the attributes of the class while eliminating redundancies.</w:t>
      </w:r>
    </w:p>
    <w:sectPr w:rsidR="003531CD" w:rsidRPr="004C05F5" w:rsidSect="00226E24">
      <w:headerReference w:type="default" r:id="rId7"/>
      <w:pgSz w:w="12240" w:h="15840"/>
      <w:pgMar w:top="810" w:right="1440" w:bottom="72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2E5C" w14:textId="77777777" w:rsidR="00226E24" w:rsidRDefault="00226E24" w:rsidP="00226E24">
      <w:pPr>
        <w:spacing w:after="0" w:line="240" w:lineRule="auto"/>
      </w:pPr>
      <w:r>
        <w:separator/>
      </w:r>
    </w:p>
  </w:endnote>
  <w:endnote w:type="continuationSeparator" w:id="0">
    <w:p w14:paraId="3A66EE0A" w14:textId="77777777" w:rsidR="00226E24" w:rsidRDefault="00226E24" w:rsidP="0022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wa Sans Serif">
    <w:panose1 w:val="00000000000000000000"/>
    <w:charset w:val="00"/>
    <w:family w:val="auto"/>
    <w:pitch w:val="variable"/>
    <w:sig w:usb0="80000043" w:usb1="00002040" w:usb2="00000800" w:usb3="00000000" w:csb0="00000001" w:csb1="00000000"/>
  </w:font>
  <w:font w:name="Geez Able">
    <w:panose1 w:val="02000509030000020004"/>
    <w:charset w:val="00"/>
    <w:family w:val="modern"/>
    <w:pitch w:val="variable"/>
    <w:sig w:usb0="800000A7" w:usb1="5000004A" w:usb2="000008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2D30C" w14:textId="77777777" w:rsidR="00226E24" w:rsidRDefault="00226E24" w:rsidP="00226E24">
      <w:pPr>
        <w:spacing w:after="0" w:line="240" w:lineRule="auto"/>
      </w:pPr>
      <w:r>
        <w:separator/>
      </w:r>
    </w:p>
  </w:footnote>
  <w:footnote w:type="continuationSeparator" w:id="0">
    <w:p w14:paraId="658FE362" w14:textId="77777777" w:rsidR="00226E24" w:rsidRDefault="00226E24" w:rsidP="0022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79DA" w14:textId="2CC1B34F" w:rsidR="00226E24" w:rsidRPr="00A430B7" w:rsidRDefault="00226E24" w:rsidP="00226E24">
    <w:pPr>
      <w:pStyle w:val="Header"/>
      <w:rPr>
        <w:rFonts w:ascii="Geez Able" w:hAnsi="Geez Able"/>
        <w:sz w:val="32"/>
        <w:szCs w:val="32"/>
      </w:rPr>
    </w:pPr>
    <w:r w:rsidRPr="00A430B7">
      <w:rPr>
        <w:rFonts w:ascii="Geez Able" w:hAnsi="Geez Able"/>
        <w:sz w:val="32"/>
        <w:szCs w:val="32"/>
      </w:rPr>
      <w:t xml:space="preserve">Software tools assignment unit </w:t>
    </w:r>
    <w:r>
      <w:rPr>
        <w:rFonts w:ascii="Geez Able" w:hAnsi="Geez Able"/>
        <w:sz w:val="32"/>
        <w:szCs w:val="32"/>
      </w:rPr>
      <w:t>8</w:t>
    </w:r>
    <w:r w:rsidRPr="00A430B7">
      <w:rPr>
        <w:rFonts w:ascii="Geez Able" w:hAnsi="Geez Able"/>
        <w:sz w:val="32"/>
        <w:szCs w:val="32"/>
      </w:rPr>
      <w:t xml:space="preserve"> review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758"/>
    <w:multiLevelType w:val="hybridMultilevel"/>
    <w:tmpl w:val="7E60A2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9200E8"/>
    <w:multiLevelType w:val="hybridMultilevel"/>
    <w:tmpl w:val="DD94292C"/>
    <w:lvl w:ilvl="0" w:tplc="003C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C5833"/>
    <w:multiLevelType w:val="hybridMultilevel"/>
    <w:tmpl w:val="E5EE705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680F603D"/>
    <w:multiLevelType w:val="hybridMultilevel"/>
    <w:tmpl w:val="C346D8A4"/>
    <w:lvl w:ilvl="0" w:tplc="003C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670670">
    <w:abstractNumId w:val="1"/>
  </w:num>
  <w:num w:numId="2" w16cid:durableId="535504827">
    <w:abstractNumId w:val="3"/>
  </w:num>
  <w:num w:numId="3" w16cid:durableId="1864903640">
    <w:abstractNumId w:val="0"/>
  </w:num>
  <w:num w:numId="4" w16cid:durableId="118620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CD"/>
    <w:rsid w:val="00226E24"/>
    <w:rsid w:val="003531CD"/>
    <w:rsid w:val="004C05F5"/>
    <w:rsid w:val="00D605E2"/>
    <w:rsid w:val="00FD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0356D"/>
  <w15:chartTrackingRefBased/>
  <w15:docId w15:val="{1250040C-4567-6349-9697-3FBDA71F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1CD"/>
    <w:rPr>
      <w:rFonts w:eastAsiaTheme="majorEastAsia" w:cstheme="majorBidi"/>
      <w:color w:val="272727" w:themeColor="text1" w:themeTint="D8"/>
    </w:rPr>
  </w:style>
  <w:style w:type="paragraph" w:styleId="Title">
    <w:name w:val="Title"/>
    <w:basedOn w:val="Normal"/>
    <w:next w:val="Normal"/>
    <w:link w:val="TitleChar"/>
    <w:uiPriority w:val="10"/>
    <w:qFormat/>
    <w:rsid w:val="00353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1CD"/>
    <w:pPr>
      <w:spacing w:before="160"/>
      <w:jc w:val="center"/>
    </w:pPr>
    <w:rPr>
      <w:i/>
      <w:iCs/>
      <w:color w:val="404040" w:themeColor="text1" w:themeTint="BF"/>
    </w:rPr>
  </w:style>
  <w:style w:type="character" w:customStyle="1" w:styleId="QuoteChar">
    <w:name w:val="Quote Char"/>
    <w:basedOn w:val="DefaultParagraphFont"/>
    <w:link w:val="Quote"/>
    <w:uiPriority w:val="29"/>
    <w:rsid w:val="003531CD"/>
    <w:rPr>
      <w:i/>
      <w:iCs/>
      <w:color w:val="404040" w:themeColor="text1" w:themeTint="BF"/>
    </w:rPr>
  </w:style>
  <w:style w:type="paragraph" w:styleId="ListParagraph">
    <w:name w:val="List Paragraph"/>
    <w:basedOn w:val="Normal"/>
    <w:uiPriority w:val="34"/>
    <w:qFormat/>
    <w:rsid w:val="003531CD"/>
    <w:pPr>
      <w:ind w:left="720"/>
      <w:contextualSpacing/>
    </w:pPr>
  </w:style>
  <w:style w:type="character" w:styleId="IntenseEmphasis">
    <w:name w:val="Intense Emphasis"/>
    <w:basedOn w:val="DefaultParagraphFont"/>
    <w:uiPriority w:val="21"/>
    <w:qFormat/>
    <w:rsid w:val="003531CD"/>
    <w:rPr>
      <w:i/>
      <w:iCs/>
      <w:color w:val="0F4761" w:themeColor="accent1" w:themeShade="BF"/>
    </w:rPr>
  </w:style>
  <w:style w:type="paragraph" w:styleId="IntenseQuote">
    <w:name w:val="Intense Quote"/>
    <w:basedOn w:val="Normal"/>
    <w:next w:val="Normal"/>
    <w:link w:val="IntenseQuoteChar"/>
    <w:uiPriority w:val="30"/>
    <w:qFormat/>
    <w:rsid w:val="00353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1CD"/>
    <w:rPr>
      <w:i/>
      <w:iCs/>
      <w:color w:val="0F4761" w:themeColor="accent1" w:themeShade="BF"/>
    </w:rPr>
  </w:style>
  <w:style w:type="character" w:styleId="IntenseReference">
    <w:name w:val="Intense Reference"/>
    <w:basedOn w:val="DefaultParagraphFont"/>
    <w:uiPriority w:val="32"/>
    <w:qFormat/>
    <w:rsid w:val="003531CD"/>
    <w:rPr>
      <w:b/>
      <w:bCs/>
      <w:smallCaps/>
      <w:color w:val="0F4761" w:themeColor="accent1" w:themeShade="BF"/>
      <w:spacing w:val="5"/>
    </w:rPr>
  </w:style>
  <w:style w:type="paragraph" w:styleId="Header">
    <w:name w:val="header"/>
    <w:basedOn w:val="Normal"/>
    <w:link w:val="HeaderChar"/>
    <w:uiPriority w:val="99"/>
    <w:unhideWhenUsed/>
    <w:rsid w:val="0022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24"/>
  </w:style>
  <w:style w:type="paragraph" w:styleId="Footer">
    <w:name w:val="footer"/>
    <w:basedOn w:val="Normal"/>
    <w:link w:val="FooterChar"/>
    <w:uiPriority w:val="99"/>
    <w:unhideWhenUsed/>
    <w:rsid w:val="0022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hailekiros0408@outlook.com</dc:creator>
  <cp:keywords/>
  <dc:description/>
  <cp:lastModifiedBy>The Better Way</cp:lastModifiedBy>
  <cp:revision>2</cp:revision>
  <dcterms:created xsi:type="dcterms:W3CDTF">2024-09-13T06:06:00Z</dcterms:created>
  <dcterms:modified xsi:type="dcterms:W3CDTF">2024-09-13T06:06:00Z</dcterms:modified>
</cp:coreProperties>
</file>