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Hoàng Thanh Trà -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1"/>
          <w:szCs w:val="31"/>
          <w:rtl w:val="0"/>
        </w:rPr>
        <w:t xml:space="preserve">11CNM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391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1"/>
          <w:szCs w:val="31"/>
          <w:rtl w:val="0"/>
        </w:rPr>
        <w:t xml:space="preserve">LAB 8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3" w:line="240" w:lineRule="auto"/>
        <w:ind w:left="199" w:firstLine="0"/>
        <w:rPr>
          <w:rFonts w:ascii="Times New Roman" w:cs="Times New Roman" w:eastAsia="Times New Roman" w:hAnsi="Times New Roman"/>
          <w:b w:val="1"/>
          <w:color w:val="0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1"/>
          <w:szCs w:val="31"/>
          <w:rtl w:val="0"/>
        </w:rPr>
        <w:t xml:space="preserve">B. Nội dung 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9" w:line="379" w:lineRule="auto"/>
        <w:ind w:left="557" w:right="960" w:hanging="354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Thực hành 1: Cài đặt tiện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ích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Report Viewer trên Visual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0" w:line="205" w:lineRule="auto"/>
        <w:ind w:left="557" w:right="262" w:hanging="365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7"/>
          <w:szCs w:val="27"/>
        </w:rPr>
        <w:drawing>
          <wp:inline distB="0" distT="0" distL="0" distR="0">
            <wp:extent cx="6024245" cy="6863715"/>
            <wp:effectExtent b="0" l="0" r="0" t="0"/>
            <wp:docPr descr="A screenshot of a computer&#10;&#10;AI-generated content may be incorrect." id="2" name="image3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6863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7"/>
          <w:szCs w:val="27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Chuột phải vào project, chọn Manage NuGet Packages … </w:t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91" w:firstLine="0"/>
        <w:rPr>
          <w:rFonts w:ascii="Calibri" w:cs="Calibri" w:eastAsia="Calibri" w:hAnsi="Calibri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914" w:right="236" w:hanging="35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7"/>
          <w:szCs w:val="27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Tại cửa sổ quản lý NuGet, chọn tab Browse và nhập “reportviewercontrol”  vào ô tìm kiếm. Chọn đúng control cho Winform để cài đặt. </w:t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7" w:line="208" w:lineRule="auto"/>
        <w:ind w:left="202" w:right="317" w:hanging="1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Quá trình cài đặt đang diễn ra:</w:t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rFonts w:ascii="Calibri" w:cs="Calibri" w:eastAsia="Calibri" w:hAnsi="Calibri"/>
          <w:color w:val="ffffff"/>
        </w:rPr>
      </w:pPr>
      <w:r w:rsidDel="00000000" w:rsidR="00000000" w:rsidRPr="00000000">
        <w:rPr>
          <w:rFonts w:ascii="Calibri" w:cs="Calibri" w:eastAsia="Calibri" w:hAnsi="Calibri"/>
          <w:color w:val="ffffff"/>
        </w:rPr>
        <w:drawing>
          <wp:inline distB="0" distT="0" distL="0" distR="0">
            <wp:extent cx="6024245" cy="4152900"/>
            <wp:effectExtent b="0" l="0" r="0" t="0"/>
            <wp:docPr descr="A screenshot of a computer&#10;&#10;AI-generated content may be incorrect." id="5" name="image10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4" w:lineRule="auto"/>
        <w:ind w:left="203" w:right="243" w:hanging="1.0000000000000142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Thực hành 2: Thiết kế trang báo cáo danh sách các sinh viên được lưu trong  CSDL Quản lý sinh viên. 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0" w:line="240" w:lineRule="auto"/>
        <w:ind w:left="557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7"/>
          <w:szCs w:val="27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Thêm control Report Viewer từ Toolbox vào form. </w:t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9" w:line="242" w:lineRule="auto"/>
        <w:ind w:left="917" w:right="307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7"/>
          <w:szCs w:val="27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Thêm Item DataSet vào project. Sau đó đổi tên của DataSet thành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8"/>
          <w:szCs w:val="28"/>
          <w:rtl w:val="0"/>
        </w:rPr>
        <w:t xml:space="preserve">dsSinhVien.xsd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4" w:line="369" w:lineRule="auto"/>
        <w:ind w:left="191" w:right="291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7"/>
          <w:szCs w:val="27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Chuột phải vào vùng thiết kế DataSet, chọn Add &gt; DataTable … </w:t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44" w:lineRule="auto"/>
        <w:ind w:left="922" w:right="245" w:hanging="365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7"/>
          <w:szCs w:val="27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Sau khi đổi tên bảng thành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8"/>
          <w:szCs w:val="28"/>
          <w:rtl w:val="0"/>
        </w:rPr>
        <w:t xml:space="preserve">SinhVien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, chuột phải vào tên bảng, chọn Add &gt;  Column hoặc sử dụng phím tắt Ctrl + L.</w:t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46" w:line="240" w:lineRule="auto"/>
        <w:ind w:right="438"/>
        <w:jc w:val="right"/>
        <w:rPr>
          <w:rFonts w:ascii="Calibri" w:cs="Calibri" w:eastAsia="Calibri" w:hAnsi="Calibri"/>
          <w:color w:val="ffffff"/>
        </w:rPr>
      </w:pPr>
      <w:r w:rsidDel="00000000" w:rsidR="00000000" w:rsidRPr="00000000">
        <w:rPr>
          <w:rFonts w:ascii="Calibri" w:cs="Calibri" w:eastAsia="Calibri" w:hAnsi="Calibri"/>
          <w:color w:val="ffffff"/>
          <w:rtl w:val="0"/>
        </w:rPr>
        <w:t xml:space="preserve">3 </w:t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rFonts w:ascii="Calibri" w:cs="Calibri" w:eastAsia="Calibri" w:hAnsi="Calibri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4" w:lineRule="auto"/>
        <w:ind w:left="915" w:right="340" w:hanging="35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7"/>
          <w:szCs w:val="27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Tại đây, ta thêm các cột cho bảng. Lưu ý, tên cột phải trùng khớp với tên  trường trong CSDL. </w:t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3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2324424" cy="288647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886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4" w:lineRule="auto"/>
        <w:ind w:left="926" w:right="234" w:hanging="368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7"/>
          <w:szCs w:val="27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Cuối cùng, đặc biệt quan trọng, ta cần phải chỉnh lại kiểu dữ liệu của bảng  sao cho tương thích với kiểu dữ liệu trong CSDL. </w:t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4" w:line="252.00000000000003" w:lineRule="auto"/>
        <w:ind w:left="557" w:right="351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7"/>
          <w:szCs w:val="27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Thêm Item Report vào project. Đổi tên report thành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8"/>
          <w:szCs w:val="28"/>
          <w:rtl w:val="0"/>
        </w:rPr>
        <w:t xml:space="preserve">rptSinhVien.rdlc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7"/>
          <w:szCs w:val="27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Chuột phải lên vùng thiết kế trang báo cáo, chọn Insert &gt; Page Header &amp;  Page Footer để thêm đầu trang và chân trang thiết kế.</w:t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438"/>
        <w:jc w:val="right"/>
        <w:rPr>
          <w:rFonts w:ascii="Calibri" w:cs="Calibri" w:eastAsia="Calibri" w:hAnsi="Calibri"/>
          <w:color w:val="ffffff"/>
        </w:rPr>
      </w:pPr>
      <w:r w:rsidDel="00000000" w:rsidR="00000000" w:rsidRPr="00000000">
        <w:rPr>
          <w:rFonts w:ascii="Calibri" w:cs="Calibri" w:eastAsia="Calibri" w:hAnsi="Calibri"/>
          <w:color w:val="ffffff"/>
          <w:rtl w:val="0"/>
        </w:rPr>
        <w:t xml:space="preserve">4 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4" w:lineRule="auto"/>
        <w:ind w:left="919" w:right="226" w:hanging="36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7"/>
          <w:szCs w:val="27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Tại đây, ta có thiết kế cho Header và Footer bằng cách thêm Textbox,  Image, Datetime, … </w:t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2" w:line="240" w:lineRule="auto"/>
        <w:ind w:left="2244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9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Và đây là minh họa: </w:t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4" w:line="230" w:lineRule="auto"/>
        <w:ind w:left="218" w:right="327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19050" distT="19050" distL="19050" distR="19050">
            <wp:extent cx="5677154" cy="76708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7154" cy="767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7"/>
          <w:szCs w:val="27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Còn phần nội dung, ta chuột phải chọn Insert &gt; Table.</w:t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438"/>
        <w:jc w:val="right"/>
        <w:rPr>
          <w:rFonts w:ascii="Calibri" w:cs="Calibri" w:eastAsia="Calibri" w:hAnsi="Calibri"/>
          <w:color w:val="ffffff"/>
        </w:rPr>
      </w:pPr>
      <w:r w:rsidDel="00000000" w:rsidR="00000000" w:rsidRPr="00000000">
        <w:rPr>
          <w:rFonts w:ascii="Calibri" w:cs="Calibri" w:eastAsia="Calibri" w:hAnsi="Calibri"/>
          <w:color w:val="ffffff"/>
          <w:rtl w:val="0"/>
        </w:rPr>
        <w:t xml:space="preserve">5 </w:t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557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7"/>
          <w:szCs w:val="27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Thiết kế bảng báo cáo như sau: </w:t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8" w:line="240" w:lineRule="auto"/>
        <w:ind w:left="63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19050" distT="19050" distL="19050" distR="19050">
            <wp:extent cx="4929505" cy="3587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505" cy="35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89" w:line="240" w:lineRule="auto"/>
        <w:ind w:left="557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7"/>
          <w:szCs w:val="27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Code tham khảo: </w:t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8" w:line="240" w:lineRule="auto"/>
        <w:ind w:left="207" w:firstLine="0"/>
        <w:rPr>
          <w:rFonts w:ascii="Trebuchet MS" w:cs="Trebuchet MS" w:eastAsia="Trebuchet MS" w:hAnsi="Trebuchet MS"/>
          <w:color w:val="000000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color w:val="0000ff"/>
          <w:sz w:val="21"/>
          <w:szCs w:val="21"/>
          <w:rtl w:val="0"/>
        </w:rPr>
        <w:t xml:space="preserve">using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System; </w:t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06" w:firstLine="0"/>
        <w:rPr>
          <w:rFonts w:ascii="Trebuchet MS" w:cs="Trebuchet MS" w:eastAsia="Trebuchet MS" w:hAnsi="Trebuchet MS"/>
          <w:color w:val="000000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color w:val="0000ff"/>
          <w:sz w:val="21"/>
          <w:szCs w:val="21"/>
          <w:rtl w:val="0"/>
        </w:rPr>
        <w:t xml:space="preserve">using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System.Collections.Generic;  </w:t>
      </w:r>
    </w:p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06" w:firstLine="0"/>
        <w:rPr>
          <w:rFonts w:ascii="Trebuchet MS" w:cs="Trebuchet MS" w:eastAsia="Trebuchet MS" w:hAnsi="Trebuchet MS"/>
          <w:color w:val="000000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0000ff"/>
          <w:sz w:val="20"/>
          <w:szCs w:val="20"/>
          <w:rtl w:val="0"/>
        </w:rPr>
        <w:t xml:space="preserve">using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System.ComponentModel;  </w:t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07" w:firstLine="0"/>
        <w:rPr>
          <w:rFonts w:ascii="Trebuchet MS" w:cs="Trebuchet MS" w:eastAsia="Trebuchet MS" w:hAnsi="Trebuchet MS"/>
          <w:color w:val="000000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color w:val="0000ff"/>
          <w:sz w:val="21"/>
          <w:szCs w:val="21"/>
          <w:rtl w:val="0"/>
        </w:rPr>
        <w:t xml:space="preserve">using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System.Data; </w:t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06" w:firstLine="0"/>
        <w:rPr>
          <w:rFonts w:ascii="Trebuchet MS" w:cs="Trebuchet MS" w:eastAsia="Trebuchet MS" w:hAnsi="Trebuchet MS"/>
          <w:color w:val="000000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0000ff"/>
          <w:sz w:val="20"/>
          <w:szCs w:val="20"/>
          <w:rtl w:val="0"/>
        </w:rPr>
        <w:t xml:space="preserve">using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System.Drawing;  </w:t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07" w:firstLine="0"/>
        <w:rPr>
          <w:rFonts w:ascii="Trebuchet MS" w:cs="Trebuchet MS" w:eastAsia="Trebuchet MS" w:hAnsi="Trebuchet MS"/>
          <w:color w:val="000000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color w:val="0000ff"/>
          <w:sz w:val="21"/>
          <w:szCs w:val="21"/>
          <w:rtl w:val="0"/>
        </w:rPr>
        <w:t xml:space="preserve">using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System.Linq;  </w:t>
      </w:r>
    </w:p>
    <w:p w:rsidR="00000000" w:rsidDel="00000000" w:rsidP="00000000" w:rsidRDefault="00000000" w:rsidRPr="00000000" w14:paraId="000000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07" w:firstLine="0"/>
        <w:rPr>
          <w:rFonts w:ascii="Trebuchet MS" w:cs="Trebuchet MS" w:eastAsia="Trebuchet MS" w:hAnsi="Trebuchet MS"/>
          <w:color w:val="000000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color w:val="0000ff"/>
          <w:sz w:val="21"/>
          <w:szCs w:val="21"/>
          <w:rtl w:val="0"/>
        </w:rPr>
        <w:t xml:space="preserve">using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System.Text; </w:t>
      </w:r>
    </w:p>
    <w:p w:rsidR="00000000" w:rsidDel="00000000" w:rsidP="00000000" w:rsidRDefault="00000000" w:rsidRPr="00000000" w14:paraId="000000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06" w:firstLine="0"/>
        <w:rPr>
          <w:rFonts w:ascii="Trebuchet MS" w:cs="Trebuchet MS" w:eastAsia="Trebuchet MS" w:hAnsi="Trebuchet MS"/>
          <w:color w:val="000000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color w:val="0000ff"/>
          <w:sz w:val="21"/>
          <w:szCs w:val="21"/>
          <w:rtl w:val="0"/>
        </w:rPr>
        <w:t xml:space="preserve">using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System.Threading.Tasks;  </w:t>
      </w:r>
    </w:p>
    <w:p w:rsidR="00000000" w:rsidDel="00000000" w:rsidP="00000000" w:rsidRDefault="00000000" w:rsidRPr="00000000" w14:paraId="000000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06" w:firstLine="0"/>
        <w:rPr>
          <w:rFonts w:ascii="Trebuchet MS" w:cs="Trebuchet MS" w:eastAsia="Trebuchet MS" w:hAnsi="Trebuchet MS"/>
          <w:color w:val="000000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color w:val="0000ff"/>
          <w:sz w:val="21"/>
          <w:szCs w:val="21"/>
          <w:rtl w:val="0"/>
        </w:rPr>
        <w:t xml:space="preserve">using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System.Windows.Forms;  </w:t>
      </w:r>
    </w:p>
    <w:p w:rsidR="00000000" w:rsidDel="00000000" w:rsidP="00000000" w:rsidRDefault="00000000" w:rsidRPr="00000000" w14:paraId="000000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07" w:firstLine="0"/>
        <w:rPr>
          <w:rFonts w:ascii="Trebuchet MS" w:cs="Trebuchet MS" w:eastAsia="Trebuchet MS" w:hAnsi="Trebuchet MS"/>
          <w:color w:val="000000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color w:val="0000ff"/>
          <w:sz w:val="21"/>
          <w:szCs w:val="21"/>
          <w:rtl w:val="0"/>
        </w:rPr>
        <w:t xml:space="preserve">using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System.Data.SqlClient; </w:t>
      </w:r>
    </w:p>
    <w:p w:rsidR="00000000" w:rsidDel="00000000" w:rsidP="00000000" w:rsidRDefault="00000000" w:rsidRPr="00000000" w14:paraId="000000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07" w:firstLine="0"/>
        <w:rPr>
          <w:rFonts w:ascii="Trebuchet MS" w:cs="Trebuchet MS" w:eastAsia="Trebuchet MS" w:hAnsi="Trebuchet MS"/>
          <w:color w:val="000000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color w:val="0000ff"/>
          <w:sz w:val="21"/>
          <w:szCs w:val="21"/>
          <w:rtl w:val="0"/>
        </w:rPr>
        <w:t xml:space="preserve">using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Microsoft.Reporting.WinForms; </w:t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6" w:line="240" w:lineRule="auto"/>
        <w:ind w:left="206" w:firstLine="0"/>
        <w:rPr>
          <w:rFonts w:ascii="Trebuchet MS" w:cs="Trebuchet MS" w:eastAsia="Trebuchet MS" w:hAnsi="Trebuchet MS"/>
          <w:color w:val="000000"/>
          <w:sz w:val="19"/>
          <w:szCs w:val="19"/>
        </w:rPr>
      </w:pPr>
      <w:r w:rsidDel="00000000" w:rsidR="00000000" w:rsidRPr="00000000">
        <w:rPr>
          <w:rFonts w:ascii="Trebuchet MS" w:cs="Trebuchet MS" w:eastAsia="Trebuchet MS" w:hAnsi="Trebuchet MS"/>
          <w:color w:val="0000ff"/>
          <w:sz w:val="19"/>
          <w:szCs w:val="19"/>
          <w:rtl w:val="0"/>
        </w:rPr>
        <w:t xml:space="preserve">namespace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19"/>
          <w:szCs w:val="19"/>
          <w:rtl w:val="0"/>
        </w:rPr>
        <w:t xml:space="preserve">Thuc anh1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991593</wp:posOffset>
            </wp:positionH>
            <wp:positionV relativeFrom="paragraph">
              <wp:posOffset>62445</wp:posOffset>
            </wp:positionV>
            <wp:extent cx="57150" cy="82550"/>
            <wp:effectExtent b="0" l="0" r="0" t="0"/>
            <wp:wrapSquare wrapText="bothSides" distB="19050" distT="19050" distL="19050" distR="1905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98" w:firstLine="0"/>
        <w:rPr>
          <w:rFonts w:ascii="Trebuchet MS" w:cs="Trebuchet MS" w:eastAsia="Trebuchet MS" w:hAnsi="Trebuchet MS"/>
          <w:color w:val="000000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3"/>
          <w:szCs w:val="23"/>
          <w:rtl w:val="0"/>
        </w:rPr>
        <w:t xml:space="preserve">{ </w:t>
      </w:r>
    </w:p>
    <w:p w:rsidR="00000000" w:rsidDel="00000000" w:rsidP="00000000" w:rsidRDefault="00000000" w:rsidRPr="00000000" w14:paraId="000000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650" w:firstLine="0"/>
        <w:rPr>
          <w:rFonts w:ascii="Trebuchet MS" w:cs="Trebuchet MS" w:eastAsia="Trebuchet MS" w:hAnsi="Trebuchet MS"/>
          <w:color w:val="000000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color w:val="0000ff"/>
          <w:sz w:val="21"/>
          <w:szCs w:val="21"/>
          <w:rtl w:val="0"/>
        </w:rPr>
        <w:t xml:space="preserve">public partial class </w:t>
      </w:r>
      <w:r w:rsidDel="00000000" w:rsidR="00000000" w:rsidRPr="00000000">
        <w:rPr>
          <w:rFonts w:ascii="Trebuchet MS" w:cs="Trebuchet MS" w:eastAsia="Trebuchet MS" w:hAnsi="Trebuchet MS"/>
          <w:color w:val="2b91ae"/>
          <w:sz w:val="21"/>
          <w:szCs w:val="21"/>
          <w:rtl w:val="0"/>
        </w:rPr>
        <w:t xml:space="preserve">Form1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: Form </w:t>
      </w:r>
    </w:p>
    <w:p w:rsidR="00000000" w:rsidDel="00000000" w:rsidP="00000000" w:rsidRDefault="00000000" w:rsidRPr="00000000" w14:paraId="000000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639" w:firstLine="0"/>
        <w:rPr>
          <w:rFonts w:ascii="Trebuchet MS" w:cs="Trebuchet MS" w:eastAsia="Trebuchet MS" w:hAnsi="Trebuchet MS"/>
          <w:color w:val="000000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3"/>
          <w:szCs w:val="23"/>
          <w:rtl w:val="0"/>
        </w:rPr>
        <w:t xml:space="preserve">{ </w:t>
      </w:r>
    </w:p>
    <w:p w:rsidR="00000000" w:rsidDel="00000000" w:rsidP="00000000" w:rsidRDefault="00000000" w:rsidRPr="00000000" w14:paraId="000000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97" w:firstLine="0"/>
        <w:rPr>
          <w:rFonts w:ascii="Trebuchet MS" w:cs="Trebuchet MS" w:eastAsia="Trebuchet MS" w:hAnsi="Trebuchet MS"/>
          <w:color w:val="000000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color w:val="0000ff"/>
          <w:sz w:val="21"/>
          <w:szCs w:val="21"/>
          <w:rtl w:val="0"/>
        </w:rPr>
        <w:t xml:space="preserve">public </w:t>
      </w:r>
      <w:r w:rsidDel="00000000" w:rsidR="00000000" w:rsidRPr="00000000">
        <w:rPr>
          <w:rFonts w:ascii="Trebuchet MS" w:cs="Trebuchet MS" w:eastAsia="Trebuchet MS" w:hAnsi="Trebuchet MS"/>
          <w:color w:val="2b91ae"/>
          <w:sz w:val="21"/>
          <w:szCs w:val="21"/>
          <w:rtl w:val="0"/>
        </w:rPr>
        <w:t xml:space="preserve">Form1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() </w:t>
      </w:r>
    </w:p>
    <w:p w:rsidR="00000000" w:rsidDel="00000000" w:rsidP="00000000" w:rsidRDefault="00000000" w:rsidRPr="00000000" w14:paraId="000000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6" w:firstLine="0"/>
        <w:rPr>
          <w:rFonts w:ascii="Trebuchet MS" w:cs="Trebuchet MS" w:eastAsia="Trebuchet MS" w:hAnsi="Trebuchet MS"/>
          <w:color w:val="000000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3"/>
          <w:szCs w:val="23"/>
          <w:rtl w:val="0"/>
        </w:rPr>
        <w:t xml:space="preserve">{ </w:t>
      </w:r>
    </w:p>
    <w:p w:rsidR="00000000" w:rsidDel="00000000" w:rsidP="00000000" w:rsidRDefault="00000000" w:rsidRPr="00000000" w14:paraId="000000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16" w:lineRule="auto"/>
        <w:ind w:left="1086" w:right="5443" w:firstLine="457.99999999999983"/>
        <w:rPr>
          <w:rFonts w:ascii="Trebuchet MS" w:cs="Trebuchet MS" w:eastAsia="Trebuchet MS" w:hAnsi="Trebuchet MS"/>
          <w:color w:val="000000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InitializeComponent();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3"/>
          <w:szCs w:val="23"/>
          <w:rtl w:val="0"/>
        </w:rPr>
        <w:t xml:space="preserve">} </w:t>
      </w:r>
    </w:p>
    <w:p w:rsidR="00000000" w:rsidDel="00000000" w:rsidP="00000000" w:rsidRDefault="00000000" w:rsidRPr="00000000" w14:paraId="0000003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7" w:line="240" w:lineRule="auto"/>
        <w:ind w:left="1102" w:firstLine="0"/>
        <w:rPr>
          <w:rFonts w:ascii="Trebuchet MS" w:cs="Trebuchet MS" w:eastAsia="Trebuchet MS" w:hAnsi="Trebuchet MS"/>
          <w:color w:val="008000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color w:val="008000"/>
          <w:sz w:val="21"/>
          <w:szCs w:val="21"/>
          <w:rtl w:val="0"/>
        </w:rPr>
        <w:t xml:space="preserve">// Chuoi ket noi </w:t>
      </w:r>
    </w:p>
    <w:p w:rsidR="00000000" w:rsidDel="00000000" w:rsidP="00000000" w:rsidRDefault="00000000" w:rsidRPr="00000000" w14:paraId="000000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07" w:lineRule="auto"/>
        <w:ind w:left="201" w:right="2026" w:firstLine="886"/>
        <w:rPr>
          <w:rFonts w:ascii="Trebuchet MS" w:cs="Trebuchet MS" w:eastAsia="Trebuchet MS" w:hAnsi="Trebuchet MS"/>
          <w:color w:val="000000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color w:val="0000ff"/>
          <w:sz w:val="21"/>
          <w:szCs w:val="21"/>
          <w:rtl w:val="0"/>
        </w:rPr>
        <w:t xml:space="preserve">string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strCon = </w:t>
      </w:r>
      <w:r w:rsidDel="00000000" w:rsidR="00000000" w:rsidRPr="00000000">
        <w:rPr>
          <w:rFonts w:ascii="Trebuchet MS" w:cs="Trebuchet MS" w:eastAsia="Trebuchet MS" w:hAnsi="Trebuchet MS"/>
          <w:color w:val="800000"/>
          <w:sz w:val="21"/>
          <w:szCs w:val="21"/>
          <w:rtl w:val="0"/>
        </w:rPr>
        <w:t xml:space="preserve">@"Data Source=DESKTOfl-I1KFG5M\ VT;Initial </w:t>
      </w:r>
      <w:r w:rsidDel="00000000" w:rsidR="00000000" w:rsidRPr="00000000">
        <w:rPr>
          <w:rFonts w:ascii="Trebuchet MS" w:cs="Trebuchet MS" w:eastAsia="Trebuchet MS" w:hAnsi="Trebuchet MS"/>
          <w:color w:val="800000"/>
          <w:sz w:val="21"/>
          <w:szCs w:val="21"/>
        </w:rPr>
        <w:drawing>
          <wp:inline distB="19050" distT="19050" distL="19050" distR="19050">
            <wp:extent cx="57150" cy="825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color w:val="800000"/>
          <w:sz w:val="21"/>
          <w:szCs w:val="21"/>
          <w:rtl w:val="0"/>
        </w:rPr>
        <w:t xml:space="preserve"> Catalog=QuanLySinhVien;Integrated Security=True"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; </w:t>
      </w:r>
    </w:p>
    <w:p w:rsidR="00000000" w:rsidDel="00000000" w:rsidP="00000000" w:rsidRDefault="00000000" w:rsidRPr="00000000" w14:paraId="0000003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8" w:line="240" w:lineRule="auto"/>
        <w:ind w:left="1103" w:firstLine="0"/>
        <w:rPr>
          <w:rFonts w:ascii="Trebuchet MS" w:cs="Trebuchet MS" w:eastAsia="Trebuchet MS" w:hAnsi="Trebuchet MS"/>
          <w:color w:val="008000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color w:val="008000"/>
          <w:sz w:val="21"/>
          <w:szCs w:val="21"/>
          <w:rtl w:val="0"/>
        </w:rPr>
        <w:t xml:space="preserve">// Doi tuong truy van  </w:t>
      </w:r>
    </w:p>
    <w:p w:rsidR="00000000" w:rsidDel="00000000" w:rsidP="00000000" w:rsidRDefault="00000000" w:rsidRPr="00000000" w14:paraId="0000003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9" w:firstLine="0"/>
        <w:rPr>
          <w:rFonts w:ascii="Trebuchet MS" w:cs="Trebuchet MS" w:eastAsia="Trebuchet MS" w:hAnsi="Trebuchet MS"/>
          <w:color w:val="000000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SqlConnection sqlCon = 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; </w:t>
      </w:r>
    </w:p>
    <w:p w:rsidR="00000000" w:rsidDel="00000000" w:rsidP="00000000" w:rsidRDefault="00000000" w:rsidRPr="00000000" w14:paraId="000000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3" w:line="240" w:lineRule="auto"/>
        <w:ind w:left="1102" w:firstLine="0"/>
        <w:rPr>
          <w:rFonts w:ascii="Trebuchet MS" w:cs="Trebuchet MS" w:eastAsia="Trebuchet MS" w:hAnsi="Trebuchet MS"/>
          <w:color w:val="008000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color w:val="008000"/>
          <w:sz w:val="21"/>
          <w:szCs w:val="21"/>
          <w:rtl w:val="0"/>
        </w:rPr>
        <w:t xml:space="preserve">// </w:t>
      </w:r>
      <w:r w:rsidDel="00000000" w:rsidR="00000000" w:rsidRPr="00000000">
        <w:rPr>
          <w:rFonts w:ascii="Trebuchet MS" w:cs="Trebuchet MS" w:eastAsia="Trebuchet MS" w:hAnsi="Trebuchet MS"/>
          <w:color w:val="008000"/>
          <w:sz w:val="20"/>
          <w:szCs w:val="20"/>
          <w:rtl w:val="0"/>
        </w:rPr>
        <w:t xml:space="preserve">am mo </w:t>
      </w:r>
      <w:r w:rsidDel="00000000" w:rsidR="00000000" w:rsidRPr="00000000">
        <w:rPr>
          <w:rFonts w:ascii="Trebuchet MS" w:cs="Trebuchet MS" w:eastAsia="Trebuchet MS" w:hAnsi="Trebuchet MS"/>
          <w:color w:val="008000"/>
          <w:sz w:val="21"/>
          <w:szCs w:val="21"/>
          <w:rtl w:val="0"/>
        </w:rPr>
        <w:t xml:space="preserve">ket noi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231391</wp:posOffset>
            </wp:positionH>
            <wp:positionV relativeFrom="paragraph">
              <wp:posOffset>70599</wp:posOffset>
            </wp:positionV>
            <wp:extent cx="57150" cy="82550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96" w:firstLine="0"/>
        <w:rPr>
          <w:rFonts w:ascii="Trebuchet MS" w:cs="Trebuchet MS" w:eastAsia="Trebuchet MS" w:hAnsi="Trebuchet MS"/>
          <w:color w:val="000000"/>
        </w:rPr>
      </w:pPr>
      <w:r w:rsidDel="00000000" w:rsidR="00000000" w:rsidRPr="00000000">
        <w:rPr>
          <w:rFonts w:ascii="Trebuchet MS" w:cs="Trebuchet MS" w:eastAsia="Trebuchet MS" w:hAnsi="Trebuchet MS"/>
          <w:color w:val="0000ff"/>
          <w:sz w:val="21"/>
          <w:szCs w:val="21"/>
          <w:rtl w:val="0"/>
        </w:rPr>
        <w:t xml:space="preserve">private void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MoKet </w:t>
      </w:r>
      <w:r w:rsidDel="00000000" w:rsidR="00000000" w:rsidRPr="00000000">
        <w:rPr>
          <w:rFonts w:ascii="Trebuchet MS" w:cs="Trebuchet MS" w:eastAsia="Trebuchet MS" w:hAnsi="Trebuchet MS"/>
          <w:color w:val="000000"/>
          <w:rtl w:val="0"/>
        </w:rPr>
        <w:t xml:space="preserve">oi()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1279498</wp:posOffset>
            </wp:positionH>
            <wp:positionV relativeFrom="paragraph">
              <wp:posOffset>77753</wp:posOffset>
            </wp:positionV>
            <wp:extent cx="57150" cy="82550"/>
            <wp:effectExtent b="0" l="0" r="0" t="0"/>
            <wp:wrapSquare wrapText="bothSides" distB="19050" distT="19050" distL="19050" distR="1905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6" w:firstLine="0"/>
        <w:rPr>
          <w:rFonts w:ascii="Trebuchet MS" w:cs="Trebuchet MS" w:eastAsia="Trebuchet MS" w:hAnsi="Trebuchet MS"/>
          <w:color w:val="000000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37"/>
          <w:szCs w:val="37"/>
          <w:vertAlign w:val="subscript"/>
          <w:rtl w:val="0"/>
        </w:rPr>
        <w:t xml:space="preserve">if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37"/>
          <w:szCs w:val="37"/>
          <w:vertAlign w:val="subscript"/>
          <w:rtl w:val="0"/>
        </w:rPr>
        <w:t xml:space="preserve">(sqlCon == 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37"/>
          <w:szCs w:val="37"/>
          <w:vertAlign w:val="subscript"/>
          <w:rtl w:val="0"/>
        </w:rPr>
        <w:t xml:space="preserve">null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37"/>
          <w:szCs w:val="37"/>
          <w:vertAlign w:val="subscript"/>
          <w:rtl w:val="0"/>
        </w:rPr>
        <w:t xml:space="preserve">)</w:t>
      </w:r>
      <w:r w:rsidDel="00000000" w:rsidR="00000000" w:rsidRPr="00000000">
        <w:rPr>
          <w:rFonts w:ascii="Trebuchet MS" w:cs="Trebuchet MS" w:eastAsia="Trebuchet MS" w:hAnsi="Trebuchet MS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527" w:firstLine="0"/>
        <w:rPr>
          <w:rFonts w:ascii="Trebuchet MS" w:cs="Trebuchet MS" w:eastAsia="Trebuchet MS" w:hAnsi="Trebuchet MS"/>
          <w:color w:val="000000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3"/>
          <w:szCs w:val="23"/>
          <w:rtl w:val="0"/>
        </w:rPr>
        <w:t xml:space="preserve">{ </w:t>
      </w:r>
    </w:p>
    <w:p w:rsidR="00000000" w:rsidDel="00000000" w:rsidP="00000000" w:rsidRDefault="00000000" w:rsidRPr="00000000" w14:paraId="0000003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17" w:lineRule="auto"/>
        <w:ind w:left="1527" w:right="3788" w:firstLine="446.9999999999999"/>
        <w:rPr>
          <w:rFonts w:ascii="Trebuchet MS" w:cs="Trebuchet MS" w:eastAsia="Trebuchet MS" w:hAnsi="Trebuchet MS"/>
          <w:color w:val="000000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sqlCon = 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SqlConnection(strCon);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3"/>
          <w:szCs w:val="23"/>
          <w:rtl w:val="0"/>
        </w:rPr>
        <w:t xml:space="preserve">} </w:t>
      </w:r>
    </w:p>
    <w:p w:rsidR="00000000" w:rsidDel="00000000" w:rsidP="00000000" w:rsidRDefault="00000000" w:rsidRPr="00000000" w14:paraId="0000003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8" w:line="216" w:lineRule="auto"/>
        <w:ind w:left="1527" w:right="3096" w:firstLine="4.000000000000057"/>
        <w:rPr>
          <w:rFonts w:ascii="Trebuchet MS" w:cs="Trebuchet MS" w:eastAsia="Trebuchet MS" w:hAnsi="Trebuchet MS"/>
          <w:color w:val="000000"/>
          <w:sz w:val="23"/>
          <w:szCs w:val="23"/>
        </w:rPr>
        <w:sectPr>
          <w:pgSz w:h="16840" w:w="11900" w:orient="portrait"/>
          <w:pgMar w:bottom="1147" w:top="1419" w:left="1248" w:right="1164" w:header="0" w:footer="720"/>
          <w:pgNumType w:start="1"/>
        </w:sectPr>
      </w:pPr>
      <w:r w:rsidDel="00000000" w:rsidR="00000000" w:rsidRPr="00000000">
        <w:rPr>
          <w:rFonts w:ascii="Trebuchet MS" w:cs="Trebuchet MS" w:eastAsia="Trebuchet MS" w:hAnsi="Trebuchet MS"/>
          <w:color w:val="0000ff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(sqlCon.State == ConnectionState.Closed)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3"/>
          <w:szCs w:val="23"/>
          <w:rtl w:val="0"/>
        </w:rPr>
        <w:t xml:space="preserve">{ </w:t>
      </w:r>
    </w:p>
    <w:p w:rsidR="00000000" w:rsidDel="00000000" w:rsidP="00000000" w:rsidRDefault="00000000" w:rsidRPr="00000000" w14:paraId="0000003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8" w:line="240" w:lineRule="auto"/>
        <w:rPr>
          <w:rFonts w:ascii="Trebuchet MS" w:cs="Trebuchet MS" w:eastAsia="Trebuchet MS" w:hAnsi="Trebuchet MS"/>
          <w:color w:val="000000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3"/>
          <w:szCs w:val="23"/>
          <w:rtl w:val="0"/>
        </w:rPr>
        <w:t xml:space="preserve">} </w:t>
      </w:r>
    </w:p>
    <w:p w:rsidR="00000000" w:rsidDel="00000000" w:rsidP="00000000" w:rsidRDefault="00000000" w:rsidRPr="00000000" w14:paraId="0000003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rebuchet MS" w:cs="Trebuchet MS" w:eastAsia="Trebuchet MS" w:hAnsi="Trebuchet MS"/>
          <w:color w:val="000000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3"/>
          <w:szCs w:val="23"/>
          <w:rtl w:val="0"/>
        </w:rPr>
        <w:t xml:space="preserve">} </w:t>
      </w:r>
    </w:p>
    <w:p w:rsidR="00000000" w:rsidDel="00000000" w:rsidP="00000000" w:rsidRDefault="00000000" w:rsidRPr="00000000" w14:paraId="0000003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rebuchet MS" w:cs="Trebuchet MS" w:eastAsia="Trebuchet MS" w:hAnsi="Trebuchet MS"/>
          <w:color w:val="000000"/>
          <w:sz w:val="21"/>
          <w:szCs w:val="21"/>
        </w:rPr>
        <w:sectPr>
          <w:type w:val="continuous"/>
          <w:pgSz w:h="16840" w:w="11900" w:orient="portrait"/>
          <w:pgMar w:bottom="1147" w:top="1419" w:left="2334" w:right="7071" w:header="0" w:footer="720"/>
          <w:cols w:equalWidth="0" w:num="2">
            <w:col w:space="0" w:w="1247.5"/>
            <w:col w:space="0" w:w="1247.5"/>
          </w:cols>
        </w:sect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sqlCon.Open(); </w:t>
      </w:r>
    </w:p>
    <w:p w:rsidR="00000000" w:rsidDel="00000000" w:rsidP="00000000" w:rsidRDefault="00000000" w:rsidRPr="00000000" w14:paraId="0000003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5" w:line="240" w:lineRule="auto"/>
        <w:ind w:left="1096" w:firstLine="0"/>
        <w:rPr>
          <w:rFonts w:ascii="Trebuchet MS" w:cs="Trebuchet MS" w:eastAsia="Trebuchet MS" w:hAnsi="Trebuchet MS"/>
          <w:color w:val="000000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color w:val="0000ff"/>
          <w:sz w:val="21"/>
          <w:szCs w:val="21"/>
          <w:rtl w:val="0"/>
        </w:rPr>
        <w:t xml:space="preserve">private void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Form1_Load(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21"/>
          <w:szCs w:val="21"/>
          <w:rtl w:val="0"/>
        </w:rPr>
        <w:t xml:space="preserve">object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sender, EventArgs e) </w:t>
      </w:r>
    </w:p>
    <w:p w:rsidR="00000000" w:rsidDel="00000000" w:rsidP="00000000" w:rsidRDefault="00000000" w:rsidRPr="00000000" w14:paraId="0000003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6" w:firstLine="0"/>
        <w:rPr>
          <w:rFonts w:ascii="Trebuchet MS" w:cs="Trebuchet MS" w:eastAsia="Trebuchet MS" w:hAnsi="Trebuchet MS"/>
          <w:color w:val="000000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3"/>
          <w:szCs w:val="23"/>
          <w:rtl w:val="0"/>
        </w:rPr>
        <w:t xml:space="preserve">{ </w:t>
      </w:r>
    </w:p>
    <w:p w:rsidR="00000000" w:rsidDel="00000000" w:rsidP="00000000" w:rsidRDefault="00000000" w:rsidRPr="00000000" w14:paraId="0000003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523" w:firstLine="0"/>
        <w:rPr>
          <w:rFonts w:ascii="Trebuchet MS" w:cs="Trebuchet MS" w:eastAsia="Trebuchet MS" w:hAnsi="Trebuchet MS"/>
          <w:color w:val="000000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19"/>
          <w:szCs w:val="19"/>
          <w:rtl w:val="0"/>
        </w:rPr>
        <w:t xml:space="preserve">MoKet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19"/>
          <w:szCs w:val="19"/>
        </w:rPr>
        <w:drawing>
          <wp:inline distB="19050" distT="19050" distL="19050" distR="19050">
            <wp:extent cx="57150" cy="8255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color w:val="000000"/>
          <w:rtl w:val="0"/>
        </w:rPr>
        <w:t xml:space="preserve">oi(); </w:t>
      </w:r>
    </w:p>
    <w:p w:rsidR="00000000" w:rsidDel="00000000" w:rsidP="00000000" w:rsidRDefault="00000000" w:rsidRPr="00000000" w14:paraId="0000004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5" w:line="240" w:lineRule="auto"/>
        <w:ind w:left="1530" w:firstLine="0"/>
        <w:rPr>
          <w:rFonts w:ascii="Trebuchet MS" w:cs="Trebuchet MS" w:eastAsia="Trebuchet MS" w:hAnsi="Trebuchet MS"/>
          <w:color w:val="000000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color w:val="0000ff"/>
          <w:sz w:val="21"/>
          <w:szCs w:val="21"/>
          <w:rtl w:val="0"/>
        </w:rPr>
        <w:t xml:space="preserve">string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query = </w:t>
      </w:r>
      <w:r w:rsidDel="00000000" w:rsidR="00000000" w:rsidRPr="00000000">
        <w:rPr>
          <w:rFonts w:ascii="Trebuchet MS" w:cs="Trebuchet MS" w:eastAsia="Trebuchet MS" w:hAnsi="Trebuchet MS"/>
          <w:color w:val="a21515"/>
          <w:sz w:val="21"/>
          <w:szCs w:val="21"/>
          <w:rtl w:val="0"/>
        </w:rPr>
        <w:t xml:space="preserve">"select * from SinhVien"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; </w:t>
      </w:r>
    </w:p>
    <w:p w:rsidR="00000000" w:rsidDel="00000000" w:rsidP="00000000" w:rsidRDefault="00000000" w:rsidRPr="00000000" w14:paraId="0000004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rFonts w:ascii="Trebuchet MS" w:cs="Trebuchet MS" w:eastAsia="Trebuchet MS" w:hAnsi="Trebuchet MS"/>
          <w:color w:val="000000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SqlDataAdapter adapter = 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SqlDataAdapter(query, sqlCon); </w:t>
      </w:r>
    </w:p>
    <w:p w:rsidR="00000000" w:rsidDel="00000000" w:rsidP="00000000" w:rsidRDefault="00000000" w:rsidRPr="00000000" w14:paraId="0000004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2" w:line="240" w:lineRule="auto"/>
        <w:ind w:left="1539" w:firstLine="0"/>
        <w:rPr>
          <w:rFonts w:ascii="Trebuchet MS" w:cs="Trebuchet MS" w:eastAsia="Trebuchet MS" w:hAnsi="Trebuchet MS"/>
          <w:color w:val="000000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DataSet ds = 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21"/>
          <w:szCs w:val="21"/>
          <w:rtl w:val="0"/>
        </w:rPr>
        <w:t xml:space="preserve">new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DataSet();  </w:t>
      </w:r>
    </w:p>
    <w:p w:rsidR="00000000" w:rsidDel="00000000" w:rsidP="00000000" w:rsidRDefault="00000000" w:rsidRPr="00000000" w14:paraId="0000004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531" w:firstLine="0"/>
        <w:rPr>
          <w:rFonts w:ascii="Trebuchet MS" w:cs="Trebuchet MS" w:eastAsia="Trebuchet MS" w:hAnsi="Trebuchet MS"/>
          <w:color w:val="000000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adapter.Fill(ds, </w:t>
      </w:r>
      <w:r w:rsidDel="00000000" w:rsidR="00000000" w:rsidRPr="00000000">
        <w:rPr>
          <w:rFonts w:ascii="Trebuchet MS" w:cs="Trebuchet MS" w:eastAsia="Trebuchet MS" w:hAnsi="Trebuchet MS"/>
          <w:color w:val="a21515"/>
          <w:sz w:val="21"/>
          <w:szCs w:val="21"/>
          <w:rtl w:val="0"/>
        </w:rPr>
        <w:t xml:space="preserve">"SinhVien"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33" w:line="240" w:lineRule="auto"/>
        <w:ind w:right="438"/>
        <w:jc w:val="right"/>
        <w:rPr>
          <w:rFonts w:ascii="Calibri" w:cs="Calibri" w:eastAsia="Calibri" w:hAnsi="Calibri"/>
          <w:color w:val="ffffff"/>
        </w:rPr>
      </w:pPr>
      <w:r w:rsidDel="00000000" w:rsidR="00000000" w:rsidRPr="00000000">
        <w:rPr>
          <w:rFonts w:ascii="Calibri" w:cs="Calibri" w:eastAsia="Calibri" w:hAnsi="Calibri"/>
          <w:color w:val="ffffff"/>
          <w:rtl w:val="0"/>
        </w:rPr>
        <w:t xml:space="preserve">6 </w:t>
      </w:r>
    </w:p>
    <w:p w:rsidR="00000000" w:rsidDel="00000000" w:rsidP="00000000" w:rsidRDefault="00000000" w:rsidRPr="00000000" w14:paraId="0000004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08" w:lineRule="auto"/>
        <w:ind w:left="200" w:right="1815" w:firstLine="1330"/>
        <w:rPr>
          <w:rFonts w:ascii="Trebuchet MS" w:cs="Trebuchet MS" w:eastAsia="Trebuchet MS" w:hAnsi="Trebuchet MS"/>
          <w:color w:val="000000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.reportViewer1.LocalReport.ReportEmbeddedResource =  </w:t>
      </w:r>
      <w:r w:rsidDel="00000000" w:rsidR="00000000" w:rsidRPr="00000000">
        <w:rPr>
          <w:rFonts w:ascii="Trebuchet MS" w:cs="Trebuchet MS" w:eastAsia="Trebuchet MS" w:hAnsi="Trebuchet MS"/>
          <w:color w:val="a21515"/>
          <w:sz w:val="21"/>
          <w:szCs w:val="21"/>
          <w:rtl w:val="0"/>
        </w:rPr>
        <w:t xml:space="preserve">"Thuc anh1.rptSinhVien.rdlc"</w:t>
      </w:r>
      <w:r w:rsidDel="00000000" w:rsidR="00000000" w:rsidRPr="00000000">
        <w:rPr>
          <w:rFonts w:ascii="Trebuchet MS" w:cs="Trebuchet MS" w:eastAsia="Trebuchet MS" w:hAnsi="Trebuchet MS"/>
          <w:color w:val="a21515"/>
          <w:sz w:val="21"/>
          <w:szCs w:val="21"/>
        </w:rPr>
        <w:drawing>
          <wp:inline distB="19050" distT="19050" distL="19050" distR="19050">
            <wp:extent cx="57150" cy="8255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; </w:t>
      </w:r>
    </w:p>
    <w:p w:rsidR="00000000" w:rsidDel="00000000" w:rsidP="00000000" w:rsidRDefault="00000000" w:rsidRPr="00000000" w14:paraId="0000004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" w:line="240" w:lineRule="auto"/>
        <w:ind w:left="1539" w:firstLine="0"/>
        <w:rPr>
          <w:rFonts w:ascii="Trebuchet MS" w:cs="Trebuchet MS" w:eastAsia="Trebuchet MS" w:hAnsi="Trebuchet MS"/>
          <w:color w:val="000000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ReportDataSource rds = </w:t>
      </w:r>
      <w:r w:rsidDel="00000000" w:rsidR="00000000" w:rsidRPr="00000000">
        <w:rPr>
          <w:rFonts w:ascii="Trebuchet MS" w:cs="Trebuchet MS" w:eastAsia="Trebuchet MS" w:hAnsi="Trebuchet MS"/>
          <w:color w:val="0000ff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ReportDataSource();  </w:t>
      </w:r>
    </w:p>
    <w:p w:rsidR="00000000" w:rsidDel="00000000" w:rsidP="00000000" w:rsidRDefault="00000000" w:rsidRPr="00000000" w14:paraId="0000004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538" w:firstLine="0"/>
        <w:rPr>
          <w:rFonts w:ascii="Trebuchet MS" w:cs="Trebuchet MS" w:eastAsia="Trebuchet MS" w:hAnsi="Trebuchet MS"/>
          <w:color w:val="000000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rds. ame =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</w:rPr>
        <w:drawing>
          <wp:inline distB="19050" distT="19050" distL="19050" distR="19050">
            <wp:extent cx="57150" cy="8255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color w:val="a21515"/>
          <w:sz w:val="20"/>
          <w:szCs w:val="20"/>
          <w:rtl w:val="0"/>
        </w:rPr>
        <w:t xml:space="preserve">"ds1"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; </w:t>
      </w:r>
    </w:p>
    <w:p w:rsidR="00000000" w:rsidDel="00000000" w:rsidP="00000000" w:rsidRDefault="00000000" w:rsidRPr="00000000" w14:paraId="0000004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539" w:firstLine="0"/>
        <w:rPr>
          <w:rFonts w:ascii="Trebuchet MS" w:cs="Trebuchet MS" w:eastAsia="Trebuchet MS" w:hAnsi="Trebuchet MS"/>
          <w:color w:val="000000"/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rds.Value = ds.Tables[</w:t>
      </w:r>
      <w:r w:rsidDel="00000000" w:rsidR="00000000" w:rsidRPr="00000000">
        <w:rPr>
          <w:rFonts w:ascii="Trebuchet MS" w:cs="Trebuchet MS" w:eastAsia="Trebuchet MS" w:hAnsi="Trebuchet MS"/>
          <w:color w:val="a21515"/>
          <w:sz w:val="21"/>
          <w:szCs w:val="21"/>
          <w:rtl w:val="0"/>
        </w:rPr>
        <w:t xml:space="preserve">"SinhVien"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];  </w:t>
      </w:r>
    </w:p>
    <w:p w:rsidR="00000000" w:rsidDel="00000000" w:rsidP="00000000" w:rsidRDefault="00000000" w:rsidRPr="00000000" w14:paraId="0000004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531" w:firstLine="0"/>
        <w:rPr>
          <w:rFonts w:ascii="Trebuchet MS" w:cs="Trebuchet MS" w:eastAsia="Trebuchet MS" w:hAnsi="Trebuchet MS"/>
          <w:color w:val="000000"/>
          <w:sz w:val="21"/>
          <w:szCs w:val="21"/>
        </w:rPr>
        <w:sectPr>
          <w:type w:val="continuous"/>
          <w:pgSz w:h="16840" w:w="11900" w:orient="portrait"/>
          <w:pgMar w:bottom="1147" w:top="1419" w:left="1248" w:right="1164" w:header="0" w:footer="720"/>
        </w:sectPr>
      </w:pPr>
      <w:r w:rsidDel="00000000" w:rsidR="00000000" w:rsidRPr="00000000">
        <w:rPr>
          <w:rFonts w:ascii="Trebuchet MS" w:cs="Trebuchet MS" w:eastAsia="Trebuchet MS" w:hAnsi="Trebuchet MS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.reportViewer1.LocalReport.DataSources.Add(rds); </w:t>
      </w:r>
    </w:p>
    <w:p w:rsidR="00000000" w:rsidDel="00000000" w:rsidP="00000000" w:rsidRDefault="00000000" w:rsidRPr="00000000" w14:paraId="0000004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30" w:line="240" w:lineRule="auto"/>
        <w:rPr>
          <w:rFonts w:ascii="Trebuchet MS" w:cs="Trebuchet MS" w:eastAsia="Trebuchet MS" w:hAnsi="Trebuchet MS"/>
          <w:color w:val="000000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3"/>
          <w:szCs w:val="23"/>
          <w:rtl w:val="0"/>
        </w:rPr>
        <w:t xml:space="preserve">} </w:t>
      </w:r>
    </w:p>
    <w:p w:rsidR="00000000" w:rsidDel="00000000" w:rsidP="00000000" w:rsidRDefault="00000000" w:rsidRPr="00000000" w14:paraId="0000004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rebuchet MS" w:cs="Trebuchet MS" w:eastAsia="Trebuchet MS" w:hAnsi="Trebuchet MS"/>
          <w:color w:val="000000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3"/>
          <w:szCs w:val="23"/>
          <w:rtl w:val="0"/>
        </w:rPr>
        <w:t xml:space="preserve">} </w:t>
      </w:r>
    </w:p>
    <w:p w:rsidR="00000000" w:rsidDel="00000000" w:rsidP="00000000" w:rsidRDefault="00000000" w:rsidRPr="00000000" w14:paraId="0000004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rebuchet MS" w:cs="Trebuchet MS" w:eastAsia="Trebuchet MS" w:hAnsi="Trebuchet MS"/>
          <w:color w:val="000000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000000"/>
          <w:sz w:val="23"/>
          <w:szCs w:val="23"/>
          <w:rtl w:val="0"/>
        </w:rPr>
        <w:t xml:space="preserve">} </w:t>
      </w:r>
    </w:p>
    <w:p w:rsidR="00000000" w:rsidDel="00000000" w:rsidP="00000000" w:rsidRDefault="00000000" w:rsidRPr="00000000" w14:paraId="0000004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rebuchet MS" w:cs="Trebuchet MS" w:eastAsia="Trebuchet MS" w:hAnsi="Trebuchet MS"/>
          <w:color w:val="000000"/>
          <w:sz w:val="21"/>
          <w:szCs w:val="21"/>
        </w:rPr>
        <w:sectPr>
          <w:type w:val="continuous"/>
          <w:pgSz w:h="16840" w:w="11900" w:orient="portrait"/>
          <w:pgMar w:bottom="1147" w:top="1419" w:left="1446" w:right="5198" w:header="0" w:footer="720"/>
          <w:cols w:equalWidth="0" w:num="3">
            <w:col w:space="0" w:w="1752.0000000000005"/>
            <w:col w:space="0" w:w="1752.0000000000005"/>
            <w:col w:space="0" w:w="1752.0000000000005"/>
          </w:cols>
        </w:sectPr>
      </w:pPr>
      <w:r w:rsidDel="00000000" w:rsidR="00000000" w:rsidRPr="00000000">
        <w:rPr>
          <w:rFonts w:ascii="Trebuchet MS" w:cs="Trebuchet MS" w:eastAsia="Trebuchet MS" w:hAnsi="Trebuchet MS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.reportViewer1.RefreshReport(); </w:t>
      </w:r>
    </w:p>
    <w:p w:rsidR="00000000" w:rsidDel="00000000" w:rsidP="00000000" w:rsidRDefault="00000000" w:rsidRPr="00000000" w14:paraId="0000004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83" w:line="240" w:lineRule="auto"/>
        <w:ind w:left="557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7"/>
          <w:szCs w:val="27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Dưới đây là hình ảnh kết quả: </w:t>
      </w:r>
    </w:p>
    <w:p w:rsidR="00000000" w:rsidDel="00000000" w:rsidP="00000000" w:rsidRDefault="00000000" w:rsidRPr="00000000" w14:paraId="0000004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4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6024245" cy="4488180"/>
            <wp:effectExtent b="0" l="0" r="0" t="0"/>
            <wp:docPr descr="A screenshot of a computer&#10;&#10;AI-generated content may be incorrect." id="12" name="image9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4488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4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6024245" cy="5248275"/>
            <wp:effectExtent b="0" l="0" r="0" t="0"/>
            <wp:docPr descr="A screenshot of a computer&#10;&#10;AI-generated content may be incorrect." id="13" name="image8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4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6024245" cy="3264535"/>
            <wp:effectExtent b="0" l="0" r="0" t="0"/>
            <wp:docPr descr="A screenshot of a computer&#10;&#10;AI-generated content may be incorrect." id="14" name="image4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3264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4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6024245" cy="3238500"/>
            <wp:effectExtent b="0" l="0" r="0" t="0"/>
            <wp:docPr descr="A white paper with black text&#10;&#10;AI-generated content may be incorrect." id="15" name="image11.png"/>
            <a:graphic>
              <a:graphicData uri="http://schemas.openxmlformats.org/drawingml/2006/picture">
                <pic:pic>
                  <pic:nvPicPr>
                    <pic:cNvPr descr="A white paper with black text&#10;&#10;AI-generated content may be incorrect."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02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02"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Tài liệu tham khảo: </w:t>
      </w:r>
    </w:p>
    <w:p w:rsidR="00000000" w:rsidDel="00000000" w:rsidP="00000000" w:rsidRDefault="00000000" w:rsidRPr="00000000" w14:paraId="0000005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1" w:line="358" w:lineRule="auto"/>
        <w:ind w:left="198" w:right="2070" w:firstLine="26.000000000000014"/>
        <w:rPr>
          <w:rFonts w:ascii="Times New Roman" w:cs="Times New Roman" w:eastAsia="Times New Roman" w:hAnsi="Times New Roman"/>
          <w:color w:val="0462c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462c1"/>
          <w:sz w:val="28"/>
          <w:szCs w:val="28"/>
          <w:u w:val="single"/>
          <w:rtl w:val="0"/>
        </w:rPr>
        <w:t xml:space="preserve">https://timoday.edu.vn/tao-bao-cao-dung-control-reportviewer/</w:t>
      </w:r>
      <w:r w:rsidDel="00000000" w:rsidR="00000000" w:rsidRPr="00000000">
        <w:rPr>
          <w:rFonts w:ascii="Times New Roman" w:cs="Times New Roman" w:eastAsia="Times New Roman" w:hAnsi="Times New Roman"/>
          <w:color w:val="0462c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462c1"/>
          <w:sz w:val="28"/>
          <w:szCs w:val="28"/>
          <w:u w:val="single"/>
          <w:rtl w:val="0"/>
        </w:rPr>
        <w:t xml:space="preserve">https://freetuts.net/reportviewer-trong-c-sharp-5467.html</w:t>
      </w:r>
    </w:p>
    <w:p w:rsidR="00000000" w:rsidDel="00000000" w:rsidP="00000000" w:rsidRDefault="00000000" w:rsidRPr="00000000" w14:paraId="0000005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85" w:line="240" w:lineRule="auto"/>
        <w:ind w:right="438"/>
        <w:jc w:val="right"/>
        <w:rPr>
          <w:rFonts w:ascii="Calibri" w:cs="Calibri" w:eastAsia="Calibri" w:hAnsi="Calibri"/>
          <w:color w:val="ffffff"/>
        </w:rPr>
      </w:pPr>
      <w:r w:rsidDel="00000000" w:rsidR="00000000" w:rsidRPr="00000000">
        <w:rPr>
          <w:rFonts w:ascii="Calibri" w:cs="Calibri" w:eastAsia="Calibri" w:hAnsi="Calibri"/>
          <w:color w:val="ffffff"/>
          <w:rtl w:val="0"/>
        </w:rPr>
        <w:t xml:space="preserve">7 </w:t>
      </w:r>
    </w:p>
    <w:sectPr>
      <w:type w:val="continuous"/>
      <w:pgSz w:h="16840" w:w="11900" w:orient="portrait"/>
      <w:pgMar w:bottom="1147" w:top="1419" w:left="1248" w:right="1164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Trebuchet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9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0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