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Ficha: datos_it4 (fecha)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695"/>
        <w:gridCol w:w="5695"/>
      </w:tblGrid>
      <w:tr>
        <w:tc>
          <w:tcPr>
            <w:tcW w:type="dxa" w:w="5695"/>
          </w:tcPr>
          <w:p>
            <w:r>
              <w:rPr>
                <w:b/>
              </w:rPr>
              <w:t>IC</w:t>
            </w:r>
          </w:p>
        </w:tc>
        <w:tc>
          <w:tcPr>
            <w:tcW w:type="dxa" w:w="5695"/>
          </w:tcPr>
          <w:p>
            <w:r>
              <w:t>0.006693</w:t>
            </w:r>
          </w:p>
        </w:tc>
      </w:tr>
      <w:tr>
        <w:tc>
          <w:tcPr>
            <w:tcW w:type="dxa" w:w="5695"/>
          </w:tcPr>
          <w:p>
            <w:r>
              <w:rPr>
                <w:b/>
              </w:rPr>
              <w:t>SHANNON ENTROPY</w:t>
            </w:r>
          </w:p>
        </w:tc>
        <w:tc>
          <w:tcPr>
            <w:tcW w:type="dxa" w:w="5695"/>
          </w:tcPr>
          <w:p>
            <w:r>
              <w:t>15.314748</w:t>
            </w:r>
          </w:p>
        </w:tc>
      </w:tr>
      <w:tr>
        <w:tc>
          <w:tcPr>
            <w:tcW w:type="dxa" w:w="5695"/>
          </w:tcPr>
          <w:p>
            <w:r>
              <w:rPr>
                <w:b/>
              </w:rPr>
              <w:t>MAX-MIN (SUBSTRACTION VISCOSITIES)</w:t>
            </w:r>
          </w:p>
        </w:tc>
        <w:tc>
          <w:tcPr>
            <w:tcW w:type="dxa" w:w="5695"/>
          </w:tcPr>
          <w:p>
            <w:r>
              <w:t>0.000884</w:t>
            </w:r>
          </w:p>
        </w:tc>
      </w:tr>
      <w:tr>
        <w:tc>
          <w:tcPr>
            <w:tcW w:type="dxa" w:w="5695"/>
          </w:tcPr>
          <w:p>
            <w:r>
              <w:rPr>
                <w:b/>
              </w:rPr>
              <w:t>MAX (SUBSTRACTION VISCOSITIES)</w:t>
            </w:r>
          </w:p>
        </w:tc>
        <w:tc>
          <w:tcPr>
            <w:tcW w:type="dxa" w:w="5695"/>
          </w:tcPr>
          <w:p>
            <w:r>
              <w:t>0.000625</w:t>
            </w:r>
          </w:p>
        </w:tc>
      </w:tr>
      <w:tr>
        <w:tc>
          <w:tcPr>
            <w:tcW w:type="dxa" w:w="5695"/>
          </w:tcPr>
          <w:p>
            <w:r>
              <w:rPr>
                <w:b/>
              </w:rPr>
              <w:t>MIN (SUBSTRACTION VISCOSITIES)</w:t>
            </w:r>
          </w:p>
        </w:tc>
        <w:tc>
          <w:tcPr>
            <w:tcW w:type="dxa" w:w="5695"/>
          </w:tcPr>
          <w:p>
            <w:r>
              <w:t>-0.000259</w:t>
            </w:r>
          </w:p>
        </w:tc>
      </w:tr>
      <w:tr>
        <w:tc>
          <w:tcPr>
            <w:tcW w:type="dxa" w:w="5695"/>
          </w:tcPr>
          <w:p>
            <w:r>
              <w:rPr>
                <w:b/>
              </w:rPr>
              <w:t>IS (STANDARD DEVIATION VELOCITY)</w:t>
            </w:r>
          </w:p>
        </w:tc>
        <w:tc>
          <w:tcPr>
            <w:tcW w:type="dxa" w:w="5695"/>
          </w:tcPr>
          <w:p>
            <w:r>
              <w:t>0.090812</w:t>
            </w:r>
          </w:p>
        </w:tc>
      </w:tr>
      <w:tr>
        <w:tc>
          <w:tcPr>
            <w:tcW w:type="dxa" w:w="5695"/>
          </w:tcPr>
          <w:p>
            <w:r>
              <w:rPr>
                <w:b/>
              </w:rPr>
              <w:t>AVERAGE SUBSTRACION VISCOSITIES</w:t>
            </w:r>
          </w:p>
        </w:tc>
        <w:tc>
          <w:tcPr>
            <w:tcW w:type="dxa" w:w="5695"/>
          </w:tcPr>
          <w:p>
            <w:r>
              <w:t>0.000166</w:t>
            </w:r>
          </w:p>
        </w:tc>
      </w:tr>
      <w:tr>
        <w:tc>
          <w:tcPr>
            <w:tcW w:type="dxa" w:w="5695"/>
          </w:tcPr>
          <w:p>
            <w:r>
              <w:rPr>
                <w:b/>
              </w:rPr>
              <w:t>SERIE NUMBER TOTAL</w:t>
            </w:r>
          </w:p>
        </w:tc>
        <w:tc>
          <w:tcPr>
            <w:tcW w:type="dxa" w:w="5695"/>
          </w:tcPr>
          <w:p>
            <w:r>
              <w:t>200</w:t>
            </w:r>
          </w:p>
        </w:tc>
      </w:tr>
      <w:tr>
        <w:tc>
          <w:tcPr>
            <w:tcW w:type="dxa" w:w="5695"/>
          </w:tcPr>
          <w:p>
            <w:r>
              <w:rPr>
                <w:b/>
              </w:rPr>
              <w:t>"p" VALUE FOR NODES</w:t>
            </w:r>
          </w:p>
        </w:tc>
        <w:tc>
          <w:tcPr>
            <w:tcW w:type="dxa" w:w="5695"/>
          </w:tcPr>
          <w:p>
            <w:r>
              <w:t>0.002</w:t>
            </w:r>
          </w:p>
        </w:tc>
      </w:tr>
      <w:tr>
        <w:tc>
          <w:tcPr>
            <w:tcW w:type="dxa" w:w="5695"/>
          </w:tcPr>
          <w:p>
            <w:r>
              <w:rPr>
                <w:b/>
              </w:rPr>
              <w:t>NODES NUMBER</w:t>
            </w:r>
          </w:p>
        </w:tc>
        <w:tc>
          <w:tcPr>
            <w:tcW w:type="dxa" w:w="5695"/>
          </w:tcPr>
          <w:p>
            <w:r>
              <w:t>156</w:t>
            </w:r>
          </w:p>
        </w:tc>
      </w:tr>
      <w:tr>
        <w:tc>
          <w:tcPr>
            <w:tcW w:type="dxa" w:w="5695"/>
          </w:tcPr>
          <w:p>
            <w:r>
              <w:rPr>
                <w:b/>
              </w:rPr>
              <w:t>INTERVAL NUMBER</w:t>
            </w:r>
          </w:p>
        </w:tc>
        <w:tc>
          <w:tcPr>
            <w:tcW w:type="dxa" w:w="5695"/>
          </w:tcPr>
          <w:p>
            <w:r>
              <w:t>8</w:t>
            </w:r>
          </w:p>
        </w:tc>
      </w:tr>
      <w:tr>
        <w:tc>
          <w:tcPr>
            <w:tcW w:type="dxa" w:w="5695"/>
          </w:tcPr>
          <w:p>
            <w:r>
              <w:rPr>
                <w:b/>
              </w:rPr>
              <w:t>NUMBER POINTS EACH INTERVAL</w:t>
            </w:r>
          </w:p>
        </w:tc>
        <w:tc>
          <w:tcPr>
            <w:tcW w:type="dxa" w:w="5695"/>
          </w:tcPr>
          <w:p>
            <w:r>
              <w:t>25</w:t>
            </w:r>
          </w:p>
        </w:tc>
      </w:tr>
      <w:tr>
        <w:tc>
          <w:tcPr>
            <w:tcW w:type="dxa" w:w="5695"/>
          </w:tcPr>
          <w:p>
            <w:r>
              <w:rPr>
                <w:b/>
              </w:rPr>
              <w:t>SEED - 1</w:t>
            </w:r>
          </w:p>
        </w:tc>
        <w:tc>
          <w:tcPr>
            <w:tcW w:type="dxa" w:w="5695"/>
          </w:tcPr>
          <w:p>
            <w:r>
              <w:t>0.026427</w:t>
            </w:r>
          </w:p>
        </w:tc>
      </w:tr>
      <w:tr>
        <w:tc>
          <w:tcPr>
            <w:tcW w:type="dxa" w:w="5695"/>
          </w:tcPr>
          <w:p>
            <w:r>
              <w:rPr>
                <w:b/>
              </w:rPr>
              <w:t>SEED - 2</w:t>
            </w:r>
          </w:p>
        </w:tc>
        <w:tc>
          <w:tcPr>
            <w:tcW w:type="dxa" w:w="5695"/>
          </w:tcPr>
          <w:p>
            <w:r>
              <w:t>0.031427</w:t>
            </w:r>
          </w:p>
        </w:tc>
      </w:tr>
      <w:tr>
        <w:tc>
          <w:tcPr>
            <w:tcW w:type="dxa" w:w="5695"/>
          </w:tcPr>
          <w:p>
            <w:r>
              <w:rPr>
                <w:b/>
              </w:rPr>
              <w:t>SEED - 3</w:t>
            </w:r>
          </w:p>
        </w:tc>
        <w:tc>
          <w:tcPr>
            <w:tcW w:type="dxa" w:w="5695"/>
          </w:tcPr>
          <w:p>
            <w:r>
              <w:t>0.021427</w:t>
            </w:r>
          </w:p>
        </w:tc>
      </w:tr>
    </w:tbl>
    <w:p/>
    <w:p>
      <w:pPr>
        <w:spacing w:after="4"/>
      </w:pPr>
      <w:r>
        <w:t xml:space="preserve">  </w:t>
      </w:r>
      <w:r>
        <w:drawing>
          <wp:inline xmlns:a="http://schemas.openxmlformats.org/drawingml/2006/main" xmlns:pic="http://schemas.openxmlformats.org/drawingml/2006/picture">
            <wp:extent cx="2268000" cy="170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_z_VELOCI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701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xmlns:a="http://schemas.openxmlformats.org/drawingml/2006/main" xmlns:pic="http://schemas.openxmlformats.org/drawingml/2006/picture">
            <wp:extent cx="2268000" cy="170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_z_PRESS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701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xmlns:a="http://schemas.openxmlformats.org/drawingml/2006/main" xmlns:pic="http://schemas.openxmlformats.org/drawingml/2006/picture">
            <wp:extent cx="2268000" cy="1701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_z_VISCOSITY_VISCOSITY AB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70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"/>
      </w:pPr>
      <w:r>
        <w:t xml:space="preserve">  </w:t>
      </w:r>
      <w:r>
        <w:drawing>
          <wp:inline xmlns:a="http://schemas.openxmlformats.org/drawingml/2006/main" xmlns:pic="http://schemas.openxmlformats.org/drawingml/2006/picture">
            <wp:extent cx="2268000" cy="1701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_x_INITIAL SERI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701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xmlns:a="http://schemas.openxmlformats.org/drawingml/2006/main" xmlns:pic="http://schemas.openxmlformats.org/drawingml/2006/picture">
            <wp:extent cx="2268000" cy="1701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cion_3_VELOCITY PREDIC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701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xmlns:a="http://schemas.openxmlformats.org/drawingml/2006/main" xmlns:pic="http://schemas.openxmlformats.org/drawingml/2006/picture">
            <wp:extent cx="2268000" cy="1701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_z_DENSIT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70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  </w:t>
      </w:r>
      <w:r>
        <w:drawing>
          <wp:inline xmlns:a="http://schemas.openxmlformats.org/drawingml/2006/main" xmlns:pic="http://schemas.openxmlformats.org/drawingml/2006/picture">
            <wp:extent cx="2268000" cy="1701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_z_SUBTRACTION VISCOSITI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701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xmlns:a="http://schemas.openxmlformats.org/drawingml/2006/main" xmlns:pic="http://schemas.openxmlformats.org/drawingml/2006/picture">
            <wp:extent cx="2268000" cy="1701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_x_VOLATILIT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70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283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