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EF45" w14:textId="5B6A0D96" w:rsidR="00530743" w:rsidRPr="00530743" w:rsidRDefault="00530743" w:rsidP="00530743">
      <w:pPr>
        <w:spacing w:after="0"/>
        <w:rPr>
          <w:rFonts w:ascii="Linux Libertine" w:hAnsi="Linux Libertine"/>
          <w:b/>
          <w:bCs/>
          <w:sz w:val="30"/>
          <w:szCs w:val="30"/>
          <w:lang w:val="en-US"/>
        </w:rPr>
      </w:pPr>
      <w:r w:rsidRPr="00530743">
        <w:rPr>
          <w:rFonts w:ascii="Linux Libertine" w:hAnsi="Linux Libertine"/>
          <w:b/>
          <w:bCs/>
          <w:sz w:val="30"/>
          <w:szCs w:val="30"/>
          <w:lang w:val="en-US"/>
        </w:rPr>
        <w:t>Solution</w:t>
      </w:r>
    </w:p>
    <w:p w14:paraId="0CB7BFB5" w14:textId="7E51E17A" w:rsidR="00530743" w:rsidRPr="00530743" w:rsidRDefault="00530743" w:rsidP="00530743">
      <w:pPr>
        <w:spacing w:after="0"/>
        <w:rPr>
          <w:rFonts w:ascii="Linux Libertine" w:hAnsi="Linux Libertine"/>
          <w:b/>
          <w:sz w:val="26"/>
          <w:szCs w:val="26"/>
          <w:lang w:val="en-US"/>
        </w:rPr>
      </w:pPr>
      <w:r w:rsidRPr="00530743">
        <w:rPr>
          <w:rFonts w:ascii="Linux Libertine" w:hAnsi="Linux Libertine"/>
          <w:sz w:val="26"/>
          <w:szCs w:val="26"/>
          <w:lang w:val="en-US"/>
        </w:rPr>
        <w:t>The ER diagram in shown in the figure.</w:t>
      </w:r>
    </w:p>
    <w:p w14:paraId="004237CF" w14:textId="77777777" w:rsidR="00530743" w:rsidRPr="00530743" w:rsidRDefault="00530743" w:rsidP="00530743">
      <w:pPr>
        <w:jc w:val="center"/>
        <w:rPr>
          <w:rFonts w:ascii="Linux Libertine" w:hAnsi="Linux Libertine"/>
          <w:sz w:val="26"/>
          <w:szCs w:val="26"/>
          <w:lang w:val="en-US"/>
        </w:rPr>
      </w:pPr>
      <w:r w:rsidRPr="00530743">
        <w:rPr>
          <w:rFonts w:ascii="Linux Libertine" w:hAnsi="Linux Libertine"/>
          <w:noProof/>
          <w:sz w:val="26"/>
          <w:szCs w:val="26"/>
          <w:lang w:val="en-US"/>
        </w:rPr>
        <w:drawing>
          <wp:inline distT="0" distB="0" distL="0" distR="0" wp14:anchorId="4DBA0563" wp14:editId="614B1878">
            <wp:extent cx="5972642" cy="4480560"/>
            <wp:effectExtent l="0" t="0" r="0" b="25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97" cy="448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4B1D6" w14:textId="79A5B685" w:rsidR="00D51BDC" w:rsidRDefault="00530743" w:rsidP="00530743">
      <w:pPr>
        <w:pStyle w:val="ListParagraph"/>
        <w:numPr>
          <w:ilvl w:val="0"/>
          <w:numId w:val="1"/>
        </w:numPr>
        <w:rPr>
          <w:rFonts w:ascii="Linux Libertine" w:hAnsi="Linux Libertine"/>
          <w:sz w:val="26"/>
          <w:szCs w:val="26"/>
          <w:lang w:val="en-US"/>
        </w:rPr>
      </w:pPr>
      <w:r w:rsidRPr="00530743">
        <w:rPr>
          <w:rFonts w:ascii="Linux Libertine" w:hAnsi="Linux Libertine"/>
          <w:sz w:val="26"/>
          <w:szCs w:val="26"/>
          <w:lang w:val="en-US"/>
        </w:rPr>
        <w:t xml:space="preserve">If the drug is to be sold at a fixed </w:t>
      </w:r>
      <w:proofErr w:type="gramStart"/>
      <w:r w:rsidRPr="00530743">
        <w:rPr>
          <w:rFonts w:ascii="Linux Libertine" w:hAnsi="Linux Libertine"/>
          <w:sz w:val="26"/>
          <w:szCs w:val="26"/>
          <w:lang w:val="en-US"/>
        </w:rPr>
        <w:t>price</w:t>
      </w:r>
      <w:proofErr w:type="gramEnd"/>
      <w:r w:rsidRPr="00530743">
        <w:rPr>
          <w:rFonts w:ascii="Linux Libertine" w:hAnsi="Linux Libertine"/>
          <w:sz w:val="26"/>
          <w:szCs w:val="26"/>
          <w:lang w:val="en-US"/>
        </w:rPr>
        <w:t xml:space="preserve"> we can add the price attribute to the Drug entity set and eliminate the price from the Sell relationship set.</w:t>
      </w:r>
    </w:p>
    <w:p w14:paraId="65580493" w14:textId="104FF0E7" w:rsidR="00530743" w:rsidRPr="00530743" w:rsidRDefault="00530743" w:rsidP="00530743">
      <w:pPr>
        <w:pStyle w:val="ListParagraph"/>
        <w:numPr>
          <w:ilvl w:val="0"/>
          <w:numId w:val="1"/>
        </w:numPr>
        <w:rPr>
          <w:rFonts w:ascii="Linux Libertine" w:hAnsi="Linux Libertine"/>
          <w:sz w:val="26"/>
          <w:szCs w:val="26"/>
          <w:lang w:val="en-US"/>
        </w:rPr>
      </w:pPr>
      <w:r>
        <w:rPr>
          <w:rFonts w:ascii="Linux Libertine" w:hAnsi="Linux Libertine"/>
          <w:sz w:val="26"/>
          <w:szCs w:val="26"/>
          <w:lang w:val="en-US"/>
        </w:rPr>
        <w:t>We will need separate entity for specialty and connect with Doctor with a ‘has’ relationship which will be a many-to-many relationship.</w:t>
      </w:r>
    </w:p>
    <w:sectPr w:rsidR="00530743" w:rsidRPr="00530743" w:rsidSect="002643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A27"/>
    <w:multiLevelType w:val="hybridMultilevel"/>
    <w:tmpl w:val="B6FC5FA0"/>
    <w:lvl w:ilvl="0" w:tplc="1EF03A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43"/>
    <w:rsid w:val="00530743"/>
    <w:rsid w:val="006349D0"/>
    <w:rsid w:val="00881BC8"/>
    <w:rsid w:val="009A0565"/>
    <w:rsid w:val="00A738D2"/>
    <w:rsid w:val="00CA1872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FC31"/>
  <w14:defaultImageDpi w14:val="32767"/>
  <w15:chartTrackingRefBased/>
  <w15:docId w15:val="{C2ACEFE4-0834-6742-82BA-7FF4E3D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0743"/>
    <w:pPr>
      <w:spacing w:after="200" w:line="276" w:lineRule="auto"/>
      <w:jc w:val="both"/>
    </w:pPr>
    <w:rPr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Papon, Md Tarikul Islam</dc:creator>
  <cp:keywords/>
  <dc:description/>
  <cp:lastModifiedBy>Papon, Md Tarikul Islam</cp:lastModifiedBy>
  <cp:revision>1</cp:revision>
  <dcterms:created xsi:type="dcterms:W3CDTF">2021-09-14T11:03:00Z</dcterms:created>
  <dcterms:modified xsi:type="dcterms:W3CDTF">2021-09-14T11:05:00Z</dcterms:modified>
</cp:coreProperties>
</file>