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spacing w:after="0" w:line="240" w:lineRule="auto"/>
        <w:jc w:val="center"/>
        <w:rPr>
          <w:b w:val="1"/>
          <w:sz w:val="36"/>
          <w:szCs w:val="36"/>
        </w:rPr>
      </w:pPr>
      <w:r w:rsidDel="00000000" w:rsidR="00000000" w:rsidRPr="00000000">
        <w:rPr>
          <w:rtl w:val="0"/>
        </w:rPr>
      </w:r>
    </w:p>
    <w:p w:rsidR="00000000" w:rsidDel="00000000" w:rsidP="00000000" w:rsidRDefault="00000000" w:rsidRPr="00000000" w14:paraId="00000002">
      <w:pPr>
        <w:pStyle w:val="Title"/>
        <w:keepNext w:val="0"/>
        <w:keepLines w:val="0"/>
        <w:spacing w:after="0" w:line="240" w:lineRule="auto"/>
        <w:jc w:val="center"/>
        <w:rPr>
          <w:b w:val="1"/>
          <w:sz w:val="36"/>
          <w:szCs w:val="36"/>
        </w:rPr>
      </w:pPr>
      <w:r w:rsidDel="00000000" w:rsidR="00000000" w:rsidRPr="00000000">
        <w:rPr>
          <w:rtl w:val="0"/>
        </w:rPr>
      </w:r>
    </w:p>
    <w:p w:rsidR="00000000" w:rsidDel="00000000" w:rsidP="00000000" w:rsidRDefault="00000000" w:rsidRPr="00000000" w14:paraId="00000003">
      <w:pPr>
        <w:pStyle w:val="Title"/>
        <w:keepNext w:val="0"/>
        <w:keepLines w:val="0"/>
        <w:spacing w:after="0" w:line="240" w:lineRule="auto"/>
        <w:jc w:val="left"/>
        <w:rPr>
          <w:b w:val="1"/>
          <w:sz w:val="36"/>
          <w:szCs w:val="36"/>
        </w:rPr>
      </w:pPr>
      <w:r w:rsidDel="00000000" w:rsidR="00000000" w:rsidRPr="00000000">
        <w:rPr>
          <w:rtl w:val="0"/>
        </w:rPr>
      </w:r>
    </w:p>
    <w:p w:rsidR="00000000" w:rsidDel="00000000" w:rsidP="00000000" w:rsidRDefault="00000000" w:rsidRPr="00000000" w14:paraId="00000004">
      <w:pPr>
        <w:pStyle w:val="Title"/>
        <w:keepNext w:val="0"/>
        <w:keepLines w:val="0"/>
        <w:spacing w:after="0" w:line="276" w:lineRule="auto"/>
        <w:jc w:val="left"/>
        <w:rPr>
          <w:b w:val="1"/>
          <w:sz w:val="36"/>
          <w:szCs w:val="36"/>
        </w:rPr>
      </w:pPr>
      <w:r w:rsidDel="00000000" w:rsidR="00000000" w:rsidRPr="00000000">
        <w:rPr>
          <w:rtl w:val="0"/>
        </w:rPr>
      </w:r>
    </w:p>
    <w:p w:rsidR="00000000" w:rsidDel="00000000" w:rsidP="00000000" w:rsidRDefault="00000000" w:rsidRPr="00000000" w14:paraId="00000005">
      <w:pPr>
        <w:pStyle w:val="Title"/>
        <w:keepNext w:val="0"/>
        <w:keepLines w:val="0"/>
        <w:spacing w:after="0" w:line="276" w:lineRule="auto"/>
        <w:jc w:val="center"/>
        <w:rPr>
          <w:b w:val="1"/>
          <w:sz w:val="36"/>
          <w:szCs w:val="36"/>
        </w:rPr>
      </w:pPr>
      <w:r w:rsidDel="00000000" w:rsidR="00000000" w:rsidRPr="00000000">
        <w:rPr>
          <w:rtl w:val="0"/>
        </w:rPr>
      </w:r>
    </w:p>
    <w:p w:rsidR="00000000" w:rsidDel="00000000" w:rsidP="00000000" w:rsidRDefault="00000000" w:rsidRPr="00000000" w14:paraId="00000006">
      <w:pPr>
        <w:pStyle w:val="Title"/>
        <w:keepNext w:val="0"/>
        <w:keepLines w:val="0"/>
        <w:spacing w:after="0" w:line="276" w:lineRule="auto"/>
        <w:jc w:val="center"/>
        <w:rPr>
          <w:b w:val="1"/>
          <w:sz w:val="36"/>
          <w:szCs w:val="36"/>
        </w:rPr>
      </w:pPr>
      <w:r w:rsidDel="00000000" w:rsidR="00000000" w:rsidRPr="00000000">
        <w:rPr>
          <w:b w:val="1"/>
          <w:sz w:val="36"/>
          <w:szCs w:val="36"/>
          <w:rtl w:val="0"/>
        </w:rPr>
        <w:t xml:space="preserve">Boston University</w:t>
      </w:r>
    </w:p>
    <w:p w:rsidR="00000000" w:rsidDel="00000000" w:rsidP="00000000" w:rsidRDefault="00000000" w:rsidRPr="00000000" w14:paraId="00000007">
      <w:pPr>
        <w:pStyle w:val="Title"/>
        <w:keepNext w:val="0"/>
        <w:keepLines w:val="0"/>
        <w:spacing w:after="0" w:line="276" w:lineRule="auto"/>
        <w:jc w:val="center"/>
        <w:rPr>
          <w:b w:val="1"/>
          <w:sz w:val="36"/>
          <w:szCs w:val="36"/>
        </w:rPr>
      </w:pPr>
      <w:r w:rsidDel="00000000" w:rsidR="00000000" w:rsidRPr="00000000">
        <w:rPr>
          <w:b w:val="1"/>
          <w:sz w:val="36"/>
          <w:szCs w:val="36"/>
          <w:rtl w:val="0"/>
        </w:rPr>
        <w:t xml:space="preserve">Electrical &amp; Computer Engineering</w:t>
      </w:r>
    </w:p>
    <w:p w:rsidR="00000000" w:rsidDel="00000000" w:rsidP="00000000" w:rsidRDefault="00000000" w:rsidRPr="00000000" w14:paraId="00000008">
      <w:pPr>
        <w:pStyle w:val="Title"/>
        <w:keepNext w:val="0"/>
        <w:keepLines w:val="0"/>
        <w:spacing w:after="0" w:line="276" w:lineRule="auto"/>
        <w:jc w:val="center"/>
        <w:rPr>
          <w:b w:val="1"/>
          <w:sz w:val="26"/>
          <w:szCs w:val="26"/>
        </w:rPr>
      </w:pPr>
      <w:r w:rsidDel="00000000" w:rsidR="00000000" w:rsidRPr="00000000">
        <w:rPr>
          <w:b w:val="1"/>
          <w:sz w:val="26"/>
          <w:szCs w:val="26"/>
          <w:rtl w:val="0"/>
        </w:rPr>
        <w:t xml:space="preserve">EC463 Senior Design Project</w:t>
      </w:r>
    </w:p>
    <w:p w:rsidR="00000000" w:rsidDel="00000000" w:rsidP="00000000" w:rsidRDefault="00000000" w:rsidRPr="00000000" w14:paraId="00000009">
      <w:pPr>
        <w:pStyle w:val="Title"/>
        <w:keepNext w:val="0"/>
        <w:keepLines w:val="0"/>
        <w:spacing w:after="0" w:line="276" w:lineRule="auto"/>
        <w:jc w:val="center"/>
        <w:rPr>
          <w:b w:val="1"/>
          <w:sz w:val="36"/>
          <w:szCs w:val="36"/>
        </w:rPr>
      </w:pPr>
      <w:r w:rsidDel="00000000" w:rsidR="00000000" w:rsidRPr="00000000">
        <w:rPr>
          <w:rtl w:val="0"/>
        </w:rPr>
      </w:r>
    </w:p>
    <w:p w:rsidR="00000000" w:rsidDel="00000000" w:rsidP="00000000" w:rsidRDefault="00000000" w:rsidRPr="00000000" w14:paraId="0000000A">
      <w:pPr>
        <w:pStyle w:val="Title"/>
        <w:keepNext w:val="0"/>
        <w:keepLines w:val="0"/>
        <w:spacing w:after="0" w:line="276" w:lineRule="auto"/>
        <w:jc w:val="center"/>
        <w:rPr>
          <w:b w:val="0"/>
          <w:sz w:val="36"/>
          <w:szCs w:val="36"/>
        </w:rPr>
      </w:pPr>
      <w:r w:rsidDel="00000000" w:rsidR="00000000" w:rsidRPr="00000000">
        <w:rPr>
          <w:b w:val="0"/>
          <w:sz w:val="36"/>
          <w:szCs w:val="36"/>
          <w:rtl w:val="0"/>
        </w:rPr>
        <w:t xml:space="preserve">First Prototype Testing Plan</w:t>
      </w:r>
    </w:p>
    <w:p w:rsidR="00000000" w:rsidDel="00000000" w:rsidP="00000000" w:rsidRDefault="00000000" w:rsidRPr="00000000" w14:paraId="0000000B">
      <w:pPr>
        <w:pStyle w:val="Subtitle"/>
        <w:keepNext w:val="0"/>
        <w:keepLines w:val="0"/>
        <w:spacing w:after="0" w:line="276" w:lineRule="auto"/>
        <w:jc w:val="center"/>
        <w:rPr>
          <w:rFonts w:ascii="Hanken Grotesk" w:cs="Hanken Grotesk" w:eastAsia="Hanken Grotesk" w:hAnsi="Hanken Grotesk"/>
          <w:b w:val="1"/>
          <w:color w:val="000000"/>
          <w:sz w:val="36"/>
          <w:szCs w:val="36"/>
        </w:rPr>
      </w:pPr>
      <w:r w:rsidDel="00000000" w:rsidR="00000000" w:rsidRPr="00000000">
        <w:rPr>
          <w:rtl w:val="0"/>
        </w:rPr>
      </w:r>
    </w:p>
    <w:p w:rsidR="00000000" w:rsidDel="00000000" w:rsidP="00000000" w:rsidRDefault="00000000" w:rsidRPr="00000000" w14:paraId="0000000C">
      <w:pPr>
        <w:pStyle w:val="Subtitle"/>
        <w:keepNext w:val="0"/>
        <w:keepLines w:val="0"/>
        <w:spacing w:after="0" w:line="276" w:lineRule="auto"/>
        <w:jc w:val="center"/>
        <w:rPr>
          <w:rFonts w:ascii="Hanken Grotesk" w:cs="Hanken Grotesk" w:eastAsia="Hanken Grotesk" w:hAnsi="Hanken Grotesk"/>
          <w:b w:val="1"/>
          <w:color w:val="000000"/>
          <w:sz w:val="36"/>
          <w:szCs w:val="36"/>
        </w:rPr>
      </w:pPr>
      <w:r w:rsidDel="00000000" w:rsidR="00000000" w:rsidRPr="00000000">
        <w:rPr>
          <w:rFonts w:ascii="Hanken Grotesk" w:cs="Hanken Grotesk" w:eastAsia="Hanken Grotesk" w:hAnsi="Hanken Grotesk"/>
          <w:b w:val="1"/>
          <w:color w:val="000000"/>
          <w:sz w:val="36"/>
          <w:szCs w:val="36"/>
          <w:rtl w:val="0"/>
        </w:rPr>
        <w:t xml:space="preserve">AI-Enhanced Pharmacy Procurement</w:t>
      </w:r>
    </w:p>
    <w:p w:rsidR="00000000" w:rsidDel="00000000" w:rsidP="00000000" w:rsidRDefault="00000000" w:rsidRPr="00000000" w14:paraId="0000000D">
      <w:pPr>
        <w:spacing w:line="276" w:lineRule="auto"/>
        <w:jc w:val="center"/>
        <w:rPr>
          <w:sz w:val="20"/>
          <w:szCs w:val="20"/>
        </w:rPr>
      </w:pPr>
      <w:r w:rsidDel="00000000" w:rsidR="00000000" w:rsidRPr="00000000">
        <w:rPr>
          <w:rtl w:val="0"/>
        </w:rPr>
      </w:r>
    </w:p>
    <w:p w:rsidR="00000000" w:rsidDel="00000000" w:rsidP="00000000" w:rsidRDefault="00000000" w:rsidRPr="00000000" w14:paraId="0000000E">
      <w:pPr>
        <w:spacing w:line="276" w:lineRule="auto"/>
        <w:jc w:val="left"/>
        <w:rPr>
          <w:sz w:val="24"/>
          <w:szCs w:val="24"/>
        </w:rPr>
      </w:pPr>
      <w:r w:rsidDel="00000000" w:rsidR="00000000" w:rsidRPr="00000000">
        <w:rPr>
          <w:rtl w:val="0"/>
        </w:rPr>
      </w:r>
    </w:p>
    <w:p w:rsidR="00000000" w:rsidDel="00000000" w:rsidP="00000000" w:rsidRDefault="00000000" w:rsidRPr="00000000" w14:paraId="0000000F">
      <w:pPr>
        <w:spacing w:line="276" w:lineRule="auto"/>
        <w:jc w:val="center"/>
        <w:rPr>
          <w:sz w:val="24"/>
          <w:szCs w:val="24"/>
        </w:rPr>
      </w:pPr>
      <w:r w:rsidDel="00000000" w:rsidR="00000000" w:rsidRPr="00000000">
        <w:rPr>
          <w:sz w:val="24"/>
          <w:szCs w:val="24"/>
          <w:rtl w:val="0"/>
        </w:rPr>
        <w:t xml:space="preserve">by</w:t>
      </w:r>
    </w:p>
    <w:p w:rsidR="00000000" w:rsidDel="00000000" w:rsidP="00000000" w:rsidRDefault="00000000" w:rsidRPr="00000000" w14:paraId="00000010">
      <w:pPr>
        <w:spacing w:line="276" w:lineRule="auto"/>
        <w:jc w:val="center"/>
        <w:rPr>
          <w:sz w:val="24"/>
          <w:szCs w:val="24"/>
        </w:rPr>
      </w:pPr>
      <w:r w:rsidDel="00000000" w:rsidR="00000000" w:rsidRPr="00000000">
        <w:rPr>
          <w:rtl w:val="0"/>
        </w:rPr>
      </w:r>
    </w:p>
    <w:p w:rsidR="00000000" w:rsidDel="00000000" w:rsidP="00000000" w:rsidRDefault="00000000" w:rsidRPr="00000000" w14:paraId="00000011">
      <w:pPr>
        <w:spacing w:line="276" w:lineRule="auto"/>
        <w:jc w:val="center"/>
        <w:rPr>
          <w:sz w:val="24"/>
          <w:szCs w:val="24"/>
        </w:rPr>
      </w:pPr>
      <w:r w:rsidDel="00000000" w:rsidR="00000000" w:rsidRPr="00000000">
        <w:rPr>
          <w:sz w:val="24"/>
          <w:szCs w:val="24"/>
          <w:rtl w:val="0"/>
        </w:rPr>
        <w:t xml:space="preserve">Team 6</w:t>
      </w:r>
    </w:p>
    <w:p w:rsidR="00000000" w:rsidDel="00000000" w:rsidP="00000000" w:rsidRDefault="00000000" w:rsidRPr="00000000" w14:paraId="00000012">
      <w:pPr>
        <w:spacing w:line="276" w:lineRule="auto"/>
        <w:jc w:val="center"/>
        <w:rPr>
          <w:sz w:val="24"/>
          <w:szCs w:val="24"/>
        </w:rPr>
      </w:pPr>
      <w:r w:rsidDel="00000000" w:rsidR="00000000" w:rsidRPr="00000000">
        <w:rPr>
          <w:sz w:val="24"/>
          <w:szCs w:val="24"/>
          <w:rtl w:val="0"/>
        </w:rPr>
        <w:t xml:space="preserve">PAPO Group</w:t>
      </w:r>
    </w:p>
    <w:p w:rsidR="00000000" w:rsidDel="00000000" w:rsidP="00000000" w:rsidRDefault="00000000" w:rsidRPr="00000000" w14:paraId="00000013">
      <w:pPr>
        <w:spacing w:line="276" w:lineRule="auto"/>
        <w:jc w:val="center"/>
        <w:rPr>
          <w:sz w:val="24"/>
          <w:szCs w:val="24"/>
        </w:rPr>
      </w:pPr>
      <w:r w:rsidDel="00000000" w:rsidR="00000000" w:rsidRPr="00000000">
        <w:rPr>
          <w:rtl w:val="0"/>
        </w:rPr>
      </w:r>
    </w:p>
    <w:p w:rsidR="00000000" w:rsidDel="00000000" w:rsidP="00000000" w:rsidRDefault="00000000" w:rsidRPr="00000000" w14:paraId="00000014">
      <w:pPr>
        <w:spacing w:line="276" w:lineRule="auto"/>
        <w:jc w:val="center"/>
        <w:rPr>
          <w:sz w:val="24"/>
          <w:szCs w:val="24"/>
        </w:rPr>
      </w:pPr>
      <w:r w:rsidDel="00000000" w:rsidR="00000000" w:rsidRPr="00000000">
        <w:rPr>
          <w:rtl w:val="0"/>
        </w:rPr>
      </w:r>
    </w:p>
    <w:p w:rsidR="00000000" w:rsidDel="00000000" w:rsidP="00000000" w:rsidRDefault="00000000" w:rsidRPr="00000000" w14:paraId="00000015">
      <w:pPr>
        <w:spacing w:line="276" w:lineRule="auto"/>
        <w:jc w:val="left"/>
        <w:rPr>
          <w:sz w:val="24"/>
          <w:szCs w:val="24"/>
        </w:rPr>
      </w:pPr>
      <w:r w:rsidDel="00000000" w:rsidR="00000000" w:rsidRPr="00000000">
        <w:rPr>
          <w:rtl w:val="0"/>
        </w:rPr>
      </w:r>
    </w:p>
    <w:p w:rsidR="00000000" w:rsidDel="00000000" w:rsidP="00000000" w:rsidRDefault="00000000" w:rsidRPr="00000000" w14:paraId="00000016">
      <w:pPr>
        <w:spacing w:line="276" w:lineRule="auto"/>
        <w:jc w:val="center"/>
        <w:rPr>
          <w:sz w:val="24"/>
          <w:szCs w:val="24"/>
        </w:rPr>
      </w:pPr>
      <w:r w:rsidDel="00000000" w:rsidR="00000000" w:rsidRPr="00000000">
        <w:rPr>
          <w:sz w:val="24"/>
          <w:szCs w:val="24"/>
          <w:rtl w:val="0"/>
        </w:rPr>
        <w:t xml:space="preserve">Team Members</w:t>
      </w:r>
    </w:p>
    <w:p w:rsidR="00000000" w:rsidDel="00000000" w:rsidP="00000000" w:rsidRDefault="00000000" w:rsidRPr="00000000" w14:paraId="00000017">
      <w:pPr>
        <w:spacing w:line="276" w:lineRule="auto"/>
        <w:jc w:val="center"/>
        <w:rPr>
          <w:sz w:val="24"/>
          <w:szCs w:val="24"/>
        </w:rPr>
      </w:pPr>
      <w:r w:rsidDel="00000000" w:rsidR="00000000" w:rsidRPr="00000000">
        <w:rPr>
          <w:rtl w:val="0"/>
        </w:rPr>
      </w:r>
    </w:p>
    <w:p w:rsidR="00000000" w:rsidDel="00000000" w:rsidP="00000000" w:rsidRDefault="00000000" w:rsidRPr="00000000" w14:paraId="00000018">
      <w:pPr>
        <w:spacing w:line="276" w:lineRule="auto"/>
        <w:jc w:val="center"/>
        <w:rPr>
          <w:sz w:val="24"/>
          <w:szCs w:val="24"/>
        </w:rPr>
      </w:pPr>
      <w:r w:rsidDel="00000000" w:rsidR="00000000" w:rsidRPr="00000000">
        <w:rPr>
          <w:sz w:val="24"/>
          <w:szCs w:val="24"/>
          <w:rtl w:val="0"/>
        </w:rPr>
        <w:t xml:space="preserve">Joel Akerman </w:t>
      </w:r>
      <w:hyperlink r:id="rId6">
        <w:r w:rsidDel="00000000" w:rsidR="00000000" w:rsidRPr="00000000">
          <w:rPr>
            <w:color w:val="0000ff"/>
            <w:sz w:val="24"/>
            <w:szCs w:val="24"/>
            <w:u w:val="single"/>
            <w:rtl w:val="0"/>
          </w:rPr>
          <w:t xml:space="preserve">akermanj@bu.edu</w:t>
        </w:r>
      </w:hyperlink>
      <w:r w:rsidDel="00000000" w:rsidR="00000000" w:rsidRPr="00000000">
        <w:rPr>
          <w:sz w:val="24"/>
          <w:szCs w:val="24"/>
          <w:rtl w:val="0"/>
        </w:rPr>
        <w:t xml:space="preserve"> </w:t>
      </w:r>
    </w:p>
    <w:p w:rsidR="00000000" w:rsidDel="00000000" w:rsidP="00000000" w:rsidRDefault="00000000" w:rsidRPr="00000000" w14:paraId="00000019">
      <w:pPr>
        <w:spacing w:line="276" w:lineRule="auto"/>
        <w:jc w:val="center"/>
        <w:rPr>
          <w:sz w:val="24"/>
          <w:szCs w:val="24"/>
        </w:rPr>
      </w:pPr>
      <w:r w:rsidDel="00000000" w:rsidR="00000000" w:rsidRPr="00000000">
        <w:rPr>
          <w:sz w:val="24"/>
          <w:szCs w:val="24"/>
          <w:rtl w:val="0"/>
        </w:rPr>
        <w:t xml:space="preserve">Taha Ababou </w:t>
      </w:r>
      <w:hyperlink r:id="rId7">
        <w:r w:rsidDel="00000000" w:rsidR="00000000" w:rsidRPr="00000000">
          <w:rPr>
            <w:color w:val="1155cc"/>
            <w:sz w:val="24"/>
            <w:szCs w:val="24"/>
            <w:u w:val="single"/>
            <w:rtl w:val="0"/>
          </w:rPr>
          <w:t xml:space="preserve">hababou@bu.edu</w:t>
        </w:r>
      </w:hyperlink>
      <w:r w:rsidDel="00000000" w:rsidR="00000000" w:rsidRPr="00000000">
        <w:rPr>
          <w:sz w:val="24"/>
          <w:szCs w:val="24"/>
          <w:rtl w:val="0"/>
        </w:rPr>
        <w:t xml:space="preserve"> </w:t>
      </w:r>
    </w:p>
    <w:p w:rsidR="00000000" w:rsidDel="00000000" w:rsidP="00000000" w:rsidRDefault="00000000" w:rsidRPr="00000000" w14:paraId="0000001A">
      <w:pPr>
        <w:spacing w:line="276" w:lineRule="auto"/>
        <w:jc w:val="center"/>
        <w:rPr>
          <w:sz w:val="24"/>
          <w:szCs w:val="24"/>
        </w:rPr>
      </w:pPr>
      <w:r w:rsidDel="00000000" w:rsidR="00000000" w:rsidRPr="00000000">
        <w:rPr>
          <w:sz w:val="24"/>
          <w:szCs w:val="24"/>
          <w:rtl w:val="0"/>
        </w:rPr>
        <w:t xml:space="preserve">Manuel Segimon </w:t>
      </w:r>
      <w:hyperlink r:id="rId8">
        <w:r w:rsidDel="00000000" w:rsidR="00000000" w:rsidRPr="00000000">
          <w:rPr>
            <w:color w:val="0000ff"/>
            <w:sz w:val="24"/>
            <w:szCs w:val="24"/>
            <w:u w:val="single"/>
            <w:rtl w:val="0"/>
          </w:rPr>
          <w:t xml:space="preserve">manuelsp@bu.edu</w:t>
        </w:r>
      </w:hyperlink>
      <w:r w:rsidDel="00000000" w:rsidR="00000000" w:rsidRPr="00000000">
        <w:rPr>
          <w:sz w:val="24"/>
          <w:szCs w:val="24"/>
          <w:rtl w:val="0"/>
        </w:rPr>
        <w:t xml:space="preserve"> </w:t>
      </w:r>
    </w:p>
    <w:p w:rsidR="00000000" w:rsidDel="00000000" w:rsidP="00000000" w:rsidRDefault="00000000" w:rsidRPr="00000000" w14:paraId="0000001B">
      <w:pPr>
        <w:spacing w:line="276" w:lineRule="auto"/>
        <w:jc w:val="center"/>
        <w:rPr>
          <w:sz w:val="24"/>
          <w:szCs w:val="24"/>
        </w:rPr>
      </w:pPr>
      <w:r w:rsidDel="00000000" w:rsidR="00000000" w:rsidRPr="00000000">
        <w:rPr>
          <w:sz w:val="24"/>
          <w:szCs w:val="24"/>
          <w:rtl w:val="0"/>
        </w:rPr>
        <w:t xml:space="preserve">Bora Bulut </w:t>
      </w:r>
      <w:hyperlink r:id="rId9">
        <w:r w:rsidDel="00000000" w:rsidR="00000000" w:rsidRPr="00000000">
          <w:rPr>
            <w:color w:val="0000ff"/>
            <w:sz w:val="24"/>
            <w:szCs w:val="24"/>
            <w:u w:val="single"/>
            <w:rtl w:val="0"/>
          </w:rPr>
          <w:t xml:space="preserve">bbulut@bu.edu</w:t>
        </w:r>
      </w:hyperlink>
      <w:r w:rsidDel="00000000" w:rsidR="00000000" w:rsidRPr="00000000">
        <w:rPr>
          <w:rtl w:val="0"/>
        </w:rPr>
      </w:r>
    </w:p>
    <w:p w:rsidR="00000000" w:rsidDel="00000000" w:rsidP="00000000" w:rsidRDefault="00000000" w:rsidRPr="00000000" w14:paraId="0000001C">
      <w:pPr>
        <w:spacing w:line="276" w:lineRule="auto"/>
        <w:jc w:val="center"/>
        <w:rPr>
          <w:color w:val="0000ff"/>
          <w:sz w:val="24"/>
          <w:szCs w:val="24"/>
        </w:rPr>
      </w:pPr>
      <w:r w:rsidDel="00000000" w:rsidR="00000000" w:rsidRPr="00000000">
        <w:rPr>
          <w:sz w:val="24"/>
          <w:szCs w:val="24"/>
          <w:rtl w:val="0"/>
        </w:rPr>
        <w:t xml:space="preserve">Zaiyan Muhammad </w:t>
      </w:r>
      <w:hyperlink r:id="rId10">
        <w:r w:rsidDel="00000000" w:rsidR="00000000" w:rsidRPr="00000000">
          <w:rPr>
            <w:color w:val="0000ff"/>
            <w:sz w:val="24"/>
            <w:szCs w:val="24"/>
            <w:u w:val="single"/>
            <w:rtl w:val="0"/>
          </w:rPr>
          <w:t xml:space="preserve">monem@bu.edu</w:t>
        </w:r>
      </w:hyperlink>
      <w:r w:rsidDel="00000000" w:rsidR="00000000" w:rsidRPr="00000000">
        <w:rPr>
          <w:rtl w:val="0"/>
        </w:rPr>
      </w:r>
    </w:p>
    <w:p w:rsidR="00000000" w:rsidDel="00000000" w:rsidP="00000000" w:rsidRDefault="00000000" w:rsidRPr="00000000" w14:paraId="0000001D">
      <w:pPr>
        <w:spacing w:line="276" w:lineRule="auto"/>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E">
      <w:pPr>
        <w:pStyle w:val="Heading1"/>
        <w:spacing w:line="276" w:lineRule="auto"/>
        <w:rPr>
          <w:b w:val="1"/>
          <w:sz w:val="24"/>
          <w:szCs w:val="24"/>
          <w:u w:val="single"/>
        </w:rPr>
      </w:pPr>
      <w:bookmarkStart w:colFirst="0" w:colLast="0" w:name="_p42e7vn393fz" w:id="0"/>
      <w:bookmarkEnd w:id="0"/>
      <w:r w:rsidDel="00000000" w:rsidR="00000000" w:rsidRPr="00000000">
        <w:rPr>
          <w:rtl w:val="0"/>
        </w:rPr>
        <w:t xml:space="preserve">1. Introduction</w:t>
      </w:r>
      <w:r w:rsidDel="00000000" w:rsidR="00000000" w:rsidRPr="00000000">
        <w:rPr>
          <w:rtl w:val="0"/>
        </w:rPr>
      </w:r>
    </w:p>
    <w:p w:rsidR="00000000" w:rsidDel="00000000" w:rsidP="00000000" w:rsidRDefault="00000000" w:rsidRPr="00000000" w14:paraId="0000001F">
      <w:pPr>
        <w:spacing w:line="276" w:lineRule="auto"/>
        <w:rPr>
          <w:sz w:val="24"/>
          <w:szCs w:val="24"/>
        </w:rPr>
      </w:pPr>
      <w:r w:rsidDel="00000000" w:rsidR="00000000" w:rsidRPr="00000000">
        <w:rPr>
          <w:sz w:val="24"/>
          <w:szCs w:val="24"/>
          <w:rtl w:val="0"/>
        </w:rPr>
        <w:t xml:space="preserve">This technical report outlines a series of test cases and procedures performed on a dataset of pharmaceutical products. The code is structured to manipulate and analyze this dataset, focusing on specific drugs identified by their generic names and reference item numbers. The main objective is to filter and compare drug items based on their characteristics, using data processing and similarity measures.</w:t>
      </w:r>
    </w:p>
    <w:p w:rsidR="00000000" w:rsidDel="00000000" w:rsidP="00000000" w:rsidRDefault="00000000" w:rsidRPr="00000000" w14:paraId="00000020">
      <w:pPr>
        <w:spacing w:line="276" w:lineRule="auto"/>
        <w:rPr>
          <w:b w:val="1"/>
          <w:sz w:val="24"/>
          <w:szCs w:val="24"/>
          <w:u w:val="single"/>
        </w:rPr>
      </w:pPr>
      <w:r w:rsidDel="00000000" w:rsidR="00000000" w:rsidRPr="00000000">
        <w:rPr>
          <w:rtl w:val="0"/>
        </w:rPr>
      </w:r>
    </w:p>
    <w:p w:rsidR="00000000" w:rsidDel="00000000" w:rsidP="00000000" w:rsidRDefault="00000000" w:rsidRPr="00000000" w14:paraId="00000021">
      <w:pPr>
        <w:pStyle w:val="Heading2"/>
        <w:spacing w:line="276" w:lineRule="auto"/>
        <w:rPr/>
      </w:pPr>
      <w:bookmarkStart w:colFirst="0" w:colLast="0" w:name="_sgp3ml5e7qhi" w:id="1"/>
      <w:bookmarkEnd w:id="1"/>
      <w:r w:rsidDel="00000000" w:rsidR="00000000" w:rsidRPr="00000000">
        <w:rPr>
          <w:rtl w:val="0"/>
        </w:rPr>
        <w:t xml:space="preserve">1.1 Purpose</w:t>
      </w:r>
    </w:p>
    <w:p w:rsidR="00000000" w:rsidDel="00000000" w:rsidP="00000000" w:rsidRDefault="00000000" w:rsidRPr="00000000" w14:paraId="00000022">
      <w:pPr>
        <w:spacing w:line="276" w:lineRule="auto"/>
        <w:rPr>
          <w:sz w:val="24"/>
          <w:szCs w:val="24"/>
        </w:rPr>
      </w:pPr>
      <w:r w:rsidDel="00000000" w:rsidR="00000000" w:rsidRPr="00000000">
        <w:rPr>
          <w:sz w:val="24"/>
          <w:szCs w:val="24"/>
          <w:rtl w:val="0"/>
        </w:rPr>
        <w:t xml:space="preserve">This document outlines the requirements for PAPO’s procurement software, which will be developed for Beth Israel Medical Center. It will be used by all stakeholders, including developers and testers.</w:t>
      </w:r>
    </w:p>
    <w:p w:rsidR="00000000" w:rsidDel="00000000" w:rsidP="00000000" w:rsidRDefault="00000000" w:rsidRPr="00000000" w14:paraId="00000023">
      <w:pPr>
        <w:spacing w:line="276" w:lineRule="auto"/>
        <w:rPr>
          <w:sz w:val="24"/>
          <w:szCs w:val="24"/>
        </w:rPr>
      </w:pPr>
      <w:r w:rsidDel="00000000" w:rsidR="00000000" w:rsidRPr="00000000">
        <w:rPr>
          <w:rtl w:val="0"/>
        </w:rPr>
      </w:r>
    </w:p>
    <w:p w:rsidR="00000000" w:rsidDel="00000000" w:rsidP="00000000" w:rsidRDefault="00000000" w:rsidRPr="00000000" w14:paraId="00000024">
      <w:pPr>
        <w:pStyle w:val="Heading2"/>
        <w:spacing w:line="276" w:lineRule="auto"/>
        <w:rPr/>
      </w:pPr>
      <w:bookmarkStart w:colFirst="0" w:colLast="0" w:name="_24do8a4r2fv" w:id="2"/>
      <w:bookmarkEnd w:id="2"/>
      <w:r w:rsidDel="00000000" w:rsidR="00000000" w:rsidRPr="00000000">
        <w:rPr>
          <w:rtl w:val="0"/>
        </w:rPr>
        <w:t xml:space="preserve">1.2 Scope</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pStyle w:val="Heading3"/>
        <w:spacing w:line="276" w:lineRule="auto"/>
        <w:rPr/>
      </w:pPr>
      <w:bookmarkStart w:colFirst="0" w:colLast="0" w:name="_p1opg7qh58w7" w:id="3"/>
      <w:bookmarkEnd w:id="3"/>
      <w:r w:rsidDel="00000000" w:rsidR="00000000" w:rsidRPr="00000000">
        <w:rPr>
          <w:rtl w:val="0"/>
        </w:rPr>
        <w:t xml:space="preserve">1.1.1 In Scope (features that will be tested in this prototype)</w:t>
      </w:r>
    </w:p>
    <w:p w:rsidR="00000000" w:rsidDel="00000000" w:rsidP="00000000" w:rsidRDefault="00000000" w:rsidRPr="00000000" w14:paraId="00000027">
      <w:pPr>
        <w:numPr>
          <w:ilvl w:val="0"/>
          <w:numId w:val="3"/>
        </w:numPr>
        <w:spacing w:line="276" w:lineRule="auto"/>
        <w:ind w:left="720" w:hanging="360"/>
        <w:rPr>
          <w:sz w:val="24"/>
          <w:szCs w:val="24"/>
        </w:rPr>
      </w:pPr>
      <w:r w:rsidDel="00000000" w:rsidR="00000000" w:rsidRPr="00000000">
        <w:rPr>
          <w:b w:val="1"/>
          <w:sz w:val="24"/>
          <w:szCs w:val="24"/>
          <w:rtl w:val="0"/>
        </w:rPr>
        <w:t xml:space="preserve">V</w:t>
      </w:r>
      <w:r w:rsidDel="00000000" w:rsidR="00000000" w:rsidRPr="00000000">
        <w:rPr>
          <w:b w:val="1"/>
          <w:sz w:val="24"/>
          <w:szCs w:val="24"/>
          <w:rtl w:val="0"/>
        </w:rPr>
        <w:t xml:space="preserve">ariable Consistency Check</w:t>
      </w:r>
      <w:r w:rsidDel="00000000" w:rsidR="00000000" w:rsidRPr="00000000">
        <w:rPr>
          <w:rtl w:val="0"/>
        </w:rPr>
      </w:r>
    </w:p>
    <w:p w:rsidR="00000000" w:rsidDel="00000000" w:rsidP="00000000" w:rsidRDefault="00000000" w:rsidRPr="00000000" w14:paraId="00000028">
      <w:pPr>
        <w:numPr>
          <w:ilvl w:val="1"/>
          <w:numId w:val="3"/>
        </w:numPr>
        <w:spacing w:line="276" w:lineRule="auto"/>
        <w:ind w:left="1440" w:hanging="360"/>
        <w:rPr>
          <w:sz w:val="24"/>
          <w:szCs w:val="24"/>
        </w:rPr>
      </w:pPr>
      <w:r w:rsidDel="00000000" w:rsidR="00000000" w:rsidRPr="00000000">
        <w:rPr>
          <w:sz w:val="24"/>
          <w:szCs w:val="24"/>
          <w:rtl w:val="0"/>
        </w:rPr>
        <w:t xml:space="preserve">Ensure that the variables generic_name and reference_item_number are correctly assigned and used throughout the code.</w:t>
      </w:r>
    </w:p>
    <w:p w:rsidR="00000000" w:rsidDel="00000000" w:rsidP="00000000" w:rsidRDefault="00000000" w:rsidRPr="00000000" w14:paraId="00000029">
      <w:pPr>
        <w:numPr>
          <w:ilvl w:val="0"/>
          <w:numId w:val="3"/>
        </w:numPr>
        <w:ind w:left="720" w:hanging="360"/>
        <w:rPr>
          <w:sz w:val="24"/>
          <w:szCs w:val="24"/>
        </w:rPr>
      </w:pPr>
      <w:r w:rsidDel="00000000" w:rsidR="00000000" w:rsidRPr="00000000">
        <w:rPr>
          <w:b w:val="1"/>
          <w:sz w:val="24"/>
          <w:szCs w:val="24"/>
          <w:rtl w:val="0"/>
        </w:rPr>
        <w:t xml:space="preserve">Data Loading and Integrity Check</w:t>
      </w:r>
      <w:r w:rsidDel="00000000" w:rsidR="00000000" w:rsidRPr="00000000">
        <w:rPr>
          <w:rtl w:val="0"/>
        </w:rPr>
      </w:r>
    </w:p>
    <w:p w:rsidR="00000000" w:rsidDel="00000000" w:rsidP="00000000" w:rsidRDefault="00000000" w:rsidRPr="00000000" w14:paraId="0000002A">
      <w:pPr>
        <w:numPr>
          <w:ilvl w:val="1"/>
          <w:numId w:val="3"/>
        </w:numPr>
        <w:ind w:left="1440" w:hanging="360"/>
        <w:rPr>
          <w:sz w:val="24"/>
          <w:szCs w:val="24"/>
        </w:rPr>
      </w:pPr>
      <w:r w:rsidDel="00000000" w:rsidR="00000000" w:rsidRPr="00000000">
        <w:rPr>
          <w:sz w:val="24"/>
          <w:szCs w:val="24"/>
          <w:rtl w:val="0"/>
        </w:rPr>
        <w:t xml:space="preserve">Verify that the data is loaded correctly and that the initial data structure aligns with the expected format of the 'Daily Snapshot.csv' file.</w:t>
      </w:r>
    </w:p>
    <w:p w:rsidR="00000000" w:rsidDel="00000000" w:rsidP="00000000" w:rsidRDefault="00000000" w:rsidRPr="00000000" w14:paraId="0000002B">
      <w:pPr>
        <w:numPr>
          <w:ilvl w:val="0"/>
          <w:numId w:val="3"/>
        </w:numPr>
        <w:ind w:left="720" w:hanging="360"/>
        <w:rPr>
          <w:sz w:val="24"/>
          <w:szCs w:val="24"/>
        </w:rPr>
      </w:pPr>
      <w:r w:rsidDel="00000000" w:rsidR="00000000" w:rsidRPr="00000000">
        <w:rPr>
          <w:b w:val="1"/>
          <w:sz w:val="24"/>
          <w:szCs w:val="24"/>
          <w:rtl w:val="0"/>
        </w:rPr>
        <w:t xml:space="preserve">Data Cleaning Validation</w:t>
      </w:r>
    </w:p>
    <w:p w:rsidR="00000000" w:rsidDel="00000000" w:rsidP="00000000" w:rsidRDefault="00000000" w:rsidRPr="00000000" w14:paraId="0000002C">
      <w:pPr>
        <w:numPr>
          <w:ilvl w:val="1"/>
          <w:numId w:val="3"/>
        </w:numPr>
        <w:ind w:left="1440" w:hanging="360"/>
        <w:rPr>
          <w:sz w:val="24"/>
          <w:szCs w:val="24"/>
        </w:rPr>
      </w:pPr>
      <w:r w:rsidDel="00000000" w:rsidR="00000000" w:rsidRPr="00000000">
        <w:rPr>
          <w:sz w:val="24"/>
          <w:szCs w:val="24"/>
          <w:rtl w:val="0"/>
        </w:rPr>
        <w:t xml:space="preserve">Confirm that the data cleaning steps, such as column removal and reordering, are accurately executed without data loss or corruption.</w:t>
      </w:r>
    </w:p>
    <w:p w:rsidR="00000000" w:rsidDel="00000000" w:rsidP="00000000" w:rsidRDefault="00000000" w:rsidRPr="00000000" w14:paraId="0000002D">
      <w:pPr>
        <w:numPr>
          <w:ilvl w:val="0"/>
          <w:numId w:val="3"/>
        </w:numPr>
        <w:ind w:left="720" w:hanging="360"/>
        <w:rPr>
          <w:sz w:val="24"/>
          <w:szCs w:val="24"/>
        </w:rPr>
      </w:pPr>
      <w:r w:rsidDel="00000000" w:rsidR="00000000" w:rsidRPr="00000000">
        <w:rPr>
          <w:b w:val="1"/>
          <w:sz w:val="24"/>
          <w:szCs w:val="24"/>
          <w:rtl w:val="0"/>
        </w:rPr>
        <w:t xml:space="preserve">Drug-Specific Data Filtering Test</w:t>
      </w:r>
    </w:p>
    <w:p w:rsidR="00000000" w:rsidDel="00000000" w:rsidP="00000000" w:rsidRDefault="00000000" w:rsidRPr="00000000" w14:paraId="0000002E">
      <w:pPr>
        <w:numPr>
          <w:ilvl w:val="1"/>
          <w:numId w:val="3"/>
        </w:numPr>
        <w:ind w:left="1440" w:hanging="360"/>
        <w:rPr>
          <w:sz w:val="24"/>
          <w:szCs w:val="24"/>
        </w:rPr>
      </w:pPr>
      <w:r w:rsidDel="00000000" w:rsidR="00000000" w:rsidRPr="00000000">
        <w:rPr>
          <w:sz w:val="24"/>
          <w:szCs w:val="24"/>
          <w:rtl w:val="0"/>
        </w:rPr>
        <w:t xml:space="preserve">Check if the filtering process accurately isolates data related to the specified generic drug ('cefepime').</w:t>
      </w:r>
    </w:p>
    <w:p w:rsidR="00000000" w:rsidDel="00000000" w:rsidP="00000000" w:rsidRDefault="00000000" w:rsidRPr="00000000" w14:paraId="0000002F">
      <w:pPr>
        <w:numPr>
          <w:ilvl w:val="0"/>
          <w:numId w:val="3"/>
        </w:numPr>
        <w:ind w:left="720" w:hanging="360"/>
        <w:rPr>
          <w:b w:val="1"/>
          <w:sz w:val="24"/>
          <w:szCs w:val="24"/>
        </w:rPr>
      </w:pPr>
      <w:r w:rsidDel="00000000" w:rsidR="00000000" w:rsidRPr="00000000">
        <w:rPr>
          <w:b w:val="1"/>
          <w:sz w:val="24"/>
          <w:szCs w:val="24"/>
          <w:rtl w:val="0"/>
        </w:rPr>
        <w:t xml:space="preserve">Similarity Analysis Accuracy Test</w:t>
      </w:r>
    </w:p>
    <w:p w:rsidR="00000000" w:rsidDel="00000000" w:rsidP="00000000" w:rsidRDefault="00000000" w:rsidRPr="00000000" w14:paraId="00000030">
      <w:pPr>
        <w:numPr>
          <w:ilvl w:val="1"/>
          <w:numId w:val="3"/>
        </w:numPr>
        <w:ind w:left="1440" w:hanging="360"/>
        <w:rPr>
          <w:b w:val="1"/>
          <w:sz w:val="24"/>
          <w:szCs w:val="24"/>
        </w:rPr>
      </w:pPr>
      <w:r w:rsidDel="00000000" w:rsidR="00000000" w:rsidRPr="00000000">
        <w:rPr>
          <w:sz w:val="24"/>
          <w:szCs w:val="24"/>
          <w:rtl w:val="0"/>
        </w:rPr>
        <w:t xml:space="preserve">Evaluate the accuracy of the TF-IDF vectorization and cosine similarity calculations in identifying similar drug forms and sizes.</w:t>
      </w:r>
    </w:p>
    <w:p w:rsidR="00000000" w:rsidDel="00000000" w:rsidP="00000000" w:rsidRDefault="00000000" w:rsidRPr="00000000" w14:paraId="00000031">
      <w:pPr>
        <w:numPr>
          <w:ilvl w:val="1"/>
          <w:numId w:val="3"/>
        </w:numPr>
        <w:ind w:left="1440" w:hanging="360"/>
        <w:rPr>
          <w:sz w:val="24"/>
          <w:szCs w:val="24"/>
        </w:rPr>
      </w:pPr>
      <w:r w:rsidDel="00000000" w:rsidR="00000000" w:rsidRPr="00000000">
        <w:rPr>
          <w:sz w:val="24"/>
          <w:szCs w:val="24"/>
          <w:rtl w:val="0"/>
        </w:rPr>
        <w:t xml:space="preserve">Ensure that the reference item is correctly identified and used as a baseline for comparison.</w:t>
      </w:r>
    </w:p>
    <w:p w:rsidR="00000000" w:rsidDel="00000000" w:rsidP="00000000" w:rsidRDefault="00000000" w:rsidRPr="00000000" w14:paraId="00000032">
      <w:pPr>
        <w:numPr>
          <w:ilvl w:val="0"/>
          <w:numId w:val="3"/>
        </w:numPr>
        <w:ind w:left="720" w:hanging="360"/>
        <w:rPr>
          <w:sz w:val="24"/>
          <w:szCs w:val="24"/>
        </w:rPr>
      </w:pPr>
      <w:r w:rsidDel="00000000" w:rsidR="00000000" w:rsidRPr="00000000">
        <w:rPr>
          <w:b w:val="1"/>
          <w:sz w:val="24"/>
          <w:szCs w:val="24"/>
          <w:rtl w:val="0"/>
        </w:rPr>
        <w:t xml:space="preserve">Result Sorting and Relevance Test</w:t>
      </w:r>
    </w:p>
    <w:p w:rsidR="00000000" w:rsidDel="00000000" w:rsidP="00000000" w:rsidRDefault="00000000" w:rsidRPr="00000000" w14:paraId="00000033">
      <w:pPr>
        <w:numPr>
          <w:ilvl w:val="1"/>
          <w:numId w:val="3"/>
        </w:numPr>
        <w:ind w:left="1440" w:hanging="360"/>
        <w:rPr>
          <w:sz w:val="24"/>
          <w:szCs w:val="24"/>
        </w:rPr>
      </w:pPr>
      <w:r w:rsidDel="00000000" w:rsidR="00000000" w:rsidRPr="00000000">
        <w:rPr>
          <w:sz w:val="24"/>
          <w:szCs w:val="24"/>
          <w:rtl w:val="0"/>
        </w:rPr>
        <w:t xml:space="preserve">Assess whether the final sorted list accurately reflects the items most similar to the reference item based on the defined similarity thresholds.</w:t>
      </w:r>
    </w:p>
    <w:p w:rsidR="00000000" w:rsidDel="00000000" w:rsidP="00000000" w:rsidRDefault="00000000" w:rsidRPr="00000000" w14:paraId="00000034">
      <w:pPr>
        <w:spacing w:line="276" w:lineRule="auto"/>
        <w:rPr>
          <w:sz w:val="24"/>
          <w:szCs w:val="24"/>
        </w:rPr>
      </w:pPr>
      <w:r w:rsidDel="00000000" w:rsidR="00000000" w:rsidRPr="00000000">
        <w:rPr>
          <w:rtl w:val="0"/>
        </w:rPr>
      </w:r>
    </w:p>
    <w:p w:rsidR="00000000" w:rsidDel="00000000" w:rsidP="00000000" w:rsidRDefault="00000000" w:rsidRPr="00000000" w14:paraId="00000035">
      <w:pPr>
        <w:pStyle w:val="Heading3"/>
        <w:spacing w:line="276" w:lineRule="auto"/>
        <w:rPr/>
      </w:pPr>
      <w:bookmarkStart w:colFirst="0" w:colLast="0" w:name="_td7vjcwi9oxe" w:id="4"/>
      <w:bookmarkEnd w:id="4"/>
      <w:r w:rsidDel="00000000" w:rsidR="00000000" w:rsidRPr="00000000">
        <w:rPr>
          <w:rtl w:val="0"/>
        </w:rPr>
        <w:t xml:space="preserve">1.1.2 Out of Scope</w:t>
      </w:r>
    </w:p>
    <w:p w:rsidR="00000000" w:rsidDel="00000000" w:rsidP="00000000" w:rsidRDefault="00000000" w:rsidRPr="00000000" w14:paraId="00000036">
      <w:pPr>
        <w:rPr>
          <w:sz w:val="24"/>
          <w:szCs w:val="24"/>
        </w:rPr>
      </w:pPr>
      <w:r w:rsidDel="00000000" w:rsidR="00000000" w:rsidRPr="00000000">
        <w:rPr>
          <w:rtl w:val="0"/>
        </w:rPr>
      </w:r>
    </w:p>
    <w:p w:rsidR="00000000" w:rsidDel="00000000" w:rsidP="00000000" w:rsidRDefault="00000000" w:rsidRPr="00000000" w14:paraId="00000037">
      <w:pPr>
        <w:rPr>
          <w:sz w:val="24"/>
          <w:szCs w:val="24"/>
        </w:rPr>
      </w:pPr>
      <w:r w:rsidDel="00000000" w:rsidR="00000000" w:rsidRPr="00000000">
        <w:rPr>
          <w:sz w:val="24"/>
          <w:szCs w:val="24"/>
          <w:rtl w:val="0"/>
        </w:rPr>
        <w:t xml:space="preserve">The following features will not be tested for this prototype presentation:</w:t>
      </w:r>
    </w:p>
    <w:p w:rsidR="00000000" w:rsidDel="00000000" w:rsidP="00000000" w:rsidRDefault="00000000" w:rsidRPr="00000000" w14:paraId="00000038">
      <w:pPr>
        <w:numPr>
          <w:ilvl w:val="0"/>
          <w:numId w:val="8"/>
        </w:numPr>
        <w:ind w:left="720" w:hanging="360"/>
        <w:rPr>
          <w:sz w:val="24"/>
          <w:szCs w:val="24"/>
        </w:rPr>
      </w:pPr>
      <w:r w:rsidDel="00000000" w:rsidR="00000000" w:rsidRPr="00000000">
        <w:rPr>
          <w:sz w:val="24"/>
          <w:szCs w:val="24"/>
          <w:rtl w:val="0"/>
        </w:rPr>
        <w:t xml:space="preserve">User Interfaces</w:t>
      </w:r>
    </w:p>
    <w:p w:rsidR="00000000" w:rsidDel="00000000" w:rsidP="00000000" w:rsidRDefault="00000000" w:rsidRPr="00000000" w14:paraId="00000039">
      <w:pPr>
        <w:numPr>
          <w:ilvl w:val="0"/>
          <w:numId w:val="8"/>
        </w:numPr>
        <w:ind w:left="720" w:hanging="360"/>
        <w:rPr>
          <w:sz w:val="24"/>
          <w:szCs w:val="24"/>
        </w:rPr>
      </w:pPr>
      <w:r w:rsidDel="00000000" w:rsidR="00000000" w:rsidRPr="00000000">
        <w:rPr>
          <w:sz w:val="24"/>
          <w:szCs w:val="24"/>
          <w:rtl w:val="0"/>
        </w:rPr>
        <w:t xml:space="preserve">Online Database</w:t>
      </w:r>
    </w:p>
    <w:p w:rsidR="00000000" w:rsidDel="00000000" w:rsidP="00000000" w:rsidRDefault="00000000" w:rsidRPr="00000000" w14:paraId="0000003A">
      <w:pPr>
        <w:numPr>
          <w:ilvl w:val="0"/>
          <w:numId w:val="8"/>
        </w:numPr>
        <w:ind w:left="720" w:hanging="360"/>
        <w:rPr>
          <w:sz w:val="24"/>
          <w:szCs w:val="24"/>
        </w:rPr>
      </w:pPr>
      <w:r w:rsidDel="00000000" w:rsidR="00000000" w:rsidRPr="00000000">
        <w:rPr>
          <w:sz w:val="24"/>
          <w:szCs w:val="24"/>
          <w:rtl w:val="0"/>
        </w:rPr>
        <w:t xml:space="preserve">API Calls</w:t>
      </w:r>
    </w:p>
    <w:p w:rsidR="00000000" w:rsidDel="00000000" w:rsidP="00000000" w:rsidRDefault="00000000" w:rsidRPr="00000000" w14:paraId="0000003B">
      <w:pPr>
        <w:numPr>
          <w:ilvl w:val="0"/>
          <w:numId w:val="8"/>
        </w:numPr>
        <w:ind w:left="720" w:hanging="360"/>
        <w:rPr>
          <w:sz w:val="24"/>
          <w:szCs w:val="24"/>
        </w:rPr>
      </w:pPr>
      <w:r w:rsidDel="00000000" w:rsidR="00000000" w:rsidRPr="00000000">
        <w:rPr>
          <w:sz w:val="24"/>
          <w:szCs w:val="24"/>
          <w:rtl w:val="0"/>
        </w:rPr>
        <w:t xml:space="preserve">Accuracy Tests with the Procurement Team at Beth Israel Medical Center</w:t>
      </w:r>
      <w:r w:rsidDel="00000000" w:rsidR="00000000" w:rsidRPr="00000000">
        <w:rPr>
          <w:rtl w:val="0"/>
        </w:rPr>
      </w:r>
    </w:p>
    <w:p w:rsidR="00000000" w:rsidDel="00000000" w:rsidP="00000000" w:rsidRDefault="00000000" w:rsidRPr="00000000" w14:paraId="0000003C">
      <w:pPr>
        <w:spacing w:line="276" w:lineRule="auto"/>
        <w:rPr>
          <w:b w:val="1"/>
          <w:sz w:val="24"/>
          <w:szCs w:val="24"/>
          <w:u w:val="single"/>
        </w:rPr>
      </w:pPr>
      <w:r w:rsidDel="00000000" w:rsidR="00000000" w:rsidRPr="00000000">
        <w:rPr>
          <w:rtl w:val="0"/>
        </w:rPr>
      </w:r>
    </w:p>
    <w:p w:rsidR="00000000" w:rsidDel="00000000" w:rsidP="00000000" w:rsidRDefault="00000000" w:rsidRPr="00000000" w14:paraId="0000003D">
      <w:pPr>
        <w:pStyle w:val="Heading2"/>
        <w:spacing w:line="276" w:lineRule="auto"/>
        <w:rPr/>
        <w:sectPr>
          <w:pgSz w:h="15840" w:w="12240" w:orient="portrait"/>
          <w:pgMar w:bottom="1440" w:top="1440" w:left="1440" w:right="1440" w:header="720" w:footer="720"/>
          <w:pgNumType w:start="1"/>
        </w:sectPr>
      </w:pPr>
      <w:bookmarkStart w:colFirst="0" w:colLast="0" w:name="_c7r04ye0a9ls" w:id="5"/>
      <w:bookmarkEnd w:id="5"/>
      <w:r w:rsidDel="00000000" w:rsidR="00000000" w:rsidRPr="00000000">
        <w:rPr>
          <w:rtl w:val="0"/>
        </w:rPr>
        <w:t xml:space="preserve">1.3) Roles and Responsibilities</w:t>
      </w:r>
    </w:p>
    <w:p w:rsidR="00000000" w:rsidDel="00000000" w:rsidP="00000000" w:rsidRDefault="00000000" w:rsidRPr="00000000" w14:paraId="0000003E">
      <w:pPr>
        <w:spacing w:line="276" w:lineRule="auto"/>
        <w:ind w:left="0" w:firstLine="0"/>
        <w:rPr>
          <w:sz w:val="24"/>
          <w:szCs w:val="24"/>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30"/>
        <w:gridCol w:w="7230"/>
        <w:tblGridChange w:id="0">
          <w:tblGrid>
            <w:gridCol w:w="2130"/>
            <w:gridCol w:w="72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Manuel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ind w:left="0" w:firstLine="0"/>
              <w:rPr>
                <w:sz w:val="24"/>
                <w:szCs w:val="24"/>
              </w:rPr>
            </w:pPr>
            <w:r w:rsidDel="00000000" w:rsidR="00000000" w:rsidRPr="00000000">
              <w:rPr>
                <w:sz w:val="24"/>
                <w:szCs w:val="24"/>
                <w:rtl w:val="0"/>
              </w:rPr>
              <w:t xml:space="preserve">Team Leader/Algorithm Developer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Taha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Developer/QA Tester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Bora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ind w:left="0" w:firstLine="0"/>
              <w:rPr>
                <w:sz w:val="24"/>
                <w:szCs w:val="24"/>
              </w:rPr>
            </w:pPr>
            <w:r w:rsidDel="00000000" w:rsidR="00000000" w:rsidRPr="00000000">
              <w:rPr>
                <w:sz w:val="24"/>
                <w:szCs w:val="24"/>
                <w:rtl w:val="0"/>
              </w:rPr>
              <w:t xml:space="preserve">Developer/QA Tester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Joel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Product Manager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Zaiyan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Developer/Market research</w:t>
            </w:r>
          </w:p>
        </w:tc>
      </w:tr>
    </w:tbl>
    <w:p w:rsidR="00000000" w:rsidDel="00000000" w:rsidP="00000000" w:rsidRDefault="00000000" w:rsidRPr="00000000" w14:paraId="00000049">
      <w:pPr>
        <w:spacing w:line="276" w:lineRule="auto"/>
        <w:ind w:left="0" w:firstLine="0"/>
        <w:rPr>
          <w:sz w:val="24"/>
          <w:szCs w:val="24"/>
        </w:rPr>
        <w:sectPr>
          <w:type w:val="continuous"/>
          <w:pgSz w:h="15840" w:w="12240" w:orient="portrait"/>
          <w:pgMar w:bottom="1440" w:top="1440" w:left="1440" w:right="1440" w:header="720" w:footer="720"/>
          <w:cols w:equalWidth="0" w:num="1">
            <w:col w:space="0" w:w="9360"/>
          </w:cols>
        </w:sectPr>
      </w:pPr>
      <w:r w:rsidDel="00000000" w:rsidR="00000000" w:rsidRPr="00000000">
        <w:rPr>
          <w:rtl w:val="0"/>
        </w:rPr>
      </w:r>
    </w:p>
    <w:p w:rsidR="00000000" w:rsidDel="00000000" w:rsidP="00000000" w:rsidRDefault="00000000" w:rsidRPr="00000000" w14:paraId="0000004A">
      <w:pPr>
        <w:pStyle w:val="Heading1"/>
        <w:spacing w:line="276" w:lineRule="auto"/>
        <w:rPr/>
        <w:sectPr>
          <w:type w:val="continuous"/>
          <w:pgSz w:h="15840" w:w="12240" w:orient="portrait"/>
          <w:pgMar w:bottom="1440" w:top="1440" w:left="1440" w:right="1440" w:header="720" w:footer="720"/>
          <w:cols w:equalWidth="0" w:num="1">
            <w:col w:space="0" w:w="9360"/>
          </w:cols>
        </w:sectPr>
      </w:pPr>
      <w:bookmarkStart w:colFirst="0" w:colLast="0" w:name="_b7q76ypdi25e" w:id="6"/>
      <w:bookmarkEnd w:id="6"/>
      <w:r w:rsidDel="00000000" w:rsidR="00000000" w:rsidRPr="00000000">
        <w:br w:type="page"/>
      </w:r>
      <w:r w:rsidDel="00000000" w:rsidR="00000000" w:rsidRPr="00000000">
        <w:rPr>
          <w:rtl w:val="0"/>
        </w:rPr>
      </w:r>
    </w:p>
    <w:p w:rsidR="00000000" w:rsidDel="00000000" w:rsidP="00000000" w:rsidRDefault="00000000" w:rsidRPr="00000000" w14:paraId="0000004B">
      <w:pPr>
        <w:pStyle w:val="Heading1"/>
        <w:spacing w:line="276" w:lineRule="auto"/>
        <w:rPr/>
      </w:pPr>
      <w:bookmarkStart w:colFirst="0" w:colLast="0" w:name="_eplrwqv3ew2u" w:id="7"/>
      <w:bookmarkEnd w:id="7"/>
      <w:r w:rsidDel="00000000" w:rsidR="00000000" w:rsidRPr="00000000">
        <w:rPr>
          <w:rtl w:val="0"/>
        </w:rPr>
        <w:t xml:space="preserve">2. Code Overview</w:t>
      </w:r>
    </w:p>
    <w:p w:rsidR="00000000" w:rsidDel="00000000" w:rsidP="00000000" w:rsidRDefault="00000000" w:rsidRPr="00000000" w14:paraId="0000004C">
      <w:pPr>
        <w:pStyle w:val="Heading1"/>
        <w:spacing w:line="276" w:lineRule="auto"/>
        <w:rPr/>
      </w:pPr>
      <w:bookmarkStart w:colFirst="0" w:colLast="0" w:name="_u8n0aoyx1z79" w:id="8"/>
      <w:bookmarkEnd w:id="8"/>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15"/>
        <w:gridCol w:w="6945"/>
        <w:tblGridChange w:id="0">
          <w:tblGrid>
            <w:gridCol w:w="2415"/>
            <w:gridCol w:w="69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spacing w:line="276" w:lineRule="auto"/>
              <w:rPr>
                <w:b w:val="1"/>
                <w:sz w:val="24"/>
                <w:szCs w:val="24"/>
              </w:rPr>
            </w:pPr>
            <w:r w:rsidDel="00000000" w:rsidR="00000000" w:rsidRPr="00000000">
              <w:rPr>
                <w:b w:val="1"/>
                <w:sz w:val="24"/>
                <w:szCs w:val="24"/>
                <w:rtl w:val="0"/>
              </w:rPr>
              <w:t xml:space="preserve">Variable Assignment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spacing w:line="276" w:lineRule="auto"/>
              <w:rPr/>
            </w:pPr>
            <w:r w:rsidDel="00000000" w:rsidR="00000000" w:rsidRPr="00000000">
              <w:rPr>
                <w:rtl w:val="0"/>
              </w:rPr>
              <w:t xml:space="preserve">The code begins by assigning generic_name and reference_item_number for the drug we want to find alternatives containing the active ingredient of interest. The user sets the variables generic_name and reference_item_number for the aforementioned desired product.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spacing w:line="276" w:lineRule="auto"/>
              <w:rPr>
                <w:b w:val="1"/>
                <w:sz w:val="24"/>
                <w:szCs w:val="24"/>
              </w:rPr>
            </w:pPr>
            <w:r w:rsidDel="00000000" w:rsidR="00000000" w:rsidRPr="00000000">
              <w:rPr>
                <w:b w:val="1"/>
                <w:sz w:val="24"/>
                <w:szCs w:val="24"/>
                <w:rtl w:val="0"/>
              </w:rPr>
              <w:t xml:space="preserve">Data Loading and Initial Processing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spacing w:line="276" w:lineRule="auto"/>
              <w:rPr/>
            </w:pPr>
            <w:r w:rsidDel="00000000" w:rsidR="00000000" w:rsidRPr="00000000">
              <w:rPr>
                <w:rtl w:val="0"/>
              </w:rPr>
              <w:t xml:space="preserve">The dataset is loaded from a CSV file named 'Daily Snapshot.csv' using pandas, a Python data analysis library.</w:t>
            </w:r>
          </w:p>
          <w:p w:rsidR="00000000" w:rsidDel="00000000" w:rsidP="00000000" w:rsidRDefault="00000000" w:rsidRPr="00000000" w14:paraId="00000051">
            <w:pPr>
              <w:spacing w:line="276" w:lineRule="auto"/>
              <w:rPr/>
            </w:pPr>
            <w:r w:rsidDel="00000000" w:rsidR="00000000" w:rsidRPr="00000000">
              <w:rPr>
                <w:rtl w:val="0"/>
              </w:rPr>
              <w:t xml:space="preserve">The initial part of the code is dedicated to cleaning and reorganizing the dataset. This includes removing specific columns, reordering columns, and splitting column values for better clarity and analysis.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spacing w:line="276" w:lineRule="auto"/>
              <w:rPr>
                <w:b w:val="1"/>
                <w:sz w:val="24"/>
                <w:szCs w:val="24"/>
              </w:rPr>
            </w:pPr>
            <w:r w:rsidDel="00000000" w:rsidR="00000000" w:rsidRPr="00000000">
              <w:rPr>
                <w:b w:val="1"/>
                <w:sz w:val="24"/>
                <w:szCs w:val="24"/>
                <w:rtl w:val="0"/>
              </w:rPr>
              <w:t xml:space="preserve">Data Cleaning and Transformation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spacing w:line="276" w:lineRule="auto"/>
              <w:rPr/>
            </w:pPr>
            <w:r w:rsidDel="00000000" w:rsidR="00000000" w:rsidRPr="00000000">
              <w:rPr>
                <w:rtl w:val="0"/>
              </w:rPr>
              <w:t xml:space="preserve">The 'Generic Description' column is split into 'Generic Name' and 'Form', and the original column is dropped.</w:t>
            </w:r>
          </w:p>
          <w:p w:rsidR="00000000" w:rsidDel="00000000" w:rsidP="00000000" w:rsidRDefault="00000000" w:rsidRPr="00000000" w14:paraId="00000054">
            <w:pPr>
              <w:spacing w:line="276" w:lineRule="auto"/>
              <w:rPr/>
            </w:pPr>
            <w:r w:rsidDel="00000000" w:rsidR="00000000" w:rsidRPr="00000000">
              <w:rPr>
                <w:rtl w:val="0"/>
              </w:rPr>
              <w:t xml:space="preserve">Similar processing is done for the 'Description' column, splitting it into 'Name' and 'Size'.</w:t>
            </w:r>
          </w:p>
          <w:p w:rsidR="00000000" w:rsidDel="00000000" w:rsidP="00000000" w:rsidRDefault="00000000" w:rsidRPr="00000000" w14:paraId="00000055">
            <w:pPr>
              <w:spacing w:line="276" w:lineRule="auto"/>
              <w:rPr/>
            </w:pPr>
            <w:r w:rsidDel="00000000" w:rsidR="00000000" w:rsidRPr="00000000">
              <w:rPr>
                <w:rtl w:val="0"/>
              </w:rPr>
              <w:t xml:space="preserve">The dataset is filtered to remove rows with empty 'Generic 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76" w:lineRule="auto"/>
              <w:rPr>
                <w:b w:val="1"/>
                <w:sz w:val="24"/>
                <w:szCs w:val="24"/>
                <w:u w:val="single"/>
              </w:rPr>
            </w:pPr>
            <w:r w:rsidDel="00000000" w:rsidR="00000000" w:rsidRPr="00000000">
              <w:rPr>
                <w:b w:val="1"/>
                <w:sz w:val="24"/>
                <w:szCs w:val="24"/>
                <w:u w:val="single"/>
                <w:rtl w:val="0"/>
              </w:rPr>
              <w:t xml:space="preserve">Filtering Specific Drug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76" w:lineRule="auto"/>
              <w:rPr/>
            </w:pPr>
            <w:r w:rsidDel="00000000" w:rsidR="00000000" w:rsidRPr="00000000">
              <w:rPr>
                <w:rtl w:val="0"/>
              </w:rPr>
              <w:t xml:space="preserve">The dataset is further filtered to focus on items with the specified generic 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76" w:lineRule="auto"/>
              <w:rPr>
                <w:sz w:val="24"/>
                <w:szCs w:val="24"/>
                <w:u w:val="single"/>
              </w:rPr>
            </w:pPr>
            <w:r w:rsidDel="00000000" w:rsidR="00000000" w:rsidRPr="00000000">
              <w:rPr>
                <w:b w:val="1"/>
                <w:sz w:val="24"/>
                <w:szCs w:val="24"/>
                <w:u w:val="single"/>
                <w:rtl w:val="0"/>
              </w:rPr>
              <w:t xml:space="preserve">Similarity Analysis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numPr>
                <w:ilvl w:val="0"/>
                <w:numId w:val="5"/>
              </w:numPr>
              <w:spacing w:line="276" w:lineRule="auto"/>
              <w:ind w:left="720" w:hanging="360"/>
              <w:rPr>
                <w:b w:val="0"/>
              </w:rPr>
            </w:pPr>
            <w:r w:rsidDel="00000000" w:rsidR="00000000" w:rsidRPr="00000000">
              <w:rPr>
                <w:rtl w:val="0"/>
              </w:rPr>
              <w:t xml:space="preserve">The code employs TF-IDF (Term Frequency-Inverse Document Frequency) vectorization and cosine similarity measures to find drug form and size similarities.</w:t>
            </w:r>
          </w:p>
          <w:p w:rsidR="00000000" w:rsidDel="00000000" w:rsidP="00000000" w:rsidRDefault="00000000" w:rsidRPr="00000000" w14:paraId="0000005A">
            <w:pPr>
              <w:widowControl w:val="0"/>
              <w:numPr>
                <w:ilvl w:val="0"/>
                <w:numId w:val="4"/>
              </w:numPr>
              <w:spacing w:line="276" w:lineRule="auto"/>
              <w:ind w:left="720" w:hanging="360"/>
              <w:rPr>
                <w:b w:val="0"/>
              </w:rPr>
            </w:pPr>
            <w:r w:rsidDel="00000000" w:rsidR="00000000" w:rsidRPr="00000000">
              <w:rPr>
                <w:rtl w:val="0"/>
              </w:rPr>
              <w:t xml:space="preserve">A reference item is selected based on the provided reference item number, and its form and size are used for comparison.</w:t>
            </w:r>
          </w:p>
          <w:p w:rsidR="00000000" w:rsidDel="00000000" w:rsidP="00000000" w:rsidRDefault="00000000" w:rsidRPr="00000000" w14:paraId="0000005B">
            <w:pPr>
              <w:widowControl w:val="0"/>
              <w:numPr>
                <w:ilvl w:val="0"/>
                <w:numId w:val="4"/>
              </w:numPr>
              <w:spacing w:line="276" w:lineRule="auto"/>
              <w:ind w:left="720" w:hanging="360"/>
              <w:rPr>
                <w:b w:val="0"/>
              </w:rPr>
            </w:pPr>
            <w:r w:rsidDel="00000000" w:rsidR="00000000" w:rsidRPr="00000000">
              <w:rPr>
                <w:rtl w:val="0"/>
              </w:rPr>
              <w:t xml:space="preserve">The dataset is filtered to retain only those highly similar in form and size to the reference item.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pStyle w:val="Heading1"/>
              <w:spacing w:line="276" w:lineRule="auto"/>
              <w:rPr/>
            </w:pPr>
            <w:bookmarkStart w:colFirst="0" w:colLast="0" w:name="_tfyinicetb28" w:id="9"/>
            <w:bookmarkEnd w:id="9"/>
            <w:r w:rsidDel="00000000" w:rsidR="00000000" w:rsidRPr="00000000">
              <w:rPr>
                <w:rtl w:val="0"/>
              </w:rPr>
              <w:t xml:space="preserve">Result Sorting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pStyle w:val="Heading1"/>
              <w:spacing w:line="276" w:lineRule="auto"/>
              <w:rPr>
                <w:sz w:val="22"/>
                <w:szCs w:val="22"/>
              </w:rPr>
            </w:pPr>
            <w:bookmarkStart w:colFirst="0" w:colLast="0" w:name="_xapp4qfj23r9" w:id="10"/>
            <w:bookmarkEnd w:id="10"/>
            <w:r w:rsidDel="00000000" w:rsidR="00000000" w:rsidRPr="00000000">
              <w:rPr>
                <w:b w:val="0"/>
                <w:sz w:val="22"/>
                <w:szCs w:val="22"/>
                <w:u w:val="none"/>
                <w:rtl w:val="0"/>
              </w:rPr>
              <w:t xml:space="preserve">Finally, the items with high similarity scores are sorted based on their size similarity, providing a clear view of the most similar items to the reference drug.</w:t>
            </w:r>
            <w:r w:rsidDel="00000000" w:rsidR="00000000" w:rsidRPr="00000000">
              <w:rPr>
                <w:rtl w:val="0"/>
              </w:rPr>
            </w:r>
          </w:p>
        </w:tc>
      </w:tr>
    </w:tbl>
    <w:p w:rsidR="00000000" w:rsidDel="00000000" w:rsidP="00000000" w:rsidRDefault="00000000" w:rsidRPr="00000000" w14:paraId="0000005E">
      <w:pPr>
        <w:pStyle w:val="Heading1"/>
        <w:spacing w:line="276" w:lineRule="auto"/>
        <w:rPr/>
      </w:pPr>
      <w:bookmarkStart w:colFirst="0" w:colLast="0" w:name="_tko3riqbloz3" w:id="11"/>
      <w:bookmarkEnd w:id="11"/>
      <w:r w:rsidDel="00000000" w:rsidR="00000000" w:rsidRPr="00000000">
        <w:rPr>
          <w:rtl w:val="0"/>
        </w:rPr>
      </w:r>
    </w:p>
    <w:p w:rsidR="00000000" w:rsidDel="00000000" w:rsidP="00000000" w:rsidRDefault="00000000" w:rsidRPr="00000000" w14:paraId="0000005F">
      <w:pPr>
        <w:pStyle w:val="Heading1"/>
        <w:spacing w:line="276" w:lineRule="auto"/>
        <w:rPr/>
      </w:pPr>
      <w:bookmarkStart w:colFirst="0" w:colLast="0" w:name="_98pk2m954749" w:id="12"/>
      <w:bookmarkEnd w:id="12"/>
      <w:r w:rsidDel="00000000" w:rsidR="00000000" w:rsidRPr="00000000">
        <w:br w:type="page"/>
      </w:r>
      <w:r w:rsidDel="00000000" w:rsidR="00000000" w:rsidRPr="00000000">
        <w:rPr>
          <w:rtl w:val="0"/>
        </w:rPr>
      </w:r>
    </w:p>
    <w:p w:rsidR="00000000" w:rsidDel="00000000" w:rsidP="00000000" w:rsidRDefault="00000000" w:rsidRPr="00000000" w14:paraId="00000060">
      <w:pPr>
        <w:pStyle w:val="Heading2"/>
        <w:spacing w:line="276" w:lineRule="auto"/>
        <w:rPr>
          <w:sz w:val="24"/>
          <w:szCs w:val="24"/>
        </w:rPr>
      </w:pPr>
      <w:bookmarkStart w:colFirst="0" w:colLast="0" w:name="_ple4lst75z9z" w:id="13"/>
      <w:bookmarkEnd w:id="13"/>
      <w:r w:rsidDel="00000000" w:rsidR="00000000" w:rsidRPr="00000000">
        <w:rPr>
          <w:rtl w:val="0"/>
        </w:rPr>
        <w:t xml:space="preserve">2.1 Visualization</w:t>
      </w:r>
      <w:r w:rsidDel="00000000" w:rsidR="00000000" w:rsidRPr="00000000">
        <w:rPr>
          <w:rtl w:val="0"/>
        </w:rPr>
      </w:r>
    </w:p>
    <w:p w:rsidR="00000000" w:rsidDel="00000000" w:rsidP="00000000" w:rsidRDefault="00000000" w:rsidRPr="00000000" w14:paraId="00000061">
      <w:pPr>
        <w:ind w:left="0" w:firstLine="0"/>
        <w:rPr>
          <w:sz w:val="24"/>
          <w:szCs w:val="24"/>
          <w:u w:val="single"/>
        </w:rPr>
      </w:pPr>
      <w:r w:rsidDel="00000000" w:rsidR="00000000" w:rsidRPr="00000000">
        <w:rPr>
          <w:rtl w:val="0"/>
        </w:rPr>
      </w:r>
    </w:p>
    <w:p w:rsidR="00000000" w:rsidDel="00000000" w:rsidP="00000000" w:rsidRDefault="00000000" w:rsidRPr="00000000" w14:paraId="00000062">
      <w:pPr>
        <w:ind w:left="0" w:firstLine="0"/>
        <w:rPr>
          <w:sz w:val="24"/>
          <w:szCs w:val="24"/>
          <w:u w:val="single"/>
        </w:rPr>
      </w:pPr>
      <w:r w:rsidDel="00000000" w:rsidR="00000000" w:rsidRPr="00000000">
        <w:rPr>
          <w:sz w:val="24"/>
          <w:szCs w:val="24"/>
        </w:rPr>
        <w:drawing>
          <wp:inline distB="114300" distT="114300" distL="114300" distR="114300">
            <wp:extent cx="5943600" cy="6540500"/>
            <wp:effectExtent b="0" l="0" r="0" t="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943600" cy="654050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spacing w:line="276" w:lineRule="auto"/>
        <w:jc w:val="center"/>
        <w:rPr>
          <w:b w:val="1"/>
          <w:sz w:val="24"/>
          <w:szCs w:val="24"/>
          <w:u w:val="single"/>
        </w:rPr>
      </w:pPr>
      <w:r w:rsidDel="00000000" w:rsidR="00000000" w:rsidRPr="00000000">
        <w:rPr>
          <w:i w:val="1"/>
          <w:sz w:val="20"/>
          <w:szCs w:val="20"/>
          <w:rtl w:val="0"/>
        </w:rPr>
        <w:t xml:space="preserve">Figure A. Prototype Flowchart</w:t>
      </w:r>
      <w:r w:rsidDel="00000000" w:rsidR="00000000" w:rsidRPr="00000000">
        <w:br w:type="page"/>
      </w:r>
      <w:r w:rsidDel="00000000" w:rsidR="00000000" w:rsidRPr="00000000">
        <w:rPr>
          <w:rtl w:val="0"/>
        </w:rPr>
      </w:r>
    </w:p>
    <w:p w:rsidR="00000000" w:rsidDel="00000000" w:rsidP="00000000" w:rsidRDefault="00000000" w:rsidRPr="00000000" w14:paraId="00000064">
      <w:pPr>
        <w:spacing w:line="276" w:lineRule="auto"/>
        <w:rPr>
          <w:b w:val="1"/>
          <w:sz w:val="24"/>
          <w:szCs w:val="24"/>
          <w:u w:val="single"/>
        </w:rPr>
      </w:pPr>
      <w:r w:rsidDel="00000000" w:rsidR="00000000" w:rsidRPr="00000000">
        <w:rPr>
          <w:b w:val="1"/>
          <w:sz w:val="24"/>
          <w:szCs w:val="24"/>
          <w:u w:val="single"/>
          <w:rtl w:val="0"/>
        </w:rPr>
        <w:t xml:space="preserve">3</w:t>
      </w:r>
      <w:r w:rsidDel="00000000" w:rsidR="00000000" w:rsidRPr="00000000">
        <w:rPr>
          <w:b w:val="1"/>
          <w:sz w:val="24"/>
          <w:szCs w:val="24"/>
          <w:u w:val="single"/>
          <w:rtl w:val="0"/>
        </w:rPr>
        <w:t xml:space="preserve">. Test Methodology</w:t>
      </w:r>
      <w:r w:rsidDel="00000000" w:rsidR="00000000" w:rsidRPr="00000000">
        <w:rPr>
          <w:rtl w:val="0"/>
        </w:rPr>
      </w:r>
    </w:p>
    <w:p w:rsidR="00000000" w:rsidDel="00000000" w:rsidP="00000000" w:rsidRDefault="00000000" w:rsidRPr="00000000" w14:paraId="00000065">
      <w:pPr>
        <w:rPr>
          <w:b w:val="1"/>
          <w:sz w:val="24"/>
          <w:szCs w:val="24"/>
          <w:u w:val="single"/>
        </w:rPr>
      </w:pPr>
      <w:r w:rsidDel="00000000" w:rsidR="00000000" w:rsidRPr="00000000">
        <w:rPr>
          <w:rtl w:val="0"/>
        </w:rPr>
      </w:r>
    </w:p>
    <w:p w:rsidR="00000000" w:rsidDel="00000000" w:rsidP="00000000" w:rsidRDefault="00000000" w:rsidRPr="00000000" w14:paraId="00000066">
      <w:pPr>
        <w:rPr>
          <w:sz w:val="24"/>
          <w:szCs w:val="24"/>
          <w:u w:val="single"/>
        </w:rPr>
      </w:pPr>
      <w:r w:rsidDel="00000000" w:rsidR="00000000" w:rsidRPr="00000000">
        <w:rPr>
          <w:sz w:val="24"/>
          <w:szCs w:val="24"/>
          <w:u w:val="single"/>
          <w:rtl w:val="0"/>
        </w:rPr>
        <w:t xml:space="preserve">3.1 Pre-Testing Setup Procedure</w:t>
      </w:r>
    </w:p>
    <w:p w:rsidR="00000000" w:rsidDel="00000000" w:rsidP="00000000" w:rsidRDefault="00000000" w:rsidRPr="00000000" w14:paraId="00000067">
      <w:pPr>
        <w:numPr>
          <w:ilvl w:val="0"/>
          <w:numId w:val="7"/>
        </w:numPr>
        <w:ind w:left="720" w:hanging="360"/>
        <w:rPr>
          <w:sz w:val="24"/>
          <w:szCs w:val="24"/>
          <w:u w:val="none"/>
        </w:rPr>
      </w:pPr>
      <w:r w:rsidDel="00000000" w:rsidR="00000000" w:rsidRPr="00000000">
        <w:rPr>
          <w:sz w:val="24"/>
          <w:szCs w:val="24"/>
          <w:rtl w:val="0"/>
        </w:rPr>
        <w:t xml:space="preserve">IDE Preparation:</w:t>
      </w:r>
    </w:p>
    <w:p w:rsidR="00000000" w:rsidDel="00000000" w:rsidP="00000000" w:rsidRDefault="00000000" w:rsidRPr="00000000" w14:paraId="00000068">
      <w:pPr>
        <w:numPr>
          <w:ilvl w:val="1"/>
          <w:numId w:val="7"/>
        </w:numPr>
        <w:ind w:left="1440" w:hanging="360"/>
        <w:rPr>
          <w:sz w:val="24"/>
          <w:szCs w:val="24"/>
          <w:u w:val="none"/>
        </w:rPr>
      </w:pPr>
      <w:r w:rsidDel="00000000" w:rsidR="00000000" w:rsidRPr="00000000">
        <w:rPr>
          <w:sz w:val="24"/>
          <w:szCs w:val="24"/>
          <w:rtl w:val="0"/>
        </w:rPr>
        <w:t xml:space="preserve">Begin by downloading and installing an IDE compatible with Python and Jupyter Notebooks. Visual Studio Code (VS Code) is recommended for its robust features and support for these technologies.</w:t>
      </w:r>
    </w:p>
    <w:p w:rsidR="00000000" w:rsidDel="00000000" w:rsidP="00000000" w:rsidRDefault="00000000" w:rsidRPr="00000000" w14:paraId="00000069">
      <w:pPr>
        <w:numPr>
          <w:ilvl w:val="0"/>
          <w:numId w:val="7"/>
        </w:numPr>
        <w:ind w:left="720" w:hanging="360"/>
        <w:rPr>
          <w:sz w:val="24"/>
          <w:szCs w:val="24"/>
          <w:u w:val="none"/>
        </w:rPr>
      </w:pPr>
      <w:r w:rsidDel="00000000" w:rsidR="00000000" w:rsidRPr="00000000">
        <w:rPr>
          <w:sz w:val="24"/>
          <w:szCs w:val="24"/>
          <w:rtl w:val="0"/>
        </w:rPr>
        <w:t xml:space="preserve">Install Python Modules</w:t>
      </w:r>
    </w:p>
    <w:p w:rsidR="00000000" w:rsidDel="00000000" w:rsidP="00000000" w:rsidRDefault="00000000" w:rsidRPr="00000000" w14:paraId="0000006A">
      <w:pPr>
        <w:numPr>
          <w:ilvl w:val="1"/>
          <w:numId w:val="7"/>
        </w:numPr>
        <w:ind w:left="1440" w:hanging="360"/>
        <w:rPr>
          <w:sz w:val="24"/>
          <w:szCs w:val="24"/>
          <w:u w:val="none"/>
        </w:rPr>
      </w:pPr>
      <w:r w:rsidDel="00000000" w:rsidR="00000000" w:rsidRPr="00000000">
        <w:rPr>
          <w:sz w:val="24"/>
          <w:szCs w:val="24"/>
          <w:rtl w:val="0"/>
        </w:rPr>
        <w:t xml:space="preserve">Ensure that essential Python modules are installed. This includes:</w:t>
      </w:r>
    </w:p>
    <w:p w:rsidR="00000000" w:rsidDel="00000000" w:rsidP="00000000" w:rsidRDefault="00000000" w:rsidRPr="00000000" w14:paraId="0000006B">
      <w:pPr>
        <w:numPr>
          <w:ilvl w:val="2"/>
          <w:numId w:val="7"/>
        </w:numPr>
        <w:ind w:left="2160" w:hanging="360"/>
        <w:rPr>
          <w:sz w:val="24"/>
          <w:szCs w:val="24"/>
          <w:u w:val="none"/>
        </w:rPr>
      </w:pPr>
      <w:r w:rsidDel="00000000" w:rsidR="00000000" w:rsidRPr="00000000">
        <w:rPr>
          <w:b w:val="1"/>
          <w:sz w:val="24"/>
          <w:szCs w:val="24"/>
          <w:rtl w:val="0"/>
        </w:rPr>
        <w:t xml:space="preserve">Scikit-learn:</w:t>
      </w:r>
      <w:r w:rsidDel="00000000" w:rsidR="00000000" w:rsidRPr="00000000">
        <w:rPr>
          <w:sz w:val="24"/>
          <w:szCs w:val="24"/>
          <w:rtl w:val="0"/>
        </w:rPr>
        <w:t xml:space="preserve"> A machine learning library used for data mining and data analysis.</w:t>
      </w:r>
    </w:p>
    <w:p w:rsidR="00000000" w:rsidDel="00000000" w:rsidP="00000000" w:rsidRDefault="00000000" w:rsidRPr="00000000" w14:paraId="0000006C">
      <w:pPr>
        <w:numPr>
          <w:ilvl w:val="2"/>
          <w:numId w:val="7"/>
        </w:numPr>
        <w:ind w:left="2160" w:hanging="360"/>
        <w:rPr>
          <w:sz w:val="24"/>
          <w:szCs w:val="24"/>
          <w:u w:val="none"/>
        </w:rPr>
      </w:pPr>
      <w:r w:rsidDel="00000000" w:rsidR="00000000" w:rsidRPr="00000000">
        <w:rPr>
          <w:b w:val="1"/>
          <w:sz w:val="24"/>
          <w:szCs w:val="24"/>
          <w:rtl w:val="0"/>
        </w:rPr>
        <w:t xml:space="preserve">Pandas:</w:t>
      </w:r>
      <w:r w:rsidDel="00000000" w:rsidR="00000000" w:rsidRPr="00000000">
        <w:rPr>
          <w:sz w:val="24"/>
          <w:szCs w:val="24"/>
          <w:rtl w:val="0"/>
        </w:rPr>
        <w:t xml:space="preserve"> A library providing high-performance, easy-to-use data structures and analysis tools.</w:t>
      </w:r>
    </w:p>
    <w:p w:rsidR="00000000" w:rsidDel="00000000" w:rsidP="00000000" w:rsidRDefault="00000000" w:rsidRPr="00000000" w14:paraId="0000006D">
      <w:pPr>
        <w:numPr>
          <w:ilvl w:val="2"/>
          <w:numId w:val="7"/>
        </w:numPr>
        <w:ind w:left="2160" w:hanging="360"/>
        <w:rPr>
          <w:sz w:val="24"/>
          <w:szCs w:val="24"/>
          <w:u w:val="none"/>
        </w:rPr>
      </w:pPr>
      <w:r w:rsidDel="00000000" w:rsidR="00000000" w:rsidRPr="00000000">
        <w:rPr>
          <w:b w:val="1"/>
          <w:sz w:val="24"/>
          <w:szCs w:val="24"/>
          <w:rtl w:val="0"/>
        </w:rPr>
        <w:t xml:space="preserve">Re (Regex):</w:t>
      </w:r>
      <w:r w:rsidDel="00000000" w:rsidR="00000000" w:rsidRPr="00000000">
        <w:rPr>
          <w:sz w:val="24"/>
          <w:szCs w:val="24"/>
          <w:rtl w:val="0"/>
        </w:rPr>
        <w:t xml:space="preserve"> A module for string searching and manipulation using regular expressions.</w:t>
      </w:r>
    </w:p>
    <w:p w:rsidR="00000000" w:rsidDel="00000000" w:rsidP="00000000" w:rsidRDefault="00000000" w:rsidRPr="00000000" w14:paraId="0000006E">
      <w:pPr>
        <w:numPr>
          <w:ilvl w:val="2"/>
          <w:numId w:val="7"/>
        </w:numPr>
        <w:ind w:left="2160" w:hanging="360"/>
        <w:rPr>
          <w:sz w:val="24"/>
          <w:szCs w:val="24"/>
          <w:u w:val="none"/>
        </w:rPr>
      </w:pPr>
      <w:r w:rsidDel="00000000" w:rsidR="00000000" w:rsidRPr="00000000">
        <w:rPr>
          <w:b w:val="1"/>
          <w:sz w:val="24"/>
          <w:szCs w:val="24"/>
          <w:rtl w:val="0"/>
        </w:rPr>
        <w:t xml:space="preserve">Numpy:</w:t>
      </w:r>
      <w:r w:rsidDel="00000000" w:rsidR="00000000" w:rsidRPr="00000000">
        <w:rPr>
          <w:sz w:val="24"/>
          <w:szCs w:val="24"/>
          <w:rtl w:val="0"/>
        </w:rPr>
        <w:t xml:space="preserve"> A library for large, multi-dimensional arrays and matrices and a collection of mathematical functions to operate on these arrays.</w:t>
      </w:r>
    </w:p>
    <w:p w:rsidR="00000000" w:rsidDel="00000000" w:rsidP="00000000" w:rsidRDefault="00000000" w:rsidRPr="00000000" w14:paraId="0000006F">
      <w:pPr>
        <w:ind w:left="1440" w:firstLine="0"/>
        <w:rPr>
          <w:sz w:val="24"/>
          <w:szCs w:val="24"/>
        </w:rPr>
      </w:pPr>
      <w:r w:rsidDel="00000000" w:rsidR="00000000" w:rsidRPr="00000000">
        <w:rPr>
          <w:sz w:val="24"/>
          <w:szCs w:val="24"/>
          <w:rtl w:val="0"/>
        </w:rPr>
        <w:t xml:space="preserve">These modules can be installed using pip, the Python package manager, with the command pip install scikit-learn pandas numpy regex.</w:t>
      </w:r>
    </w:p>
    <w:p w:rsidR="00000000" w:rsidDel="00000000" w:rsidP="00000000" w:rsidRDefault="00000000" w:rsidRPr="00000000" w14:paraId="00000070">
      <w:pPr>
        <w:numPr>
          <w:ilvl w:val="0"/>
          <w:numId w:val="7"/>
        </w:numPr>
        <w:ind w:left="720" w:hanging="360"/>
        <w:rPr>
          <w:sz w:val="24"/>
          <w:szCs w:val="24"/>
          <w:u w:val="none"/>
        </w:rPr>
      </w:pPr>
      <w:r w:rsidDel="00000000" w:rsidR="00000000" w:rsidRPr="00000000">
        <w:rPr>
          <w:sz w:val="24"/>
          <w:szCs w:val="24"/>
          <w:rtl w:val="0"/>
        </w:rPr>
        <w:t xml:space="preserve">Data and Script Preparation:</w:t>
      </w:r>
    </w:p>
    <w:p w:rsidR="00000000" w:rsidDel="00000000" w:rsidP="00000000" w:rsidRDefault="00000000" w:rsidRPr="00000000" w14:paraId="00000071">
      <w:pPr>
        <w:numPr>
          <w:ilvl w:val="1"/>
          <w:numId w:val="7"/>
        </w:numPr>
        <w:ind w:left="1440" w:hanging="360"/>
        <w:rPr>
          <w:sz w:val="24"/>
          <w:szCs w:val="24"/>
          <w:u w:val="none"/>
        </w:rPr>
      </w:pPr>
      <w:r w:rsidDel="00000000" w:rsidR="00000000" w:rsidRPr="00000000">
        <w:rPr>
          <w:sz w:val="24"/>
          <w:szCs w:val="24"/>
          <w:rtl w:val="0"/>
        </w:rPr>
        <w:t xml:space="preserve">Place the client's data file, 'Daily Snapshot.csv', in the newly created directory. This file contains the data set required for the testing.</w:t>
      </w:r>
    </w:p>
    <w:p w:rsidR="00000000" w:rsidDel="00000000" w:rsidP="00000000" w:rsidRDefault="00000000" w:rsidRPr="00000000" w14:paraId="00000072">
      <w:pPr>
        <w:numPr>
          <w:ilvl w:val="1"/>
          <w:numId w:val="7"/>
        </w:numPr>
        <w:ind w:left="1440" w:hanging="360"/>
        <w:rPr>
          <w:sz w:val="24"/>
          <w:szCs w:val="24"/>
          <w:u w:val="none"/>
        </w:rPr>
      </w:pPr>
      <w:r w:rsidDel="00000000" w:rsidR="00000000" w:rsidRPr="00000000">
        <w:rPr>
          <w:sz w:val="24"/>
          <w:szCs w:val="24"/>
          <w:rtl w:val="0"/>
        </w:rPr>
        <w:t xml:space="preserve">Copy the Jupyter Notebook containing the Python script into the same directory. This will ensure that all necessary resources are in one accessible location.</w:t>
      </w:r>
    </w:p>
    <w:p w:rsidR="00000000" w:rsidDel="00000000" w:rsidP="00000000" w:rsidRDefault="00000000" w:rsidRPr="00000000" w14:paraId="00000073">
      <w:pPr>
        <w:numPr>
          <w:ilvl w:val="0"/>
          <w:numId w:val="7"/>
        </w:numPr>
        <w:ind w:left="720" w:hanging="360"/>
        <w:rPr>
          <w:sz w:val="24"/>
          <w:szCs w:val="24"/>
          <w:u w:val="none"/>
        </w:rPr>
      </w:pPr>
      <w:r w:rsidDel="00000000" w:rsidR="00000000" w:rsidRPr="00000000">
        <w:rPr>
          <w:sz w:val="24"/>
          <w:szCs w:val="24"/>
          <w:rtl w:val="0"/>
        </w:rPr>
        <w:t xml:space="preserve">Environment Verification:</w:t>
      </w:r>
    </w:p>
    <w:p w:rsidR="00000000" w:rsidDel="00000000" w:rsidP="00000000" w:rsidRDefault="00000000" w:rsidRPr="00000000" w14:paraId="00000074">
      <w:pPr>
        <w:numPr>
          <w:ilvl w:val="1"/>
          <w:numId w:val="7"/>
        </w:numPr>
        <w:ind w:left="1440" w:hanging="360"/>
        <w:rPr>
          <w:sz w:val="24"/>
          <w:szCs w:val="24"/>
          <w:u w:val="none"/>
        </w:rPr>
      </w:pPr>
      <w:r w:rsidDel="00000000" w:rsidR="00000000" w:rsidRPr="00000000">
        <w:rPr>
          <w:sz w:val="24"/>
          <w:szCs w:val="24"/>
          <w:rtl w:val="0"/>
        </w:rPr>
        <w:t xml:space="preserve">Before commencing the testing, verify that the IDE is functioning correctly and all modules are correctly installed and importable in Python.</w:t>
      </w:r>
    </w:p>
    <w:p w:rsidR="00000000" w:rsidDel="00000000" w:rsidP="00000000" w:rsidRDefault="00000000" w:rsidRPr="00000000" w14:paraId="00000075">
      <w:pPr>
        <w:numPr>
          <w:ilvl w:val="1"/>
          <w:numId w:val="7"/>
        </w:numPr>
        <w:ind w:left="1440" w:hanging="360"/>
        <w:rPr>
          <w:sz w:val="24"/>
          <w:szCs w:val="24"/>
          <w:u w:val="none"/>
        </w:rPr>
      </w:pPr>
      <w:r w:rsidDel="00000000" w:rsidR="00000000" w:rsidRPr="00000000">
        <w:rPr>
          <w:sz w:val="24"/>
          <w:szCs w:val="24"/>
          <w:rtl w:val="0"/>
        </w:rPr>
        <w:t xml:space="preserve">Open the Jupyter Notebook in the IDE and run a test cell to confirm that the setup is error-free and ready for the actual testing process.</w:t>
      </w:r>
    </w:p>
    <w:p w:rsidR="00000000" w:rsidDel="00000000" w:rsidP="00000000" w:rsidRDefault="00000000" w:rsidRPr="00000000" w14:paraId="00000076">
      <w:pPr>
        <w:rPr>
          <w:sz w:val="24"/>
          <w:szCs w:val="24"/>
        </w:rPr>
      </w:pPr>
      <w:r w:rsidDel="00000000" w:rsidR="00000000" w:rsidRPr="00000000">
        <w:rPr>
          <w:rtl w:val="0"/>
        </w:rPr>
      </w:r>
    </w:p>
    <w:p w:rsidR="00000000" w:rsidDel="00000000" w:rsidP="00000000" w:rsidRDefault="00000000" w:rsidRPr="00000000" w14:paraId="00000077">
      <w:pPr>
        <w:rPr>
          <w:sz w:val="24"/>
          <w:szCs w:val="24"/>
        </w:rPr>
      </w:pPr>
      <w:r w:rsidDel="00000000" w:rsidR="00000000" w:rsidRPr="00000000">
        <w:rPr>
          <w:sz w:val="24"/>
          <w:szCs w:val="24"/>
          <w:rtl w:val="0"/>
        </w:rPr>
        <w:t xml:space="preserve">By following these enhanced setup procedures, the testing environment will be optimally prepared, ensuring a smooth and efficient testing process.</w:t>
      </w:r>
    </w:p>
    <w:p w:rsidR="00000000" w:rsidDel="00000000" w:rsidP="00000000" w:rsidRDefault="00000000" w:rsidRPr="00000000" w14:paraId="00000078">
      <w:pPr>
        <w:rPr>
          <w:sz w:val="24"/>
          <w:szCs w:val="24"/>
        </w:rPr>
      </w:pPr>
      <w:r w:rsidDel="00000000" w:rsidR="00000000" w:rsidRPr="00000000">
        <w:rPr>
          <w:rtl w:val="0"/>
        </w:rPr>
      </w:r>
    </w:p>
    <w:p w:rsidR="00000000" w:rsidDel="00000000" w:rsidP="00000000" w:rsidRDefault="00000000" w:rsidRPr="00000000" w14:paraId="00000079">
      <w:pPr>
        <w:spacing w:line="276" w:lineRule="auto"/>
        <w:rPr>
          <w:i w:val="1"/>
          <w:sz w:val="24"/>
          <w:szCs w:val="24"/>
        </w:rPr>
      </w:pPr>
      <w:r w:rsidDel="00000000" w:rsidR="00000000" w:rsidRPr="00000000">
        <w:rPr>
          <w:rtl w:val="0"/>
        </w:rPr>
      </w:r>
    </w:p>
    <w:p w:rsidR="00000000" w:rsidDel="00000000" w:rsidP="00000000" w:rsidRDefault="00000000" w:rsidRPr="00000000" w14:paraId="0000007A">
      <w:pPr>
        <w:spacing w:line="276" w:lineRule="auto"/>
        <w:rPr>
          <w:sz w:val="24"/>
          <w:szCs w:val="24"/>
          <w:u w:val="single"/>
        </w:rPr>
      </w:pPr>
      <w:r w:rsidDel="00000000" w:rsidR="00000000" w:rsidRPr="00000000">
        <w:rPr>
          <w:sz w:val="24"/>
          <w:szCs w:val="24"/>
          <w:u w:val="single"/>
          <w:rtl w:val="0"/>
        </w:rPr>
        <w:t xml:space="preserve">3.2 Testing Procedure</w:t>
      </w:r>
    </w:p>
    <w:p w:rsidR="00000000" w:rsidDel="00000000" w:rsidP="00000000" w:rsidRDefault="00000000" w:rsidRPr="00000000" w14:paraId="0000007B">
      <w:pPr>
        <w:numPr>
          <w:ilvl w:val="0"/>
          <w:numId w:val="2"/>
        </w:numPr>
        <w:spacing w:line="276" w:lineRule="auto"/>
        <w:ind w:left="720" w:hanging="360"/>
        <w:rPr>
          <w:sz w:val="24"/>
          <w:szCs w:val="24"/>
        </w:rPr>
      </w:pPr>
      <w:r w:rsidDel="00000000" w:rsidR="00000000" w:rsidRPr="00000000">
        <w:rPr>
          <w:sz w:val="24"/>
          <w:szCs w:val="24"/>
          <w:rtl w:val="0"/>
        </w:rPr>
        <w:t xml:space="preserve">Pick an active ingredient from the client data and set the ‘generic_name’ variable to the chosen active ingredient (Test cases are provided at the top of the Jupyter notebook).</w:t>
      </w:r>
    </w:p>
    <w:p w:rsidR="00000000" w:rsidDel="00000000" w:rsidP="00000000" w:rsidRDefault="00000000" w:rsidRPr="00000000" w14:paraId="0000007C">
      <w:pPr>
        <w:numPr>
          <w:ilvl w:val="0"/>
          <w:numId w:val="2"/>
        </w:numPr>
        <w:spacing w:line="276" w:lineRule="auto"/>
        <w:ind w:left="720" w:hanging="360"/>
        <w:rPr>
          <w:sz w:val="24"/>
          <w:szCs w:val="24"/>
        </w:rPr>
      </w:pPr>
      <w:r w:rsidDel="00000000" w:rsidR="00000000" w:rsidRPr="00000000">
        <w:rPr>
          <w:sz w:val="24"/>
          <w:szCs w:val="24"/>
          <w:rtl w:val="0"/>
        </w:rPr>
        <w:t xml:space="preserve">Pick the 8-digit product code of the drug that contains the aforementioned active ingredient that you want to find alternatives to and set the ‘reference_item_number’ to this value.</w:t>
      </w:r>
    </w:p>
    <w:p w:rsidR="00000000" w:rsidDel="00000000" w:rsidP="00000000" w:rsidRDefault="00000000" w:rsidRPr="00000000" w14:paraId="0000007D">
      <w:pPr>
        <w:numPr>
          <w:ilvl w:val="0"/>
          <w:numId w:val="2"/>
        </w:numPr>
        <w:spacing w:line="276" w:lineRule="auto"/>
        <w:ind w:left="720" w:hanging="360"/>
        <w:rPr>
          <w:sz w:val="24"/>
          <w:szCs w:val="24"/>
        </w:rPr>
      </w:pPr>
      <w:r w:rsidDel="00000000" w:rsidR="00000000" w:rsidRPr="00000000">
        <w:rPr>
          <w:sz w:val="24"/>
          <w:szCs w:val="24"/>
          <w:rtl w:val="0"/>
        </w:rPr>
        <w:t xml:space="preserve">Press run all.</w:t>
      </w:r>
    </w:p>
    <w:p w:rsidR="00000000" w:rsidDel="00000000" w:rsidP="00000000" w:rsidRDefault="00000000" w:rsidRPr="00000000" w14:paraId="0000007E">
      <w:pPr>
        <w:numPr>
          <w:ilvl w:val="0"/>
          <w:numId w:val="2"/>
        </w:numPr>
        <w:spacing w:line="276" w:lineRule="auto"/>
        <w:ind w:left="720" w:hanging="360"/>
        <w:rPr>
          <w:sz w:val="24"/>
          <w:szCs w:val="24"/>
        </w:rPr>
      </w:pPr>
      <w:r w:rsidDel="00000000" w:rsidR="00000000" w:rsidRPr="00000000">
        <w:rPr>
          <w:sz w:val="24"/>
          <w:szCs w:val="24"/>
          <w:rtl w:val="0"/>
        </w:rPr>
        <w:t xml:space="preserve">The algorithm filters the drugs initially by the active ingredient and then the administration method. It then uses cosine similarity to calculate the similarity based on size, which contains information about the concentration and dosage.</w:t>
      </w:r>
    </w:p>
    <w:p w:rsidR="00000000" w:rsidDel="00000000" w:rsidP="00000000" w:rsidRDefault="00000000" w:rsidRPr="00000000" w14:paraId="0000007F">
      <w:pPr>
        <w:numPr>
          <w:ilvl w:val="0"/>
          <w:numId w:val="2"/>
        </w:numPr>
        <w:spacing w:line="276" w:lineRule="auto"/>
        <w:ind w:left="720" w:hanging="360"/>
        <w:rPr>
          <w:sz w:val="24"/>
          <w:szCs w:val="24"/>
        </w:rPr>
      </w:pPr>
      <w:r w:rsidDel="00000000" w:rsidR="00000000" w:rsidRPr="00000000">
        <w:rPr>
          <w:sz w:val="24"/>
          <w:szCs w:val="24"/>
          <w:rtl w:val="0"/>
        </w:rPr>
        <w:t xml:space="preserve">The table at the bottom shows the drug we’re finding alternatives to in the first row, followed by the details of the alternatives with form and size similarities above 0.9 in descending order.</w:t>
      </w:r>
    </w:p>
    <w:p w:rsidR="00000000" w:rsidDel="00000000" w:rsidP="00000000" w:rsidRDefault="00000000" w:rsidRPr="00000000" w14:paraId="00000080">
      <w:pPr>
        <w:spacing w:line="276" w:lineRule="auto"/>
        <w:rPr>
          <w:b w:val="1"/>
          <w:sz w:val="24"/>
          <w:szCs w:val="24"/>
          <w:u w:val="single"/>
        </w:rPr>
      </w:pPr>
      <w:r w:rsidDel="00000000" w:rsidR="00000000" w:rsidRPr="00000000">
        <w:rPr>
          <w:rtl w:val="0"/>
        </w:rPr>
      </w:r>
    </w:p>
    <w:p w:rsidR="00000000" w:rsidDel="00000000" w:rsidP="00000000" w:rsidRDefault="00000000" w:rsidRPr="00000000" w14:paraId="00000081">
      <w:pPr>
        <w:spacing w:line="276" w:lineRule="auto"/>
        <w:rPr>
          <w:b w:val="1"/>
          <w:sz w:val="24"/>
          <w:szCs w:val="24"/>
          <w:u w:val="single"/>
        </w:rPr>
      </w:pPr>
      <w:r w:rsidDel="00000000" w:rsidR="00000000" w:rsidRPr="00000000">
        <w:rPr>
          <w:rtl w:val="0"/>
        </w:rPr>
      </w:r>
    </w:p>
    <w:p w:rsidR="00000000" w:rsidDel="00000000" w:rsidP="00000000" w:rsidRDefault="00000000" w:rsidRPr="00000000" w14:paraId="00000082">
      <w:pPr>
        <w:spacing w:line="276" w:lineRule="auto"/>
        <w:rPr>
          <w:b w:val="1"/>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83">
      <w:pPr>
        <w:spacing w:line="276" w:lineRule="auto"/>
        <w:rPr>
          <w:b w:val="1"/>
          <w:sz w:val="24"/>
          <w:szCs w:val="24"/>
          <w:u w:val="single"/>
        </w:rPr>
      </w:pPr>
      <w:r w:rsidDel="00000000" w:rsidR="00000000" w:rsidRPr="00000000">
        <w:rPr>
          <w:b w:val="1"/>
          <w:sz w:val="24"/>
          <w:szCs w:val="24"/>
          <w:u w:val="single"/>
          <w:rtl w:val="0"/>
        </w:rPr>
        <w:t xml:space="preserve">Measurable Criteria</w:t>
      </w:r>
    </w:p>
    <w:p w:rsidR="00000000" w:rsidDel="00000000" w:rsidP="00000000" w:rsidRDefault="00000000" w:rsidRPr="00000000" w14:paraId="00000084">
      <w:pPr>
        <w:spacing w:line="276" w:lineRule="auto"/>
        <w:ind w:left="0" w:firstLine="0"/>
        <w:rPr>
          <w:sz w:val="24"/>
          <w:szCs w:val="24"/>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90"/>
        <w:gridCol w:w="6270"/>
        <w:tblGridChange w:id="0">
          <w:tblGrid>
            <w:gridCol w:w="3090"/>
            <w:gridCol w:w="62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b w:val="1"/>
                <w:sz w:val="24"/>
                <w:szCs w:val="24"/>
              </w:rPr>
            </w:pPr>
            <w:r w:rsidDel="00000000" w:rsidR="00000000" w:rsidRPr="00000000">
              <w:rPr>
                <w:b w:val="1"/>
                <w:sz w:val="24"/>
                <w:szCs w:val="24"/>
                <w:rtl w:val="0"/>
              </w:rPr>
              <w:t xml:space="preserve">Data Cleaning and Preprocessing 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sz w:val="24"/>
                <w:szCs w:val="24"/>
              </w:rPr>
            </w:pPr>
            <w:r w:rsidDel="00000000" w:rsidR="00000000" w:rsidRPr="00000000">
              <w:rPr>
                <w:sz w:val="24"/>
                <w:szCs w:val="24"/>
                <w:rtl w:val="0"/>
              </w:rPr>
              <w:t xml:space="preserve">Evaluate the accuracy of the data cleaning and preprocessing steps in the Python code.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b w:val="1"/>
                <w:sz w:val="24"/>
                <w:szCs w:val="24"/>
              </w:rPr>
            </w:pPr>
            <w:r w:rsidDel="00000000" w:rsidR="00000000" w:rsidRPr="00000000">
              <w:rPr>
                <w:b w:val="1"/>
                <w:sz w:val="24"/>
                <w:szCs w:val="24"/>
                <w:rtl w:val="0"/>
              </w:rPr>
              <w:t xml:space="preserve">Efficiency in Data Transformation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sz w:val="24"/>
                <w:szCs w:val="24"/>
              </w:rPr>
            </w:pPr>
            <w:r w:rsidDel="00000000" w:rsidR="00000000" w:rsidRPr="00000000">
              <w:rPr>
                <w:sz w:val="24"/>
                <w:szCs w:val="24"/>
                <w:rtl w:val="0"/>
              </w:rPr>
              <w:t xml:space="preserve">Measure the time taken to execute data transformation steps, including splitting descriptions and reordering columns.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b w:val="1"/>
                <w:sz w:val="24"/>
                <w:szCs w:val="24"/>
              </w:rPr>
            </w:pPr>
            <w:r w:rsidDel="00000000" w:rsidR="00000000" w:rsidRPr="00000000">
              <w:rPr>
                <w:b w:val="1"/>
                <w:sz w:val="24"/>
                <w:szCs w:val="24"/>
                <w:rtl w:val="0"/>
              </w:rPr>
              <w:t xml:space="preserve">Similarity Score Precision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sz w:val="24"/>
                <w:szCs w:val="24"/>
              </w:rPr>
            </w:pPr>
            <w:r w:rsidDel="00000000" w:rsidR="00000000" w:rsidRPr="00000000">
              <w:rPr>
                <w:sz w:val="24"/>
                <w:szCs w:val="24"/>
                <w:rtl w:val="0"/>
              </w:rPr>
              <w:t xml:space="preserve">Assess the precision of TF-IDF vectorization and cosine similarity calculations in identifying similar drug forms and sizes.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b w:val="1"/>
                <w:sz w:val="24"/>
                <w:szCs w:val="24"/>
              </w:rPr>
            </w:pPr>
            <w:r w:rsidDel="00000000" w:rsidR="00000000" w:rsidRPr="00000000">
              <w:rPr>
                <w:b w:val="1"/>
                <w:sz w:val="24"/>
                <w:szCs w:val="24"/>
                <w:rtl w:val="0"/>
              </w:rPr>
              <w:t xml:space="preserve">Filtering and Sorting Capability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sz w:val="24"/>
                <w:szCs w:val="24"/>
              </w:rPr>
            </w:pPr>
            <w:r w:rsidDel="00000000" w:rsidR="00000000" w:rsidRPr="00000000">
              <w:rPr>
                <w:sz w:val="24"/>
                <w:szCs w:val="24"/>
                <w:rtl w:val="0"/>
              </w:rPr>
              <w:t xml:space="preserve">Determine the efficiency and accuracy of the system in filtering and sorting pharmaceutical products based on similarity scores.</w:t>
            </w:r>
          </w:p>
          <w:p w:rsidR="00000000" w:rsidDel="00000000" w:rsidP="00000000" w:rsidRDefault="00000000" w:rsidRPr="00000000" w14:paraId="0000008D">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b w:val="1"/>
                <w:sz w:val="24"/>
                <w:szCs w:val="24"/>
              </w:rPr>
            </w:pPr>
            <w:r w:rsidDel="00000000" w:rsidR="00000000" w:rsidRPr="00000000">
              <w:rPr>
                <w:b w:val="1"/>
                <w:sz w:val="24"/>
                <w:szCs w:val="24"/>
                <w:rtl w:val="0"/>
              </w:rPr>
              <w:t xml:space="preserve">Scalability with Large Datasets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sz w:val="24"/>
                <w:szCs w:val="24"/>
              </w:rPr>
            </w:pPr>
            <w:r w:rsidDel="00000000" w:rsidR="00000000" w:rsidRPr="00000000">
              <w:rPr>
                <w:sz w:val="24"/>
                <w:szCs w:val="24"/>
                <w:rtl w:val="0"/>
              </w:rPr>
              <w:t xml:space="preserve">Test the system's performance with increasingly large datasets to assess scalability.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b w:val="1"/>
                <w:sz w:val="24"/>
                <w:szCs w:val="24"/>
              </w:rPr>
            </w:pPr>
            <w:r w:rsidDel="00000000" w:rsidR="00000000" w:rsidRPr="00000000">
              <w:rPr>
                <w:b w:val="1"/>
                <w:sz w:val="24"/>
                <w:szCs w:val="24"/>
                <w:rtl w:val="0"/>
              </w:rPr>
              <w:t xml:space="preserve">Response Time in Data Analysis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sz w:val="24"/>
                <w:szCs w:val="24"/>
              </w:rPr>
            </w:pPr>
            <w:r w:rsidDel="00000000" w:rsidR="00000000" w:rsidRPr="00000000">
              <w:rPr>
                <w:sz w:val="24"/>
                <w:szCs w:val="24"/>
                <w:rtl w:val="0"/>
              </w:rPr>
              <w:t xml:space="preserve">Measure the response time from data input to the display of results.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b w:val="1"/>
                <w:sz w:val="24"/>
                <w:szCs w:val="24"/>
              </w:rPr>
            </w:pPr>
            <w:r w:rsidDel="00000000" w:rsidR="00000000" w:rsidRPr="00000000">
              <w:rPr>
                <w:b w:val="1"/>
                <w:sz w:val="24"/>
                <w:szCs w:val="24"/>
                <w:rtl w:val="0"/>
              </w:rPr>
              <w:t xml:space="preserve">Feedback and Iterative Improvement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sz w:val="24"/>
                <w:szCs w:val="24"/>
              </w:rPr>
            </w:pPr>
            <w:r w:rsidDel="00000000" w:rsidR="00000000" w:rsidRPr="00000000">
              <w:rPr>
                <w:sz w:val="24"/>
                <w:szCs w:val="24"/>
                <w:rtl w:val="0"/>
              </w:rPr>
              <w:t xml:space="preserve">Implement a system to collect feedback on the prototype’s performance and use this feedback for iterative improvements.</w:t>
            </w:r>
          </w:p>
        </w:tc>
      </w:tr>
    </w:tbl>
    <w:p w:rsidR="00000000" w:rsidDel="00000000" w:rsidP="00000000" w:rsidRDefault="00000000" w:rsidRPr="00000000" w14:paraId="00000094">
      <w:pPr>
        <w:spacing w:line="276" w:lineRule="auto"/>
        <w:ind w:left="0" w:firstLine="0"/>
        <w:rPr>
          <w:b w:val="1"/>
          <w:sz w:val="24"/>
          <w:szCs w:val="24"/>
          <w:u w:val="single"/>
        </w:rPr>
      </w:pPr>
      <w:r w:rsidDel="00000000" w:rsidR="00000000" w:rsidRPr="00000000">
        <w:rPr>
          <w:rtl w:val="0"/>
        </w:rPr>
      </w:r>
    </w:p>
    <w:p w:rsidR="00000000" w:rsidDel="00000000" w:rsidP="00000000" w:rsidRDefault="00000000" w:rsidRPr="00000000" w14:paraId="00000095">
      <w:pPr>
        <w:spacing w:line="276" w:lineRule="auto"/>
        <w:ind w:left="0" w:firstLine="0"/>
        <w:rPr>
          <w:b w:val="1"/>
          <w:sz w:val="24"/>
          <w:szCs w:val="24"/>
          <w:u w:val="single"/>
        </w:rPr>
      </w:pPr>
      <w:r w:rsidDel="00000000" w:rsidR="00000000" w:rsidRPr="00000000">
        <w:rPr>
          <w:b w:val="1"/>
          <w:sz w:val="24"/>
          <w:szCs w:val="24"/>
          <w:u w:val="single"/>
          <w:rtl w:val="0"/>
        </w:rPr>
        <w:t xml:space="preserve">Score sheet</w:t>
      </w:r>
    </w:p>
    <w:p w:rsidR="00000000" w:rsidDel="00000000" w:rsidP="00000000" w:rsidRDefault="00000000" w:rsidRPr="00000000" w14:paraId="00000096">
      <w:pPr>
        <w:spacing w:line="276" w:lineRule="auto"/>
        <w:ind w:left="0" w:firstLine="0"/>
        <w:rPr>
          <w:sz w:val="24"/>
          <w:szCs w:val="24"/>
        </w:rPr>
      </w:pPr>
      <w:r w:rsidDel="00000000" w:rsidR="00000000" w:rsidRPr="00000000">
        <w:rPr>
          <w:sz w:val="24"/>
          <w:szCs w:val="24"/>
          <w:rtl w:val="0"/>
        </w:rPr>
        <w:t xml:space="preserve">The following active ingredient-drug code combinations will be tested:</w:t>
      </w:r>
    </w:p>
    <w:p w:rsidR="00000000" w:rsidDel="00000000" w:rsidP="00000000" w:rsidRDefault="00000000" w:rsidRPr="00000000" w14:paraId="00000097">
      <w:pPr>
        <w:rPr>
          <w:sz w:val="24"/>
          <w:szCs w:val="24"/>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rPr>
                <w:b w:val="1"/>
                <w:sz w:val="24"/>
                <w:szCs w:val="24"/>
              </w:rPr>
            </w:pPr>
            <w:r w:rsidDel="00000000" w:rsidR="00000000" w:rsidRPr="00000000">
              <w:rPr>
                <w:b w:val="1"/>
                <w:sz w:val="24"/>
                <w:szCs w:val="24"/>
                <w:rtl w:val="0"/>
              </w:rPr>
              <w:t xml:space="preserve">Active Ingredient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rPr>
                <w:b w:val="1"/>
                <w:sz w:val="24"/>
                <w:szCs w:val="24"/>
              </w:rPr>
            </w:pPr>
            <w:r w:rsidDel="00000000" w:rsidR="00000000" w:rsidRPr="00000000">
              <w:rPr>
                <w:b w:val="1"/>
                <w:sz w:val="24"/>
                <w:szCs w:val="24"/>
                <w:rtl w:val="0"/>
              </w:rPr>
              <w:t xml:space="preserve">Drug Code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rPr>
                <w:sz w:val="24"/>
                <w:szCs w:val="24"/>
              </w:rPr>
            </w:pPr>
            <w:r w:rsidDel="00000000" w:rsidR="00000000" w:rsidRPr="00000000">
              <w:rPr>
                <w:sz w:val="24"/>
                <w:szCs w:val="24"/>
                <w:rtl w:val="0"/>
              </w:rPr>
              <w:t xml:space="preserve">lidocaine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rPr>
                <w:sz w:val="24"/>
                <w:szCs w:val="24"/>
              </w:rPr>
            </w:pPr>
            <w:r w:rsidDel="00000000" w:rsidR="00000000" w:rsidRPr="00000000">
              <w:rPr>
                <w:sz w:val="24"/>
                <w:szCs w:val="24"/>
                <w:rtl w:val="0"/>
              </w:rPr>
              <w:t xml:space="preserve">10090846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rPr>
                <w:sz w:val="24"/>
                <w:szCs w:val="24"/>
              </w:rPr>
            </w:pPr>
            <w:r w:rsidDel="00000000" w:rsidR="00000000" w:rsidRPr="00000000">
              <w:rPr>
                <w:sz w:val="24"/>
                <w:szCs w:val="24"/>
                <w:rtl w:val="0"/>
              </w:rPr>
              <w:t xml:space="preserve">lidocaine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rPr>
                <w:sz w:val="24"/>
                <w:szCs w:val="24"/>
              </w:rPr>
            </w:pPr>
            <w:r w:rsidDel="00000000" w:rsidR="00000000" w:rsidRPr="00000000">
              <w:rPr>
                <w:sz w:val="24"/>
                <w:szCs w:val="24"/>
                <w:rtl w:val="0"/>
              </w:rPr>
              <w:t xml:space="preserve">10104126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rPr>
                <w:sz w:val="24"/>
                <w:szCs w:val="24"/>
              </w:rPr>
            </w:pPr>
            <w:r w:rsidDel="00000000" w:rsidR="00000000" w:rsidRPr="00000000">
              <w:rPr>
                <w:sz w:val="24"/>
                <w:szCs w:val="24"/>
                <w:rtl w:val="0"/>
              </w:rPr>
              <w:t xml:space="preserve">lidocaine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rPr>
                <w:sz w:val="24"/>
                <w:szCs w:val="24"/>
              </w:rPr>
            </w:pPr>
            <w:r w:rsidDel="00000000" w:rsidR="00000000" w:rsidRPr="00000000">
              <w:rPr>
                <w:sz w:val="24"/>
                <w:szCs w:val="24"/>
                <w:rtl w:val="0"/>
              </w:rPr>
              <w:t xml:space="preserve">10136471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rPr>
                <w:sz w:val="24"/>
                <w:szCs w:val="24"/>
              </w:rPr>
            </w:pPr>
            <w:r w:rsidDel="00000000" w:rsidR="00000000" w:rsidRPr="00000000">
              <w:rPr>
                <w:sz w:val="24"/>
                <w:szCs w:val="24"/>
                <w:rtl w:val="0"/>
              </w:rPr>
              <w:t xml:space="preserve">cefepime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rPr>
                <w:sz w:val="24"/>
                <w:szCs w:val="24"/>
              </w:rPr>
            </w:pPr>
            <w:r w:rsidDel="00000000" w:rsidR="00000000" w:rsidRPr="00000000">
              <w:rPr>
                <w:sz w:val="24"/>
                <w:szCs w:val="24"/>
                <w:rtl w:val="0"/>
              </w:rPr>
              <w:t xml:space="preserve">10175647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rPr>
                <w:sz w:val="24"/>
                <w:szCs w:val="24"/>
              </w:rPr>
            </w:pPr>
            <w:r w:rsidDel="00000000" w:rsidR="00000000" w:rsidRPr="00000000">
              <w:rPr>
                <w:sz w:val="24"/>
                <w:szCs w:val="24"/>
                <w:rtl w:val="0"/>
              </w:rPr>
              <w:t xml:space="preserve">cefepime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rPr>
                <w:sz w:val="24"/>
                <w:szCs w:val="24"/>
              </w:rPr>
            </w:pPr>
            <w:r w:rsidDel="00000000" w:rsidR="00000000" w:rsidRPr="00000000">
              <w:rPr>
                <w:sz w:val="24"/>
                <w:szCs w:val="24"/>
                <w:rtl w:val="0"/>
              </w:rPr>
              <w:t xml:space="preserve">10267015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rPr>
                <w:sz w:val="24"/>
                <w:szCs w:val="24"/>
              </w:rPr>
            </w:pPr>
            <w:r w:rsidDel="00000000" w:rsidR="00000000" w:rsidRPr="00000000">
              <w:rPr>
                <w:sz w:val="24"/>
                <w:szCs w:val="24"/>
                <w:rtl w:val="0"/>
              </w:rPr>
              <w:t xml:space="preserve">cefepime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rPr>
                <w:sz w:val="24"/>
                <w:szCs w:val="24"/>
              </w:rPr>
            </w:pPr>
            <w:r w:rsidDel="00000000" w:rsidR="00000000" w:rsidRPr="00000000">
              <w:rPr>
                <w:sz w:val="24"/>
                <w:szCs w:val="24"/>
                <w:rtl w:val="0"/>
              </w:rPr>
              <w:t xml:space="preserve">10027431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rPr>
                <w:sz w:val="24"/>
                <w:szCs w:val="24"/>
              </w:rPr>
            </w:pPr>
            <w:r w:rsidDel="00000000" w:rsidR="00000000" w:rsidRPr="00000000">
              <w:rPr>
                <w:sz w:val="24"/>
                <w:szCs w:val="24"/>
                <w:rtl w:val="0"/>
              </w:rPr>
              <w:t xml:space="preserve">ondansetron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rPr>
                <w:sz w:val="24"/>
                <w:szCs w:val="24"/>
              </w:rPr>
            </w:pPr>
            <w:r w:rsidDel="00000000" w:rsidR="00000000" w:rsidRPr="00000000">
              <w:rPr>
                <w:sz w:val="24"/>
                <w:szCs w:val="24"/>
                <w:rtl w:val="0"/>
              </w:rPr>
              <w:t xml:space="preserve">10096566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rPr>
                <w:sz w:val="24"/>
                <w:szCs w:val="24"/>
              </w:rPr>
            </w:pPr>
            <w:r w:rsidDel="00000000" w:rsidR="00000000" w:rsidRPr="00000000">
              <w:rPr>
                <w:sz w:val="24"/>
                <w:szCs w:val="24"/>
                <w:rtl w:val="0"/>
              </w:rPr>
              <w:t xml:space="preserve">ondansetron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rPr>
                <w:sz w:val="24"/>
                <w:szCs w:val="24"/>
              </w:rPr>
            </w:pPr>
            <w:r w:rsidDel="00000000" w:rsidR="00000000" w:rsidRPr="00000000">
              <w:rPr>
                <w:sz w:val="24"/>
                <w:szCs w:val="24"/>
                <w:rtl w:val="0"/>
              </w:rPr>
              <w:t xml:space="preserve">10112532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rPr>
                <w:sz w:val="24"/>
                <w:szCs w:val="24"/>
              </w:rPr>
            </w:pPr>
            <w:r w:rsidDel="00000000" w:rsidR="00000000" w:rsidRPr="00000000">
              <w:rPr>
                <w:sz w:val="24"/>
                <w:szCs w:val="24"/>
                <w:rtl w:val="0"/>
              </w:rPr>
              <w:t xml:space="preserve">ondansetron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rPr>
                <w:sz w:val="24"/>
                <w:szCs w:val="24"/>
              </w:rPr>
            </w:pPr>
            <w:r w:rsidDel="00000000" w:rsidR="00000000" w:rsidRPr="00000000">
              <w:rPr>
                <w:sz w:val="24"/>
                <w:szCs w:val="24"/>
                <w:rtl w:val="0"/>
              </w:rPr>
              <w:t xml:space="preserve">10126451</w:t>
            </w:r>
          </w:p>
        </w:tc>
      </w:tr>
    </w:tbl>
    <w:p w:rsidR="00000000" w:rsidDel="00000000" w:rsidP="00000000" w:rsidRDefault="00000000" w:rsidRPr="00000000" w14:paraId="000000AC">
      <w:pPr>
        <w:rPr>
          <w:sz w:val="24"/>
          <w:szCs w:val="24"/>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755"/>
        <w:gridCol w:w="1605"/>
        <w:tblGridChange w:id="0">
          <w:tblGrid>
            <w:gridCol w:w="7755"/>
            <w:gridCol w:w="16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Score sheet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Achieved?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numPr>
                <w:ilvl w:val="0"/>
                <w:numId w:val="6"/>
              </w:numPr>
              <w:ind w:left="720" w:hanging="360"/>
              <w:rPr>
                <w:sz w:val="24"/>
                <w:szCs w:val="24"/>
              </w:rPr>
            </w:pPr>
            <w:r w:rsidDel="00000000" w:rsidR="00000000" w:rsidRPr="00000000">
              <w:rPr>
                <w:sz w:val="24"/>
                <w:szCs w:val="24"/>
                <w:rtl w:val="0"/>
              </w:rPr>
              <w:t xml:space="preserve">Can filter out non-matching drugs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900" w:right="0" w:hanging="360"/>
              <w:jc w:val="left"/>
              <w:rPr>
                <w:sz w:val="24"/>
                <w:szCs w:val="24"/>
                <w:u w:val="non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numPr>
                <w:ilvl w:val="0"/>
                <w:numId w:val="6"/>
              </w:numPr>
              <w:spacing w:line="240" w:lineRule="auto"/>
              <w:ind w:left="720" w:hanging="360"/>
              <w:rPr>
                <w:sz w:val="24"/>
                <w:szCs w:val="24"/>
              </w:rPr>
            </w:pPr>
            <w:r w:rsidDel="00000000" w:rsidR="00000000" w:rsidRPr="00000000">
              <w:rPr>
                <w:sz w:val="24"/>
                <w:szCs w:val="24"/>
                <w:rtl w:val="0"/>
              </w:rPr>
              <w:t xml:space="preserve">Being able to filter by form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numPr>
                <w:ilvl w:val="0"/>
                <w:numId w:val="9"/>
              </w:numPr>
              <w:spacing w:line="240" w:lineRule="auto"/>
              <w:ind w:left="900" w:hanging="360"/>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numPr>
                <w:ilvl w:val="0"/>
                <w:numId w:val="6"/>
              </w:numPr>
              <w:spacing w:line="240" w:lineRule="auto"/>
              <w:ind w:left="720" w:hanging="360"/>
              <w:rPr>
                <w:sz w:val="24"/>
                <w:szCs w:val="24"/>
                <w:u w:val="none"/>
              </w:rPr>
            </w:pPr>
            <w:r w:rsidDel="00000000" w:rsidR="00000000" w:rsidRPr="00000000">
              <w:rPr>
                <w:sz w:val="24"/>
                <w:szCs w:val="24"/>
                <w:rtl w:val="0"/>
              </w:rPr>
              <w:t xml:space="preserve">Being able to filter by 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numPr>
                <w:ilvl w:val="0"/>
                <w:numId w:val="9"/>
              </w:numPr>
              <w:spacing w:line="240" w:lineRule="auto"/>
              <w:ind w:left="900" w:hanging="360"/>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Being able to display alternative drug options with very similar specifications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numPr>
                <w:ilvl w:val="0"/>
                <w:numId w:val="9"/>
              </w:numPr>
              <w:spacing w:line="240" w:lineRule="auto"/>
              <w:ind w:left="900" w:hanging="360"/>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Being able to use the code with different drugs from the dataset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numPr>
                <w:ilvl w:val="0"/>
                <w:numId w:val="9"/>
              </w:numPr>
              <w:spacing w:line="240" w:lineRule="auto"/>
              <w:ind w:left="900" w:hanging="360"/>
              <w:rPr>
                <w:sz w:val="24"/>
                <w:szCs w:val="24"/>
              </w:rPr>
            </w:pPr>
            <w:r w:rsidDel="00000000" w:rsidR="00000000" w:rsidRPr="00000000">
              <w:rPr>
                <w:rtl w:val="0"/>
              </w:rPr>
            </w:r>
          </w:p>
        </w:tc>
      </w:tr>
    </w:tbl>
    <w:p w:rsidR="00000000" w:rsidDel="00000000" w:rsidP="00000000" w:rsidRDefault="00000000" w:rsidRPr="00000000" w14:paraId="000000B9">
      <w:pPr>
        <w:spacing w:line="276" w:lineRule="auto"/>
        <w:rPr>
          <w:b w:val="1"/>
          <w:sz w:val="24"/>
          <w:szCs w:val="24"/>
          <w:u w:val="single"/>
        </w:rPr>
      </w:pPr>
      <w:r w:rsidDel="00000000" w:rsidR="00000000" w:rsidRPr="00000000">
        <w:rPr>
          <w:rtl w:val="0"/>
        </w:rPr>
      </w:r>
    </w:p>
    <w:p w:rsidR="00000000" w:rsidDel="00000000" w:rsidP="00000000" w:rsidRDefault="00000000" w:rsidRPr="00000000" w14:paraId="000000BA">
      <w:pPr>
        <w:spacing w:line="276" w:lineRule="auto"/>
        <w:rPr>
          <w:sz w:val="24"/>
          <w:szCs w:val="24"/>
        </w:rPr>
      </w:pPr>
      <w:r w:rsidDel="00000000" w:rsidR="00000000" w:rsidRPr="00000000">
        <w:rPr>
          <w:b w:val="1"/>
          <w:sz w:val="24"/>
          <w:szCs w:val="24"/>
          <w:u w:val="single"/>
          <w:rtl w:val="0"/>
        </w:rPr>
        <w:t xml:space="preserve">4. Conclusion</w:t>
      </w:r>
      <w:r w:rsidDel="00000000" w:rsidR="00000000" w:rsidRPr="00000000">
        <w:rPr>
          <w:rtl w:val="0"/>
        </w:rPr>
      </w:r>
    </w:p>
    <w:p w:rsidR="00000000" w:rsidDel="00000000" w:rsidP="00000000" w:rsidRDefault="00000000" w:rsidRPr="00000000" w14:paraId="000000BB">
      <w:pPr>
        <w:rPr>
          <w:sz w:val="24"/>
          <w:szCs w:val="24"/>
        </w:rPr>
      </w:pPr>
      <w:r w:rsidDel="00000000" w:rsidR="00000000" w:rsidRPr="00000000">
        <w:rPr>
          <w:sz w:val="24"/>
          <w:szCs w:val="24"/>
          <w:rtl w:val="0"/>
        </w:rPr>
        <w:t xml:space="preserve">This code serves as a comprehensive approach to filtering, analyzing, and comparing pharmaceutical products based on specific characteristics. The testing plan aims to validate each step of the process, ensuring the reliability and accuracy of the results.</w:t>
      </w:r>
    </w:p>
    <w:p w:rsidR="00000000" w:rsidDel="00000000" w:rsidP="00000000" w:rsidRDefault="00000000" w:rsidRPr="00000000" w14:paraId="000000BC">
      <w:pPr>
        <w:spacing w:line="276" w:lineRule="auto"/>
        <w:rPr>
          <w:b w:val="1"/>
          <w:sz w:val="24"/>
          <w:szCs w:val="24"/>
          <w:u w:val="single"/>
        </w:rPr>
      </w:pPr>
      <w:r w:rsidDel="00000000" w:rsidR="00000000" w:rsidRPr="00000000">
        <w:rPr>
          <w:rtl w:val="0"/>
        </w:rPr>
      </w:r>
    </w:p>
    <w:p w:rsidR="00000000" w:rsidDel="00000000" w:rsidP="00000000" w:rsidRDefault="00000000" w:rsidRPr="00000000" w14:paraId="000000BD">
      <w:pPr>
        <w:spacing w:line="276" w:lineRule="auto"/>
        <w:rPr>
          <w:b w:val="1"/>
          <w:sz w:val="24"/>
          <w:szCs w:val="24"/>
          <w:u w:val="single"/>
        </w:rPr>
      </w:pPr>
      <w:r w:rsidDel="00000000" w:rsidR="00000000" w:rsidRPr="00000000">
        <w:rPr>
          <w:b w:val="1"/>
          <w:sz w:val="24"/>
          <w:szCs w:val="24"/>
          <w:u w:val="single"/>
          <w:rtl w:val="0"/>
        </w:rPr>
        <w:t xml:space="preserve">4.1 Future milestones</w:t>
      </w:r>
    </w:p>
    <w:p w:rsidR="00000000" w:rsidDel="00000000" w:rsidP="00000000" w:rsidRDefault="00000000" w:rsidRPr="00000000" w14:paraId="000000BE">
      <w:pPr>
        <w:numPr>
          <w:ilvl w:val="0"/>
          <w:numId w:val="10"/>
        </w:numPr>
        <w:spacing w:line="276" w:lineRule="auto"/>
        <w:ind w:left="720" w:hanging="360"/>
        <w:rPr>
          <w:sz w:val="24"/>
          <w:szCs w:val="24"/>
          <w:u w:val="none"/>
        </w:rPr>
      </w:pPr>
      <w:r w:rsidDel="00000000" w:rsidR="00000000" w:rsidRPr="00000000">
        <w:rPr>
          <w:sz w:val="24"/>
          <w:szCs w:val="24"/>
          <w:rtl w:val="0"/>
        </w:rPr>
        <w:t xml:space="preserve">Create a platform to include our product</w:t>
      </w:r>
    </w:p>
    <w:p w:rsidR="00000000" w:rsidDel="00000000" w:rsidP="00000000" w:rsidRDefault="00000000" w:rsidRPr="00000000" w14:paraId="000000BF">
      <w:pPr>
        <w:numPr>
          <w:ilvl w:val="0"/>
          <w:numId w:val="10"/>
        </w:numPr>
        <w:spacing w:line="276" w:lineRule="auto"/>
        <w:ind w:left="720" w:hanging="360"/>
        <w:rPr>
          <w:sz w:val="24"/>
          <w:szCs w:val="24"/>
          <w:u w:val="none"/>
        </w:rPr>
      </w:pPr>
      <w:r w:rsidDel="00000000" w:rsidR="00000000" w:rsidRPr="00000000">
        <w:rPr>
          <w:sz w:val="24"/>
          <w:szCs w:val="24"/>
          <w:rtl w:val="0"/>
        </w:rPr>
        <w:t xml:space="preserve">Make the supplier data available in real time and automatically</w:t>
      </w:r>
    </w:p>
    <w:p w:rsidR="00000000" w:rsidDel="00000000" w:rsidP="00000000" w:rsidRDefault="00000000" w:rsidRPr="00000000" w14:paraId="000000C0">
      <w:pPr>
        <w:numPr>
          <w:ilvl w:val="0"/>
          <w:numId w:val="10"/>
        </w:numPr>
        <w:spacing w:line="276" w:lineRule="auto"/>
        <w:ind w:left="720" w:hanging="360"/>
        <w:rPr>
          <w:sz w:val="24"/>
          <w:szCs w:val="24"/>
          <w:u w:val="none"/>
        </w:rPr>
      </w:pPr>
      <w:r w:rsidDel="00000000" w:rsidR="00000000" w:rsidRPr="00000000">
        <w:rPr>
          <w:sz w:val="24"/>
          <w:szCs w:val="24"/>
          <w:rtl w:val="0"/>
        </w:rPr>
        <w:t xml:space="preserve">Gain access to client software’s API</w:t>
      </w:r>
    </w:p>
    <w:p w:rsidR="00000000" w:rsidDel="00000000" w:rsidP="00000000" w:rsidRDefault="00000000" w:rsidRPr="00000000" w14:paraId="000000C1">
      <w:pPr>
        <w:numPr>
          <w:ilvl w:val="0"/>
          <w:numId w:val="10"/>
        </w:numPr>
        <w:spacing w:line="276" w:lineRule="auto"/>
        <w:ind w:left="720" w:hanging="360"/>
        <w:rPr>
          <w:sz w:val="24"/>
          <w:szCs w:val="24"/>
          <w:u w:val="none"/>
        </w:rPr>
      </w:pPr>
      <w:r w:rsidDel="00000000" w:rsidR="00000000" w:rsidRPr="00000000">
        <w:rPr>
          <w:sz w:val="24"/>
          <w:szCs w:val="24"/>
          <w:rtl w:val="0"/>
        </w:rPr>
        <w:t xml:space="preserve">Create a cost-effective algorithm</w:t>
      </w:r>
    </w:p>
    <w:p w:rsidR="00000000" w:rsidDel="00000000" w:rsidP="00000000" w:rsidRDefault="00000000" w:rsidRPr="00000000" w14:paraId="000000C2">
      <w:pPr>
        <w:numPr>
          <w:ilvl w:val="0"/>
          <w:numId w:val="10"/>
        </w:numPr>
        <w:spacing w:line="276" w:lineRule="auto"/>
        <w:ind w:left="720" w:hanging="360"/>
        <w:rPr>
          <w:sz w:val="24"/>
          <w:szCs w:val="24"/>
          <w:u w:val="none"/>
        </w:rPr>
      </w:pPr>
      <w:r w:rsidDel="00000000" w:rsidR="00000000" w:rsidRPr="00000000">
        <w:rPr>
          <w:sz w:val="24"/>
          <w:szCs w:val="24"/>
          <w:rtl w:val="0"/>
        </w:rPr>
        <w:t xml:space="preserve">Create the package effective algorithm</w:t>
      </w:r>
    </w:p>
    <w:p w:rsidR="00000000" w:rsidDel="00000000" w:rsidP="00000000" w:rsidRDefault="00000000" w:rsidRPr="00000000" w14:paraId="000000C3">
      <w:pPr>
        <w:numPr>
          <w:ilvl w:val="0"/>
          <w:numId w:val="10"/>
        </w:numPr>
        <w:spacing w:line="276" w:lineRule="auto"/>
        <w:ind w:left="720" w:hanging="360"/>
        <w:rPr>
          <w:sz w:val="24"/>
          <w:szCs w:val="24"/>
          <w:u w:val="none"/>
        </w:rPr>
      </w:pPr>
      <w:r w:rsidDel="00000000" w:rsidR="00000000" w:rsidRPr="00000000">
        <w:rPr>
          <w:sz w:val="24"/>
          <w:szCs w:val="24"/>
          <w:rtl w:val="0"/>
        </w:rPr>
        <w:t xml:space="preserve">Run accuracy checks with the procurement team</w:t>
      </w:r>
    </w:p>
    <w:p w:rsidR="00000000" w:rsidDel="00000000" w:rsidP="00000000" w:rsidRDefault="00000000" w:rsidRPr="00000000" w14:paraId="000000C4">
      <w:pPr>
        <w:spacing w:line="276" w:lineRule="auto"/>
        <w:rPr>
          <w:sz w:val="24"/>
          <w:szCs w:val="24"/>
        </w:rPr>
      </w:pPr>
      <w:r w:rsidDel="00000000" w:rsidR="00000000" w:rsidRPr="00000000">
        <w:rPr>
          <w:rtl w:val="0"/>
        </w:rPr>
      </w:r>
    </w:p>
    <w:p w:rsidR="00000000" w:rsidDel="00000000" w:rsidP="00000000" w:rsidRDefault="00000000" w:rsidRPr="00000000" w14:paraId="000000C5">
      <w:pPr>
        <w:spacing w:line="276" w:lineRule="auto"/>
        <w:rPr>
          <w:sz w:val="24"/>
          <w:szCs w:val="24"/>
        </w:rPr>
      </w:pPr>
      <w:r w:rsidDel="00000000" w:rsidR="00000000" w:rsidRPr="00000000">
        <w:rPr>
          <w:rtl w:val="0"/>
        </w:rPr>
      </w:r>
    </w:p>
    <w:p w:rsidR="00000000" w:rsidDel="00000000" w:rsidP="00000000" w:rsidRDefault="00000000" w:rsidRPr="00000000" w14:paraId="000000C6">
      <w:pPr>
        <w:spacing w:line="276" w:lineRule="auto"/>
        <w:rPr>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C7">
      <w:pPr>
        <w:spacing w:line="276" w:lineRule="auto"/>
        <w:rPr>
          <w:sz w:val="24"/>
          <w:szCs w:val="24"/>
          <w:u w:val="single"/>
        </w:rPr>
      </w:pPr>
      <w:r w:rsidDel="00000000" w:rsidR="00000000" w:rsidRPr="00000000">
        <w:rPr>
          <w:sz w:val="24"/>
          <w:szCs w:val="24"/>
          <w:u w:val="single"/>
          <w:rtl w:val="0"/>
        </w:rPr>
        <w:t xml:space="preserve">Appendix</w:t>
      </w:r>
    </w:p>
    <w:p w:rsidR="00000000" w:rsidDel="00000000" w:rsidP="00000000" w:rsidRDefault="00000000" w:rsidRPr="00000000" w14:paraId="000000C8">
      <w:pPr>
        <w:spacing w:line="276" w:lineRule="auto"/>
        <w:rPr>
          <w:sz w:val="24"/>
          <w:szCs w:val="24"/>
          <w:u w:val="single"/>
        </w:rPr>
      </w:pPr>
      <w:r w:rsidDel="00000000" w:rsidR="00000000" w:rsidRPr="00000000">
        <w:rPr>
          <w:rtl w:val="0"/>
        </w:rPr>
      </w:r>
    </w:p>
    <w:p w:rsidR="00000000" w:rsidDel="00000000" w:rsidP="00000000" w:rsidRDefault="00000000" w:rsidRPr="00000000" w14:paraId="000000C9">
      <w:pPr>
        <w:numPr>
          <w:ilvl w:val="0"/>
          <w:numId w:val="1"/>
        </w:numPr>
        <w:spacing w:line="276" w:lineRule="auto"/>
        <w:ind w:left="720" w:hanging="360"/>
        <w:rPr>
          <w:sz w:val="24"/>
          <w:szCs w:val="24"/>
          <w:u w:val="none"/>
        </w:rPr>
      </w:pPr>
      <w:r w:rsidDel="00000000" w:rsidR="00000000" w:rsidRPr="00000000">
        <w:rPr>
          <w:sz w:val="24"/>
          <w:szCs w:val="24"/>
          <w:u w:val="single"/>
          <w:rtl w:val="0"/>
        </w:rPr>
        <w:t xml:space="preserve">GitHub repository:</w:t>
      </w:r>
      <w:r w:rsidDel="00000000" w:rsidR="00000000" w:rsidRPr="00000000">
        <w:rPr>
          <w:sz w:val="24"/>
          <w:szCs w:val="24"/>
          <w:rtl w:val="0"/>
        </w:rPr>
        <w:t xml:space="preserve"> </w:t>
      </w:r>
      <w:hyperlink r:id="rId12">
        <w:r w:rsidDel="00000000" w:rsidR="00000000" w:rsidRPr="00000000">
          <w:rPr>
            <w:color w:val="1155cc"/>
            <w:sz w:val="24"/>
            <w:szCs w:val="24"/>
            <w:u w:val="single"/>
            <w:rtl w:val="0"/>
          </w:rPr>
          <w:t xml:space="preserve">https://github.com/BU-EC463/Drug-Similarity-Calculator/tree/Actual-Data-Snapshot</w:t>
        </w:r>
      </w:hyperlink>
      <w:r w:rsidDel="00000000" w:rsidR="00000000" w:rsidRPr="00000000">
        <w:rPr>
          <w:rtl w:val="0"/>
        </w:rPr>
      </w:r>
    </w:p>
    <w:sectPr>
      <w:type w:val="continuous"/>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anken Grotesk">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Hanken Grotesk" w:cs="Hanken Grotesk" w:eastAsia="Hanken Grotesk" w:hAnsi="Hanken Grotesk"/>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b w:val="1"/>
      <w:sz w:val="24"/>
      <w:szCs w:val="24"/>
      <w:u w:val="single"/>
    </w:rPr>
  </w:style>
  <w:style w:type="paragraph" w:styleId="Heading2">
    <w:name w:val="heading 2"/>
    <w:basedOn w:val="Normal"/>
    <w:next w:val="Normal"/>
    <w:pPr>
      <w:keepNext w:val="1"/>
      <w:keepLines w:val="1"/>
    </w:pPr>
    <w:rPr>
      <w:sz w:val="24"/>
      <w:szCs w:val="24"/>
      <w:u w:val="single"/>
    </w:rPr>
  </w:style>
  <w:style w:type="paragraph" w:styleId="Heading3">
    <w:name w:val="heading 3"/>
    <w:basedOn w:val="Normal"/>
    <w:next w:val="Normal"/>
    <w:pPr>
      <w:keepNext w:val="1"/>
      <w:keepLines w:val="1"/>
    </w:pPr>
    <w:rPr>
      <w:i w:val="1"/>
      <w:sz w:val="24"/>
      <w:szCs w:val="24"/>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jc w:val="center"/>
    </w:pPr>
    <w:rPr>
      <w:b w:val="1"/>
      <w:sz w:val="36"/>
      <w:szCs w:val="36"/>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hyperlink" Target="mailto:monem@bu.edu" TargetMode="External"/><Relationship Id="rId12" Type="http://schemas.openxmlformats.org/officeDocument/2006/relationships/hyperlink" Target="https://github.com/BU-EC463/Drug-Similarity-Calculator/tree/Actual-Data-Snapshot" TargetMode="External"/><Relationship Id="rId9" Type="http://schemas.openxmlformats.org/officeDocument/2006/relationships/hyperlink" Target="mailto:bbulut@bu.edu" TargetMode="External"/><Relationship Id="rId5" Type="http://schemas.openxmlformats.org/officeDocument/2006/relationships/styles" Target="styles.xml"/><Relationship Id="rId6" Type="http://schemas.openxmlformats.org/officeDocument/2006/relationships/hyperlink" Target="mailto:akermanj@bu.edu" TargetMode="External"/><Relationship Id="rId7" Type="http://schemas.openxmlformats.org/officeDocument/2006/relationships/hyperlink" Target="mailto:hababou@bu.edu" TargetMode="External"/><Relationship Id="rId8" Type="http://schemas.openxmlformats.org/officeDocument/2006/relationships/hyperlink" Target="mailto:manuelsp@bu.edu"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ankenGrotesk-regular.ttf"/><Relationship Id="rId2" Type="http://schemas.openxmlformats.org/officeDocument/2006/relationships/font" Target="fonts/HankenGrotesk-bold.ttf"/><Relationship Id="rId3" Type="http://schemas.openxmlformats.org/officeDocument/2006/relationships/font" Target="fonts/HankenGrotesk-italic.ttf"/><Relationship Id="rId4" Type="http://schemas.openxmlformats.org/officeDocument/2006/relationships/font" Target="fonts/HankenGrotesk-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