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7C8A" w:rsidRDefault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>
      <w:pPr>
        <w:jc w:val="center"/>
        <w:rPr>
          <w:rFonts w:ascii="Verdana" w:eastAsia="Verdana" w:hAnsi="Verdana" w:cs="Verdana"/>
          <w:b/>
        </w:rPr>
      </w:pPr>
    </w:p>
    <w:p w:rsidR="00317C8A" w:rsidRPr="00317C8A" w:rsidRDefault="00317C8A">
      <w:pPr>
        <w:jc w:val="center"/>
        <w:rPr>
          <w:rFonts w:ascii="Verdana" w:eastAsia="Verdana" w:hAnsi="Verdana" w:cs="Verdana"/>
          <w:b/>
          <w:sz w:val="32"/>
          <w:szCs w:val="28"/>
        </w:rPr>
      </w:pPr>
      <w:r w:rsidRPr="00317C8A">
        <w:rPr>
          <w:rFonts w:ascii="Verdana" w:eastAsia="Verdana" w:hAnsi="Verdana" w:cs="Verdana"/>
          <w:b/>
          <w:sz w:val="32"/>
          <w:szCs w:val="28"/>
        </w:rPr>
        <w:t>Plugin architecture for The Mass Open Cloud GUI -</w:t>
      </w:r>
    </w:p>
    <w:p w:rsidR="00317C8A" w:rsidRPr="00317C8A" w:rsidRDefault="00317C8A">
      <w:pPr>
        <w:jc w:val="center"/>
        <w:rPr>
          <w:rFonts w:ascii="Verdana" w:eastAsia="Verdana" w:hAnsi="Verdana" w:cs="Verdana"/>
          <w:b/>
          <w:sz w:val="32"/>
          <w:szCs w:val="28"/>
        </w:rPr>
      </w:pPr>
      <w:r w:rsidRPr="00317C8A">
        <w:rPr>
          <w:rFonts w:ascii="Verdana" w:eastAsia="Verdana" w:hAnsi="Verdana" w:cs="Verdana"/>
          <w:b/>
          <w:sz w:val="32"/>
          <w:szCs w:val="28"/>
        </w:rPr>
        <w:t>Project Proposal</w:t>
      </w:r>
    </w:p>
    <w:p w:rsidR="00317C8A" w:rsidRPr="00317C8A" w:rsidRDefault="00317C8A">
      <w:pPr>
        <w:jc w:val="center"/>
        <w:rPr>
          <w:rFonts w:ascii="Verdana" w:eastAsia="Verdana" w:hAnsi="Verdana" w:cs="Verdana"/>
          <w:b/>
          <w:sz w:val="32"/>
          <w:szCs w:val="28"/>
        </w:rPr>
      </w:pPr>
    </w:p>
    <w:p w:rsidR="00317C8A" w:rsidRDefault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 w:rsidP="00317C8A">
      <w:pPr>
        <w:jc w:val="center"/>
        <w:rPr>
          <w:rFonts w:ascii="Verdana" w:hAnsi="Verdana"/>
          <w:color w:val="222222"/>
          <w:szCs w:val="22"/>
        </w:rPr>
      </w:pPr>
      <w:r>
        <w:rPr>
          <w:rFonts w:ascii="Verdana" w:eastAsia="Verdana" w:hAnsi="Verdana" w:cs="Verdana"/>
          <w:b/>
        </w:rPr>
        <w:t>Team Members:</w:t>
      </w:r>
    </w:p>
    <w:p w:rsidR="00317C8A" w:rsidRPr="00317C8A" w:rsidRDefault="00317C8A" w:rsidP="00317C8A">
      <w:pPr>
        <w:jc w:val="center"/>
        <w:rPr>
          <w:rFonts w:ascii="Verdana" w:eastAsia="Verdana" w:hAnsi="Verdana" w:cs="Verdana"/>
          <w:b/>
        </w:rPr>
      </w:pPr>
      <w:r w:rsidRPr="00317C8A">
        <w:rPr>
          <w:rFonts w:ascii="Verdana" w:hAnsi="Verdana"/>
          <w:color w:val="222222"/>
          <w:szCs w:val="22"/>
          <w:shd w:val="clear" w:color="auto" w:fill="FFFFFF"/>
        </w:rPr>
        <w:t>Dana Aljawder</w:t>
      </w:r>
    </w:p>
    <w:p w:rsidR="00317C8A" w:rsidRDefault="00317C8A" w:rsidP="00317C8A">
      <w:pPr>
        <w:jc w:val="center"/>
        <w:rPr>
          <w:rFonts w:ascii="Verdana" w:hAnsi="Verdana"/>
          <w:color w:val="222222"/>
          <w:szCs w:val="22"/>
        </w:rPr>
      </w:pPr>
      <w:r w:rsidRPr="00317C8A">
        <w:rPr>
          <w:rFonts w:ascii="Verdana" w:hAnsi="Verdana"/>
          <w:color w:val="222222"/>
          <w:szCs w:val="22"/>
          <w:shd w:val="clear" w:color="auto" w:fill="FFFFFF"/>
        </w:rPr>
        <w:t>Lama AlSuwayan</w:t>
      </w:r>
      <w:r w:rsidRPr="00317C8A">
        <w:rPr>
          <w:rFonts w:ascii="Verdana" w:hAnsi="Verdana"/>
          <w:color w:val="222222"/>
          <w:szCs w:val="22"/>
        </w:rPr>
        <w:br/>
      </w:r>
      <w:r w:rsidRPr="00317C8A">
        <w:rPr>
          <w:rFonts w:ascii="Verdana" w:hAnsi="Verdana"/>
          <w:color w:val="222222"/>
          <w:szCs w:val="22"/>
          <w:shd w:val="clear" w:color="auto" w:fill="FFFFFF"/>
        </w:rPr>
        <w:t>Everett Carson</w:t>
      </w:r>
      <w:r w:rsidRPr="00317C8A">
        <w:rPr>
          <w:rFonts w:ascii="Verdana" w:hAnsi="Verdana"/>
          <w:color w:val="222222"/>
          <w:szCs w:val="22"/>
        </w:rPr>
        <w:t xml:space="preserve"> </w:t>
      </w:r>
      <w:r w:rsidRPr="00317C8A">
        <w:rPr>
          <w:rFonts w:ascii="Verdana" w:hAnsi="Verdana"/>
          <w:color w:val="222222"/>
          <w:szCs w:val="22"/>
        </w:rPr>
        <w:br/>
      </w:r>
      <w:r w:rsidRPr="00317C8A">
        <w:rPr>
          <w:rFonts w:ascii="Verdana" w:hAnsi="Verdana"/>
          <w:color w:val="222222"/>
          <w:szCs w:val="22"/>
          <w:shd w:val="clear" w:color="auto" w:fill="FFFFFF"/>
        </w:rPr>
        <w:t>Igibek Koishybayev</w:t>
      </w:r>
      <w:r w:rsidRPr="00317C8A">
        <w:rPr>
          <w:rFonts w:ascii="Verdana" w:hAnsi="Verdana"/>
          <w:color w:val="222222"/>
          <w:szCs w:val="22"/>
        </w:rPr>
        <w:t xml:space="preserve"> </w:t>
      </w:r>
    </w:p>
    <w:p w:rsidR="00317C8A" w:rsidRPr="00317C8A" w:rsidRDefault="00317C8A" w:rsidP="00317C8A">
      <w:pPr>
        <w:jc w:val="center"/>
        <w:rPr>
          <w:rFonts w:ascii="Verdana" w:hAnsi="Verdana"/>
          <w:color w:val="222222"/>
          <w:szCs w:val="22"/>
          <w:shd w:val="clear" w:color="auto" w:fill="FFFFFF"/>
        </w:rPr>
      </w:pPr>
      <w:r w:rsidRPr="00317C8A">
        <w:rPr>
          <w:rStyle w:val="il"/>
          <w:rFonts w:ascii="Verdana" w:hAnsi="Verdana"/>
          <w:color w:val="222222"/>
          <w:szCs w:val="22"/>
          <w:shd w:val="clear" w:color="auto" w:fill="FFFFFF"/>
        </w:rPr>
        <w:t>Hung</w:t>
      </w:r>
      <w:r w:rsidRPr="00317C8A">
        <w:rPr>
          <w:rStyle w:val="apple-converted-space"/>
          <w:rFonts w:ascii="Verdana" w:hAnsi="Verdana"/>
          <w:color w:val="222222"/>
          <w:szCs w:val="22"/>
          <w:shd w:val="clear" w:color="auto" w:fill="FFFFFF"/>
        </w:rPr>
        <w:t> </w:t>
      </w:r>
      <w:r w:rsidRPr="00317C8A">
        <w:rPr>
          <w:rFonts w:ascii="Verdana" w:hAnsi="Verdana"/>
          <w:color w:val="222222"/>
          <w:szCs w:val="22"/>
          <w:shd w:val="clear" w:color="auto" w:fill="FFFFFF"/>
        </w:rPr>
        <w:t>Vong</w:t>
      </w:r>
      <w:r w:rsidRPr="00317C8A">
        <w:rPr>
          <w:rFonts w:ascii="Verdana" w:hAnsi="Verdana"/>
          <w:color w:val="222222"/>
          <w:szCs w:val="22"/>
        </w:rPr>
        <w:br/>
      </w:r>
    </w:p>
    <w:p w:rsidR="00317C8A" w:rsidRDefault="00317C8A" w:rsidP="00317C8A">
      <w:pPr>
        <w:jc w:val="center"/>
        <w:rPr>
          <w:color w:val="222222"/>
          <w:sz w:val="20"/>
          <w:shd w:val="clear" w:color="auto" w:fill="FFFFFF"/>
        </w:rPr>
      </w:pPr>
    </w:p>
    <w:p w:rsidR="00317C8A" w:rsidRDefault="00317C8A" w:rsidP="00317C8A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 Mentor</w:t>
      </w:r>
      <w:r>
        <w:rPr>
          <w:rFonts w:ascii="Verdana" w:eastAsia="Verdana" w:hAnsi="Verdana" w:cs="Verdana"/>
          <w:b/>
        </w:rPr>
        <w:t>:</w:t>
      </w:r>
    </w:p>
    <w:p w:rsidR="00317C8A" w:rsidRPr="00317C8A" w:rsidRDefault="00317C8A" w:rsidP="00317C8A">
      <w:pPr>
        <w:jc w:val="center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Jon Bell</w:t>
      </w:r>
    </w:p>
    <w:p w:rsidR="00317C8A" w:rsidRDefault="00317C8A" w:rsidP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 w:rsidP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 w:rsidP="00317C8A">
      <w:pPr>
        <w:jc w:val="center"/>
        <w:rPr>
          <w:rFonts w:ascii="Verdana" w:eastAsia="Verdana" w:hAnsi="Verdana" w:cs="Verdana"/>
          <w:b/>
        </w:rPr>
      </w:pPr>
    </w:p>
    <w:p w:rsidR="00317C8A" w:rsidRDefault="00317C8A" w:rsidP="00317C8A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EC 500 – Cloud Computing</w:t>
      </w:r>
    </w:p>
    <w:p w:rsidR="00317C8A" w:rsidRDefault="00317C8A" w:rsidP="00317C8A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Spring 2015</w:t>
      </w:r>
    </w:p>
    <w:p w:rsidR="00317C8A" w:rsidRDefault="00317C8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br w:type="page"/>
      </w:r>
    </w:p>
    <w:p w:rsidR="00E5408B" w:rsidRDefault="00E5408B">
      <w:pPr>
        <w:jc w:val="center"/>
      </w:pPr>
    </w:p>
    <w:p w:rsidR="00E5408B" w:rsidRDefault="00E5408B">
      <w:pPr>
        <w:jc w:val="both"/>
      </w:pPr>
    </w:p>
    <w:p w:rsidR="00E5408B" w:rsidRDefault="005031AA">
      <w:r>
        <w:rPr>
          <w:rFonts w:ascii="Verdana" w:eastAsia="Verdana" w:hAnsi="Verdana" w:cs="Verdana"/>
          <w:b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Verdana" w:eastAsia="Verdana" w:hAnsi="Verdana" w:cs="Verdana"/>
          <w:b/>
          <w:u w:val="single"/>
        </w:rPr>
        <w:t>Vision and Goals Of The Project:</w:t>
      </w:r>
    </w:p>
    <w:p w:rsidR="00E5408B" w:rsidRDefault="005031AA">
      <w:pPr>
        <w:jc w:val="both"/>
      </w:pPr>
      <w:r>
        <w:rPr>
          <w:rFonts w:ascii="Verdana" w:eastAsia="Verdana" w:hAnsi="Verdana" w:cs="Verdana"/>
          <w:highlight w:val="white"/>
        </w:rPr>
        <w:t>The plugin for MOC-UI will function as a web application that has an interface to control physical machines (HaaS),</w:t>
      </w:r>
      <w:r>
        <w:rPr>
          <w:rFonts w:ascii="Verdana" w:eastAsia="Verdana" w:hAnsi="Verdana" w:cs="Verdana"/>
        </w:rPr>
        <w:t xml:space="preserve"> and will interact with HaaS APIs to allocate resources for the use cases. Our goals include:</w:t>
      </w:r>
    </w:p>
    <w:p w:rsidR="00E5408B" w:rsidRDefault="00E5408B">
      <w:pPr>
        <w:jc w:val="both"/>
      </w:pPr>
    </w:p>
    <w:p w:rsidR="00E5408B" w:rsidRDefault="005031AA">
      <w:pPr>
        <w:numPr>
          <w:ilvl w:val="0"/>
          <w:numId w:val="3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enabling an interface to request for resources with minimal wait time</w:t>
      </w:r>
    </w:p>
    <w:p w:rsidR="00E5408B" w:rsidRDefault="005031AA">
      <w:pPr>
        <w:numPr>
          <w:ilvl w:val="0"/>
          <w:numId w:val="3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creating a handle</w:t>
      </w:r>
      <w:r>
        <w:rPr>
          <w:rFonts w:ascii="Verdana" w:eastAsia="Verdana" w:hAnsi="Verdana" w:cs="Verdana"/>
        </w:rPr>
        <w:t>r for large amounts of requests</w:t>
      </w:r>
    </w:p>
    <w:p w:rsidR="00E5408B" w:rsidRDefault="005031AA">
      <w:pPr>
        <w:numPr>
          <w:ilvl w:val="0"/>
          <w:numId w:val="3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simplifying the process so that end-users can be either non-experts or experts</w:t>
      </w:r>
    </w:p>
    <w:p w:rsidR="00E5408B" w:rsidRDefault="00E5408B">
      <w:pPr>
        <w:jc w:val="both"/>
      </w:pPr>
    </w:p>
    <w:p w:rsidR="00E5408B" w:rsidRDefault="00317C8A">
      <w:r>
        <w:rPr>
          <w:rFonts w:ascii="Verdana" w:eastAsia="Verdana" w:hAnsi="Verdana" w:cs="Verdana"/>
          <w:u w:val="single"/>
        </w:rPr>
        <w:t>Users/Personas of t</w:t>
      </w:r>
      <w:r w:rsidR="005031AA">
        <w:rPr>
          <w:rFonts w:ascii="Verdana" w:eastAsia="Verdana" w:hAnsi="Verdana" w:cs="Verdana"/>
          <w:u w:val="single"/>
        </w:rPr>
        <w:t>he Project:</w:t>
      </w:r>
    </w:p>
    <w:p w:rsidR="00E5408B" w:rsidRDefault="005031AA">
      <w:r>
        <w:rPr>
          <w:rFonts w:ascii="Verdana" w:eastAsia="Verdana" w:hAnsi="Verdana" w:cs="Verdana"/>
        </w:rPr>
        <w:t>We expect the users of the plugin to be users of HaaS. This means we expect our end users to be system administra</w:t>
      </w:r>
      <w:r>
        <w:rPr>
          <w:rFonts w:ascii="Verdana" w:eastAsia="Verdana" w:hAnsi="Verdana" w:cs="Verdana"/>
        </w:rPr>
        <w:t>tors, research students from the different universities (BU, MIT, HU, NU, UMass) and groups that want to run their experiments on the physical nodes.</w:t>
      </w:r>
    </w:p>
    <w:p w:rsidR="00E5408B" w:rsidRDefault="005031AA">
      <w:pPr>
        <w:jc w:val="both"/>
      </w:pPr>
      <w:r>
        <w:rPr>
          <w:rFonts w:ascii="Verdana" w:eastAsia="Verdana" w:hAnsi="Verdana" w:cs="Verdana"/>
        </w:rPr>
        <w:tab/>
      </w:r>
    </w:p>
    <w:p w:rsidR="00E5408B" w:rsidRDefault="00E5408B">
      <w:pPr>
        <w:ind w:left="940"/>
        <w:jc w:val="both"/>
      </w:pPr>
    </w:p>
    <w:p w:rsidR="00E5408B" w:rsidRDefault="005031AA">
      <w:pPr>
        <w:jc w:val="both"/>
      </w:pPr>
      <w:r>
        <w:rPr>
          <w:rFonts w:ascii="Verdana" w:eastAsia="Verdana" w:hAnsi="Verdana" w:cs="Verdana"/>
          <w:b/>
        </w:rPr>
        <w:t>2.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Verdana" w:eastAsia="Verdana" w:hAnsi="Verdana" w:cs="Verdana"/>
          <w:b/>
          <w:u w:val="single"/>
        </w:rPr>
        <w:t>Scope and Features Of The Project:</w:t>
      </w:r>
    </w:p>
    <w:p w:rsidR="00E5408B" w:rsidRDefault="005031AA">
      <w:pPr>
        <w:jc w:val="both"/>
      </w:pPr>
      <w:r>
        <w:rPr>
          <w:rFonts w:ascii="Verdana" w:eastAsia="Verdana" w:hAnsi="Verdana" w:cs="Verdana"/>
        </w:rPr>
        <w:t xml:space="preserve">The end-result of this project aspires to create a plugin that </w:t>
      </w:r>
      <w:r>
        <w:rPr>
          <w:rFonts w:ascii="Verdana" w:eastAsia="Verdana" w:hAnsi="Verdana" w:cs="Verdana"/>
        </w:rPr>
        <w:t>can both interface with the existing MOC-UI and utilize HaaS APIs to control resource allocation. The interface will be a very simple one. The hope is that users can use the interface to request for services, or create their own based on the architecture p</w:t>
      </w:r>
      <w:r>
        <w:rPr>
          <w:rFonts w:ascii="Verdana" w:eastAsia="Verdana" w:hAnsi="Verdana" w:cs="Verdana"/>
        </w:rPr>
        <w:t xml:space="preserve">rovided. </w:t>
      </w:r>
    </w:p>
    <w:p w:rsidR="00E5408B" w:rsidRDefault="00E5408B">
      <w:pPr>
        <w:jc w:val="both"/>
      </w:pPr>
    </w:p>
    <w:p w:rsidR="00E5408B" w:rsidRDefault="00E5408B">
      <w:pPr>
        <w:jc w:val="both"/>
      </w:pPr>
    </w:p>
    <w:p w:rsidR="00E5408B" w:rsidRDefault="005031AA">
      <w:pPr>
        <w:jc w:val="both"/>
      </w:pPr>
      <w:r>
        <w:rPr>
          <w:rFonts w:ascii="Verdana" w:eastAsia="Verdana" w:hAnsi="Verdana" w:cs="Verdana"/>
          <w:b/>
        </w:rPr>
        <w:t>3.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Verdana" w:eastAsia="Verdana" w:hAnsi="Verdana" w:cs="Verdana"/>
          <w:b/>
          <w:u w:val="single"/>
        </w:rPr>
        <w:t>Solution Concept</w:t>
      </w:r>
    </w:p>
    <w:p w:rsidR="00E5408B" w:rsidRDefault="005031AA">
      <w:pPr>
        <w:jc w:val="both"/>
      </w:pPr>
      <w:r>
        <w:rPr>
          <w:rFonts w:ascii="Verdana" w:eastAsia="Verdana" w:hAnsi="Verdana" w:cs="Verdana"/>
        </w:rPr>
        <w:t>This section provides a high-level outline of the solution.</w:t>
      </w:r>
    </w:p>
    <w:p w:rsidR="00E5408B" w:rsidRDefault="00E5408B">
      <w:pPr>
        <w:jc w:val="both"/>
      </w:pPr>
    </w:p>
    <w:p w:rsidR="00E5408B" w:rsidRDefault="00317C8A">
      <w:pPr>
        <w:jc w:val="both"/>
      </w:pPr>
      <w:r>
        <w:rPr>
          <w:rFonts w:ascii="Verdana" w:eastAsia="Verdana" w:hAnsi="Verdana" w:cs="Verdana"/>
          <w:u w:val="single"/>
        </w:rPr>
        <w:t>Global Architectural Structure o</w:t>
      </w:r>
      <w:r w:rsidR="005031AA">
        <w:rPr>
          <w:rFonts w:ascii="Verdana" w:eastAsia="Verdana" w:hAnsi="Verdana" w:cs="Verdana"/>
          <w:u w:val="single"/>
        </w:rPr>
        <w:t>f the Project:</w:t>
      </w:r>
    </w:p>
    <w:p w:rsidR="00E5408B" w:rsidRDefault="005031AA">
      <w:pPr>
        <w:jc w:val="both"/>
      </w:pPr>
      <w:r>
        <w:rPr>
          <w:rFonts w:ascii="Verdana" w:eastAsia="Verdana" w:hAnsi="Verdana" w:cs="Verdana"/>
        </w:rPr>
        <w:t xml:space="preserve">The following diagram provides an overview of the interaction between the web app we are going to develop and the </w:t>
      </w:r>
      <w:r>
        <w:rPr>
          <w:rFonts w:ascii="Verdana" w:eastAsia="Verdana" w:hAnsi="Verdana" w:cs="Verdana"/>
        </w:rPr>
        <w:t>existing Haas Server.</w:t>
      </w:r>
    </w:p>
    <w:p w:rsidR="00E5408B" w:rsidRDefault="00E5408B">
      <w:pPr>
        <w:jc w:val="both"/>
      </w:pPr>
    </w:p>
    <w:p w:rsidR="00317C8A" w:rsidRDefault="005031AA" w:rsidP="00317C8A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7ABD7FE4" wp14:editId="52E05586">
            <wp:extent cx="5943600" cy="2374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8B" w:rsidRDefault="00317C8A" w:rsidP="00317C8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Project Overview</w:t>
      </w:r>
    </w:p>
    <w:p w:rsidR="00E5408B" w:rsidRDefault="00E5408B">
      <w:pPr>
        <w:jc w:val="both"/>
      </w:pPr>
    </w:p>
    <w:p w:rsidR="00E5408B" w:rsidRDefault="00E5408B">
      <w:pPr>
        <w:jc w:val="both"/>
      </w:pPr>
    </w:p>
    <w:p w:rsidR="00E5408B" w:rsidRDefault="005031AA">
      <w:pPr>
        <w:jc w:val="both"/>
      </w:pPr>
      <w:r>
        <w:rPr>
          <w:rFonts w:ascii="Verdana" w:eastAsia="Verdana" w:hAnsi="Verdana" w:cs="Verdana"/>
        </w:rPr>
        <w:t>To accomplish our goal, the following needs to be achieved:</w:t>
      </w:r>
    </w:p>
    <w:p w:rsidR="00E5408B" w:rsidRDefault="005031AA">
      <w:pPr>
        <w:numPr>
          <w:ilvl w:val="0"/>
          <w:numId w:val="2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Setup a web server (including installation of software)</w:t>
      </w:r>
    </w:p>
    <w:p w:rsidR="00E5408B" w:rsidRDefault="005031AA">
      <w:pPr>
        <w:numPr>
          <w:ilvl w:val="0"/>
          <w:numId w:val="2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 web pages that connect to the HaaS API</w:t>
      </w:r>
    </w:p>
    <w:p w:rsidR="00E5408B" w:rsidRDefault="005031AA">
      <w:pPr>
        <w:numPr>
          <w:ilvl w:val="0"/>
          <w:numId w:val="2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 an iframe to the MOC-UI that displays our web application</w:t>
      </w:r>
    </w:p>
    <w:p w:rsidR="00E5408B" w:rsidRDefault="00E5408B">
      <w:pPr>
        <w:jc w:val="both"/>
      </w:pPr>
    </w:p>
    <w:p w:rsidR="00E5408B" w:rsidRDefault="005031AA">
      <w:r>
        <w:rPr>
          <w:rFonts w:ascii="Verdana" w:eastAsia="Verdana" w:hAnsi="Verdana" w:cs="Verdana"/>
          <w:u w:val="single"/>
        </w:rPr>
        <w:t>Design Implications:</w:t>
      </w:r>
    </w:p>
    <w:p w:rsidR="00E5408B" w:rsidRDefault="005031AA">
      <w:pPr>
        <w:jc w:val="both"/>
      </w:pPr>
      <w:r>
        <w:rPr>
          <w:rFonts w:ascii="Verdana" w:eastAsia="Verdana" w:hAnsi="Verdana" w:cs="Verdana"/>
        </w:rPr>
        <w:t>The web application should allow the user to perform the following functions: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Get authenticated using existing HaaS user database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View projects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View action history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Create Project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Create Headnode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Create/Manage Networks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View available nodes</w:t>
      </w:r>
    </w:p>
    <w:p w:rsidR="00E5408B" w:rsidRDefault="005031AA">
      <w:pPr>
        <w:numPr>
          <w:ilvl w:val="0"/>
          <w:numId w:val="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Manage nodes (add/remove them from projects)</w:t>
      </w:r>
    </w:p>
    <w:p w:rsidR="00E5408B" w:rsidRDefault="00E5408B">
      <w:pPr>
        <w:jc w:val="both"/>
      </w:pPr>
    </w:p>
    <w:p w:rsidR="00E5408B" w:rsidRDefault="005031AA">
      <w:pPr>
        <w:pStyle w:val="Heading2"/>
        <w:contextualSpacing w:val="0"/>
      </w:pPr>
      <w:bookmarkStart w:id="0" w:name="h.v0bt8a1cjvlk" w:colFirst="0" w:colLast="0"/>
      <w:bookmarkEnd w:id="0"/>
      <w:r>
        <w:rPr>
          <w:rFonts w:ascii="Verdana" w:eastAsia="Verdana" w:hAnsi="Verdana" w:cs="Verdana"/>
          <w:sz w:val="22"/>
        </w:rPr>
        <w:t xml:space="preserve">4. </w:t>
      </w:r>
      <w:r>
        <w:rPr>
          <w:rFonts w:ascii="Verdana" w:eastAsia="Verdana" w:hAnsi="Verdana" w:cs="Verdana"/>
          <w:sz w:val="22"/>
          <w:u w:val="single"/>
        </w:rPr>
        <w:t>Acceptance criteria</w:t>
      </w:r>
    </w:p>
    <w:p w:rsidR="00E5408B" w:rsidRDefault="00E5408B">
      <w:pPr>
        <w:spacing w:line="240" w:lineRule="auto"/>
        <w:jc w:val="both"/>
      </w:pPr>
    </w:p>
    <w:p w:rsidR="00E5408B" w:rsidRDefault="005031AA">
      <w:pPr>
        <w:spacing w:line="240" w:lineRule="auto"/>
        <w:jc w:val="both"/>
      </w:pPr>
      <w:r>
        <w:rPr>
          <w:rFonts w:ascii="Verdana" w:eastAsia="Verdana" w:hAnsi="Verdana" w:cs="Verdana"/>
          <w:u w:val="single"/>
        </w:rPr>
        <w:t>Minimum acceptance criteria:</w:t>
      </w:r>
    </w:p>
    <w:p w:rsidR="00E5408B" w:rsidRDefault="005031AA">
      <w:pPr>
        <w:numPr>
          <w:ilvl w:val="0"/>
          <w:numId w:val="1"/>
        </w:numPr>
        <w:spacing w:line="240" w:lineRule="auto"/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Plugin must be accessed using an iframe in the MOC UI.</w:t>
      </w:r>
    </w:p>
    <w:p w:rsidR="00E5408B" w:rsidRDefault="005031AA" w:rsidP="00BC1E18">
      <w:pPr>
        <w:numPr>
          <w:ilvl w:val="0"/>
          <w:numId w:val="1"/>
        </w:numPr>
        <w:spacing w:line="240" w:lineRule="auto"/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Basic UI should allow the end-user to utilize basic HaaS API services to</w:t>
      </w:r>
      <w:r w:rsidR="00BC1E18">
        <w:rPr>
          <w:rFonts w:ascii="Verdana" w:eastAsia="Verdana" w:hAnsi="Verdana" w:cs="Verdana"/>
        </w:rPr>
        <w:t xml:space="preserve"> manage their projects </w:t>
      </w:r>
      <w:r>
        <w:rPr>
          <w:rFonts w:ascii="Verdana" w:eastAsia="Verdana" w:hAnsi="Verdana" w:cs="Verdana"/>
        </w:rPr>
        <w:t>(create project, create networks, associate nodes).</w:t>
      </w:r>
    </w:p>
    <w:p w:rsidR="00E5408B" w:rsidRDefault="00E5408B">
      <w:pPr>
        <w:spacing w:line="240" w:lineRule="auto"/>
        <w:jc w:val="both"/>
      </w:pPr>
    </w:p>
    <w:p w:rsidR="00E5408B" w:rsidRDefault="005031AA">
      <w:r>
        <w:rPr>
          <w:rFonts w:ascii="Verdana" w:eastAsia="Verdana" w:hAnsi="Verdana" w:cs="Verdana"/>
          <w:u w:val="single"/>
        </w:rPr>
        <w:t>Stretch</w:t>
      </w:r>
      <w:r>
        <w:rPr>
          <w:rFonts w:ascii="Verdana" w:eastAsia="Verdana" w:hAnsi="Verdana" w:cs="Verdana"/>
        </w:rPr>
        <w:t>:</w:t>
      </w:r>
    </w:p>
    <w:p w:rsidR="00E5408B" w:rsidRDefault="005031AA">
      <w:pPr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UI should be able to authenticate users.</w:t>
      </w:r>
    </w:p>
    <w:p w:rsidR="00E5408B" w:rsidRDefault="005031AA">
      <w:r>
        <w:rPr>
          <w:rFonts w:ascii="Verdana" w:eastAsia="Verdana" w:hAnsi="Verdana" w:cs="Verdana"/>
        </w:rPr>
        <w:tab/>
      </w:r>
    </w:p>
    <w:p w:rsidR="00E5408B" w:rsidRDefault="005031AA">
      <w:pPr>
        <w:pStyle w:val="Heading2"/>
        <w:contextualSpacing w:val="0"/>
        <w:jc w:val="both"/>
      </w:pPr>
      <w:bookmarkStart w:id="1" w:name="h.kzhqnl5whbx9" w:colFirst="0" w:colLast="0"/>
      <w:bookmarkEnd w:id="1"/>
      <w:r>
        <w:rPr>
          <w:rFonts w:ascii="Verdana" w:eastAsia="Verdana" w:hAnsi="Verdana" w:cs="Verdana"/>
          <w:sz w:val="22"/>
        </w:rPr>
        <w:lastRenderedPageBreak/>
        <w:t xml:space="preserve">5. </w:t>
      </w:r>
      <w:r>
        <w:rPr>
          <w:rFonts w:ascii="Verdana" w:eastAsia="Verdana" w:hAnsi="Verdana" w:cs="Verdana"/>
          <w:sz w:val="14"/>
        </w:rPr>
        <w:t xml:space="preserve"> </w:t>
      </w:r>
      <w:r>
        <w:rPr>
          <w:rFonts w:ascii="Verdana" w:eastAsia="Verdana" w:hAnsi="Verdana" w:cs="Verdana"/>
          <w:sz w:val="22"/>
          <w:u w:val="single"/>
        </w:rPr>
        <w:t>Release Planning:</w:t>
      </w:r>
    </w:p>
    <w:p w:rsidR="00E5408B" w:rsidRDefault="00E5408B"/>
    <w:p w:rsidR="00E5408B" w:rsidRDefault="005031AA">
      <w:r>
        <w:rPr>
          <w:rFonts w:ascii="Verdana" w:eastAsia="Verdana" w:hAnsi="Verdana" w:cs="Verdana"/>
          <w:u w:val="single"/>
        </w:rPr>
        <w:t>Release #1(Week 6):</w:t>
      </w:r>
    </w:p>
    <w:p w:rsidR="00E5408B" w:rsidRDefault="005031AA">
      <w:r>
        <w:rPr>
          <w:rFonts w:ascii="Verdana" w:eastAsia="Verdana" w:hAnsi="Verdana" w:cs="Verdana"/>
        </w:rPr>
        <w:tab/>
        <w:t>Create a t</w:t>
      </w:r>
      <w:r>
        <w:rPr>
          <w:rFonts w:ascii="Verdana" w:eastAsia="Verdana" w:hAnsi="Verdana" w:cs="Verdana"/>
        </w:rPr>
        <w:t>emplate web page that can traverse pages by pressing dummy buttons.</w:t>
      </w:r>
    </w:p>
    <w:p w:rsidR="00E5408B" w:rsidRDefault="00E5408B"/>
    <w:p w:rsidR="00E5408B" w:rsidRDefault="005031AA">
      <w:r>
        <w:rPr>
          <w:rFonts w:ascii="Verdana" w:eastAsia="Verdana" w:hAnsi="Verdana" w:cs="Verdana"/>
          <w:u w:val="single"/>
        </w:rPr>
        <w:t>Release #2(Week 8):</w:t>
      </w:r>
    </w:p>
    <w:p w:rsidR="00E5408B" w:rsidRDefault="005031AA">
      <w:r>
        <w:rPr>
          <w:rFonts w:ascii="Verdana" w:eastAsia="Verdana" w:hAnsi="Verdana" w:cs="Verdana"/>
        </w:rPr>
        <w:tab/>
        <w:t>Integrate the create/delete project HaaS functionality to the web page.</w:t>
      </w:r>
    </w:p>
    <w:p w:rsidR="00E5408B" w:rsidRDefault="00E5408B"/>
    <w:p w:rsidR="00E5408B" w:rsidRDefault="005031AA">
      <w:r>
        <w:rPr>
          <w:rFonts w:ascii="Verdana" w:eastAsia="Verdana" w:hAnsi="Verdana" w:cs="Verdana"/>
          <w:u w:val="single"/>
        </w:rPr>
        <w:t>Release #4(Week 10):</w:t>
      </w:r>
    </w:p>
    <w:p w:rsidR="00E5408B" w:rsidRDefault="005031AA">
      <w:r>
        <w:rPr>
          <w:rFonts w:ascii="Verdana" w:eastAsia="Verdana" w:hAnsi="Verdana" w:cs="Verdana"/>
        </w:rPr>
        <w:tab/>
        <w:t>Integrate adding nodes functionality to the web page.</w:t>
      </w:r>
    </w:p>
    <w:p w:rsidR="00E5408B" w:rsidRDefault="00E5408B"/>
    <w:p w:rsidR="00E5408B" w:rsidRDefault="005031AA">
      <w:r>
        <w:rPr>
          <w:rFonts w:ascii="Verdana" w:eastAsia="Verdana" w:hAnsi="Verdana" w:cs="Verdana"/>
          <w:u w:val="single"/>
        </w:rPr>
        <w:t xml:space="preserve">Release #4(Week </w:t>
      </w:r>
      <w:r>
        <w:rPr>
          <w:rFonts w:ascii="Verdana" w:eastAsia="Verdana" w:hAnsi="Verdana" w:cs="Verdana"/>
          <w:u w:val="single"/>
        </w:rPr>
        <w:t>12):</w:t>
      </w:r>
    </w:p>
    <w:p w:rsidR="00E5408B" w:rsidRDefault="005031AA">
      <w:r>
        <w:rPr>
          <w:rFonts w:ascii="Verdana" w:eastAsia="Verdana" w:hAnsi="Verdana" w:cs="Verdana"/>
        </w:rPr>
        <w:tab/>
        <w:t>Integrating the create/manage networks functionality t</w:t>
      </w:r>
      <w:r w:rsidR="00BC1E18">
        <w:rPr>
          <w:rFonts w:ascii="Verdana" w:eastAsia="Verdana" w:hAnsi="Verdana" w:cs="Verdana"/>
        </w:rPr>
        <w:t>o finalize the API.</w:t>
      </w:r>
    </w:p>
    <w:p w:rsidR="00E5408B" w:rsidRDefault="00E5408B"/>
    <w:p w:rsidR="00E5408B" w:rsidRDefault="005031AA">
      <w:r>
        <w:rPr>
          <w:rFonts w:ascii="Verdana" w:eastAsia="Verdana" w:hAnsi="Verdana" w:cs="Verdana"/>
          <w:u w:val="single"/>
        </w:rPr>
        <w:t>Release #5(Week 14):</w:t>
      </w:r>
    </w:p>
    <w:p w:rsidR="00E5408B" w:rsidRDefault="005031AA">
      <w:r>
        <w:rPr>
          <w:rFonts w:ascii="Verdana" w:eastAsia="Verdana" w:hAnsi="Verdana" w:cs="Verdana"/>
        </w:rPr>
        <w:tab/>
        <w:t>Integrating the plugin/web app</w:t>
      </w:r>
      <w:r w:rsidR="00BC1E18">
        <w:rPr>
          <w:rFonts w:ascii="Verdana" w:eastAsia="Verdana" w:hAnsi="Verdana" w:cs="Verdana"/>
        </w:rPr>
        <w:t>lication</w:t>
      </w:r>
      <w:bookmarkStart w:id="2" w:name="_GoBack"/>
      <w:bookmarkEnd w:id="2"/>
      <w:r>
        <w:rPr>
          <w:rFonts w:ascii="Verdana" w:eastAsia="Verdana" w:hAnsi="Verdana" w:cs="Verdana"/>
        </w:rPr>
        <w:t xml:space="preserve"> into the MOC-UI using an iframe. </w:t>
      </w:r>
    </w:p>
    <w:sectPr w:rsidR="00E5408B" w:rsidSect="00317C8A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1AA" w:rsidRDefault="005031AA" w:rsidP="00317C8A">
      <w:pPr>
        <w:spacing w:line="240" w:lineRule="auto"/>
      </w:pPr>
      <w:r>
        <w:separator/>
      </w:r>
    </w:p>
  </w:endnote>
  <w:endnote w:type="continuationSeparator" w:id="0">
    <w:p w:rsidR="005031AA" w:rsidRDefault="005031AA" w:rsidP="0031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C8A" w:rsidRPr="00317C8A" w:rsidRDefault="00317C8A" w:rsidP="00317C8A">
    <w:pPr>
      <w:pStyle w:val="Footer"/>
      <w:rPr>
        <w:sz w:val="18"/>
        <w:szCs w:val="16"/>
      </w:rPr>
    </w:pPr>
    <w:r w:rsidRPr="00317C8A">
      <w:rPr>
        <w:sz w:val="18"/>
        <w:szCs w:val="16"/>
      </w:rPr>
      <w:t>EC 500 - Plugin for MOC UI Project Proposal</w:t>
    </w:r>
    <w:r w:rsidRPr="00317C8A">
      <w:rPr>
        <w:sz w:val="18"/>
        <w:szCs w:val="16"/>
      </w:rPr>
      <w:tab/>
    </w:r>
    <w:r w:rsidRPr="00317C8A">
      <w:rPr>
        <w:sz w:val="18"/>
        <w:szCs w:val="16"/>
      </w:rPr>
      <w:tab/>
    </w:r>
    <w:r w:rsidRPr="00317C8A">
      <w:rPr>
        <w:sz w:val="18"/>
        <w:szCs w:val="16"/>
      </w:rPr>
      <w:fldChar w:fldCharType="begin"/>
    </w:r>
    <w:r w:rsidRPr="00317C8A">
      <w:rPr>
        <w:sz w:val="18"/>
        <w:szCs w:val="16"/>
      </w:rPr>
      <w:instrText xml:space="preserve"> PAGE   \* MERGEFORMAT </w:instrText>
    </w:r>
    <w:r w:rsidRPr="00317C8A">
      <w:rPr>
        <w:sz w:val="18"/>
        <w:szCs w:val="16"/>
      </w:rPr>
      <w:fldChar w:fldCharType="separate"/>
    </w:r>
    <w:r w:rsidR="00BC1E18">
      <w:rPr>
        <w:noProof/>
        <w:sz w:val="18"/>
        <w:szCs w:val="16"/>
      </w:rPr>
      <w:t>4</w:t>
    </w:r>
    <w:r w:rsidRPr="00317C8A">
      <w:rPr>
        <w:noProof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1AA" w:rsidRDefault="005031AA" w:rsidP="00317C8A">
      <w:pPr>
        <w:spacing w:line="240" w:lineRule="auto"/>
      </w:pPr>
      <w:r>
        <w:separator/>
      </w:r>
    </w:p>
  </w:footnote>
  <w:footnote w:type="continuationSeparator" w:id="0">
    <w:p w:rsidR="005031AA" w:rsidRDefault="005031AA" w:rsidP="0031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77441"/>
    <w:multiLevelType w:val="multilevel"/>
    <w:tmpl w:val="510CC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74E4EAA"/>
    <w:multiLevelType w:val="multilevel"/>
    <w:tmpl w:val="354AC1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06E24C5"/>
    <w:multiLevelType w:val="multilevel"/>
    <w:tmpl w:val="930CAB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9549DC"/>
    <w:multiLevelType w:val="multilevel"/>
    <w:tmpl w:val="A0DA64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CC138D3"/>
    <w:multiLevelType w:val="multilevel"/>
    <w:tmpl w:val="610A2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408B"/>
    <w:rsid w:val="00317C8A"/>
    <w:rsid w:val="005031AA"/>
    <w:rsid w:val="00BC1E18"/>
    <w:rsid w:val="00E5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0940E7-E065-4E92-B694-159B298E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il">
    <w:name w:val="il"/>
    <w:basedOn w:val="DefaultParagraphFont"/>
    <w:rsid w:val="00317C8A"/>
  </w:style>
  <w:style w:type="character" w:customStyle="1" w:styleId="apple-converted-space">
    <w:name w:val="apple-converted-space"/>
    <w:basedOn w:val="DefaultParagraphFont"/>
    <w:rsid w:val="00317C8A"/>
  </w:style>
  <w:style w:type="character" w:styleId="Hyperlink">
    <w:name w:val="Hyperlink"/>
    <w:basedOn w:val="DefaultParagraphFont"/>
    <w:uiPriority w:val="99"/>
    <w:semiHidden/>
    <w:unhideWhenUsed/>
    <w:rsid w:val="00317C8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7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C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8A"/>
  </w:style>
  <w:style w:type="paragraph" w:styleId="Footer">
    <w:name w:val="footer"/>
    <w:basedOn w:val="Normal"/>
    <w:link w:val="FooterChar"/>
    <w:uiPriority w:val="99"/>
    <w:unhideWhenUsed/>
    <w:rsid w:val="00317C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157</Words>
  <Characters>2842</Characters>
  <Application>Microsoft Office Word</Application>
  <DocSecurity>0</DocSecurity>
  <Lines>157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MOC_UI Plugin Project Proposal.docx</vt:lpstr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MOC_UI Plugin Project Proposal.docx</dc:title>
  <cp:lastModifiedBy>Lama Suwayan</cp:lastModifiedBy>
  <cp:revision>2</cp:revision>
  <dcterms:created xsi:type="dcterms:W3CDTF">2015-02-05T00:32:00Z</dcterms:created>
  <dcterms:modified xsi:type="dcterms:W3CDTF">2015-02-05T00:46:00Z</dcterms:modified>
</cp:coreProperties>
</file>