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2AC5" w:rsidRDefault="00432AC5" w:rsidP="00BB1D09">
      <w:pPr>
        <w:jc w:val="both"/>
      </w:pPr>
    </w:p>
    <w:p w:rsidR="00432AC5" w:rsidRPr="00432AC5" w:rsidRDefault="00432AC5" w:rsidP="00BB1D09">
      <w:pPr>
        <w:jc w:val="both"/>
      </w:pPr>
    </w:p>
    <w:p w:rsidR="00432AC5" w:rsidRPr="00432AC5" w:rsidRDefault="00432AC5" w:rsidP="00BB1D09">
      <w:pPr>
        <w:jc w:val="both"/>
      </w:pPr>
    </w:p>
    <w:p w:rsidR="00432AC5" w:rsidRPr="00432AC5" w:rsidRDefault="00432AC5" w:rsidP="00BB1D09">
      <w:pPr>
        <w:jc w:val="both"/>
      </w:pPr>
    </w:p>
    <w:p w:rsidR="006B14F6" w:rsidRDefault="006B14F6" w:rsidP="00D878E0">
      <w:pPr>
        <w:pStyle w:val="Header"/>
        <w:jc w:val="center"/>
        <w:rPr>
          <w:b/>
          <w:sz w:val="44"/>
          <w:szCs w:val="44"/>
        </w:rPr>
      </w:pPr>
    </w:p>
    <w:p w:rsidR="006B14F6" w:rsidRDefault="006B14F6" w:rsidP="00D878E0">
      <w:pPr>
        <w:pStyle w:val="Header"/>
        <w:jc w:val="center"/>
        <w:rPr>
          <w:b/>
          <w:sz w:val="44"/>
          <w:szCs w:val="44"/>
        </w:rPr>
      </w:pPr>
    </w:p>
    <w:p w:rsidR="006B14F6" w:rsidRDefault="006B14F6" w:rsidP="00D878E0">
      <w:pPr>
        <w:pStyle w:val="Header"/>
        <w:jc w:val="center"/>
        <w:rPr>
          <w:b/>
          <w:sz w:val="44"/>
          <w:szCs w:val="44"/>
        </w:rPr>
      </w:pPr>
    </w:p>
    <w:p w:rsidR="006B14F6" w:rsidRDefault="006B14F6" w:rsidP="00D878E0">
      <w:pPr>
        <w:pStyle w:val="Header"/>
        <w:jc w:val="center"/>
        <w:rPr>
          <w:b/>
          <w:sz w:val="44"/>
          <w:szCs w:val="44"/>
        </w:rPr>
      </w:pPr>
    </w:p>
    <w:p w:rsidR="006B14F6" w:rsidRDefault="006B14F6" w:rsidP="00D878E0">
      <w:pPr>
        <w:pStyle w:val="Header"/>
        <w:jc w:val="center"/>
        <w:rPr>
          <w:b/>
          <w:sz w:val="44"/>
          <w:szCs w:val="44"/>
        </w:rPr>
      </w:pPr>
    </w:p>
    <w:p w:rsidR="00432AC5" w:rsidRDefault="00F7201E" w:rsidP="00D878E0">
      <w:pPr>
        <w:pStyle w:val="Header"/>
        <w:jc w:val="center"/>
        <w:rPr>
          <w:b/>
          <w:sz w:val="44"/>
          <w:szCs w:val="44"/>
        </w:rPr>
      </w:pPr>
      <w:r>
        <w:rPr>
          <w:b/>
          <w:sz w:val="44"/>
          <w:szCs w:val="44"/>
        </w:rPr>
        <w:t>HYBRID CLOUD SERVICES</w:t>
      </w:r>
    </w:p>
    <w:p w:rsidR="004F5A68" w:rsidRDefault="004F5A68" w:rsidP="00D878E0">
      <w:pPr>
        <w:pStyle w:val="Header"/>
        <w:jc w:val="center"/>
        <w:rPr>
          <w:b/>
          <w:sz w:val="44"/>
          <w:szCs w:val="44"/>
        </w:rPr>
      </w:pPr>
    </w:p>
    <w:p w:rsidR="004F5A68" w:rsidRDefault="004F5A68" w:rsidP="00D878E0">
      <w:pPr>
        <w:pStyle w:val="Header"/>
        <w:jc w:val="center"/>
        <w:rPr>
          <w:b/>
          <w:sz w:val="44"/>
          <w:szCs w:val="44"/>
        </w:rPr>
      </w:pPr>
    </w:p>
    <w:p w:rsidR="004F5A68" w:rsidRDefault="004F5A68" w:rsidP="00D878E0">
      <w:pPr>
        <w:pStyle w:val="Header"/>
        <w:jc w:val="center"/>
        <w:rPr>
          <w:b/>
          <w:sz w:val="44"/>
          <w:szCs w:val="44"/>
        </w:rPr>
      </w:pPr>
    </w:p>
    <w:p w:rsidR="004F5A68" w:rsidRDefault="004F5A68" w:rsidP="006B14F6">
      <w:pPr>
        <w:pStyle w:val="Header"/>
        <w:rPr>
          <w:b/>
          <w:sz w:val="44"/>
          <w:szCs w:val="44"/>
        </w:rPr>
      </w:pPr>
    </w:p>
    <w:p w:rsidR="004F5A68" w:rsidRDefault="004F5A68" w:rsidP="00D878E0">
      <w:pPr>
        <w:pStyle w:val="Header"/>
        <w:jc w:val="center"/>
        <w:rPr>
          <w:b/>
          <w:sz w:val="44"/>
          <w:szCs w:val="44"/>
        </w:rPr>
      </w:pPr>
    </w:p>
    <w:p w:rsidR="004F5A68" w:rsidRDefault="004F5A68" w:rsidP="00D878E0">
      <w:pPr>
        <w:pStyle w:val="Header"/>
        <w:jc w:val="center"/>
        <w:rPr>
          <w:b/>
          <w:sz w:val="44"/>
          <w:szCs w:val="44"/>
        </w:rPr>
      </w:pPr>
    </w:p>
    <w:p w:rsidR="004F5A68" w:rsidRDefault="004F5A68" w:rsidP="00D878E0">
      <w:pPr>
        <w:pStyle w:val="Header"/>
        <w:jc w:val="center"/>
        <w:rPr>
          <w:b/>
          <w:sz w:val="44"/>
          <w:szCs w:val="44"/>
        </w:rPr>
      </w:pPr>
    </w:p>
    <w:p w:rsidR="004F5A68" w:rsidRDefault="004F5A68" w:rsidP="00D878E0">
      <w:pPr>
        <w:pStyle w:val="Header"/>
        <w:jc w:val="center"/>
        <w:rPr>
          <w:b/>
          <w:sz w:val="44"/>
          <w:szCs w:val="44"/>
        </w:rPr>
      </w:pPr>
    </w:p>
    <w:p w:rsidR="004F5A68" w:rsidRPr="00432AC5" w:rsidRDefault="004F5A68" w:rsidP="00D878E0">
      <w:pPr>
        <w:pStyle w:val="Header"/>
        <w:jc w:val="center"/>
        <w:rPr>
          <w:b/>
          <w:sz w:val="44"/>
          <w:szCs w:val="44"/>
        </w:rPr>
      </w:pPr>
    </w:p>
    <w:p w:rsidR="007B302F" w:rsidRDefault="007B302F" w:rsidP="00BB1D09">
      <w:pPr>
        <w:jc w:val="both"/>
      </w:pPr>
    </w:p>
    <w:p w:rsidR="00432AC5" w:rsidRDefault="00432AC5" w:rsidP="00BB1D09">
      <w:pPr>
        <w:jc w:val="both"/>
      </w:pPr>
      <w:r>
        <w:t>Mentors:</w:t>
      </w:r>
    </w:p>
    <w:p w:rsidR="000745F5" w:rsidRDefault="00E04E18" w:rsidP="00E04E18">
      <w:pPr>
        <w:jc w:val="both"/>
      </w:pPr>
      <w:r>
        <w:t>-</w:t>
      </w:r>
      <w:r w:rsidR="00432AC5">
        <w:t>Xu</w:t>
      </w:r>
      <w:r w:rsidR="00401DD0">
        <w:t xml:space="preserve"> </w:t>
      </w:r>
      <w:r>
        <w:t>(</w:t>
      </w:r>
      <w:r w:rsidR="0028515A">
        <w:t>S</w:t>
      </w:r>
      <w:r>
        <w:t>imon)</w:t>
      </w:r>
      <w:r w:rsidR="00432AC5">
        <w:t xml:space="preserve"> Chen</w:t>
      </w:r>
    </w:p>
    <w:p w:rsidR="00432AC5" w:rsidRDefault="00432AC5" w:rsidP="00D878E0">
      <w:pPr>
        <w:jc w:val="right"/>
      </w:pPr>
      <w:r>
        <w:t>Team Members:</w:t>
      </w:r>
    </w:p>
    <w:p w:rsidR="00432AC5" w:rsidRDefault="00432AC5" w:rsidP="00D878E0">
      <w:pPr>
        <w:pStyle w:val="ListParagraph"/>
        <w:numPr>
          <w:ilvl w:val="0"/>
          <w:numId w:val="2"/>
        </w:numPr>
        <w:jc w:val="right"/>
      </w:pPr>
      <w:r>
        <w:t>Akash Singh</w:t>
      </w:r>
    </w:p>
    <w:p w:rsidR="00432AC5" w:rsidRDefault="00432AC5" w:rsidP="00D878E0">
      <w:pPr>
        <w:pStyle w:val="ListParagraph"/>
        <w:numPr>
          <w:ilvl w:val="0"/>
          <w:numId w:val="2"/>
        </w:numPr>
        <w:jc w:val="right"/>
      </w:pPr>
      <w:r>
        <w:t>Jaison Babu</w:t>
      </w:r>
    </w:p>
    <w:p w:rsidR="00432AC5" w:rsidRDefault="00432AC5" w:rsidP="00D878E0">
      <w:pPr>
        <w:pStyle w:val="ListParagraph"/>
        <w:numPr>
          <w:ilvl w:val="0"/>
          <w:numId w:val="2"/>
        </w:numPr>
        <w:jc w:val="right"/>
      </w:pPr>
      <w:r>
        <w:t>Surekha Jadhwani</w:t>
      </w:r>
    </w:p>
    <w:p w:rsidR="00432AC5" w:rsidRDefault="00432AC5" w:rsidP="00D878E0">
      <w:pPr>
        <w:pStyle w:val="ListParagraph"/>
        <w:numPr>
          <w:ilvl w:val="0"/>
          <w:numId w:val="2"/>
        </w:numPr>
        <w:jc w:val="right"/>
      </w:pPr>
      <w:r>
        <w:t>Vignesh Shanmuganathan</w:t>
      </w:r>
    </w:p>
    <w:p w:rsidR="00BB1D09" w:rsidRDefault="00BB1D09" w:rsidP="00BB1D09">
      <w:pPr>
        <w:pStyle w:val="ListParagraph"/>
        <w:numPr>
          <w:ilvl w:val="0"/>
          <w:numId w:val="2"/>
        </w:numPr>
        <w:jc w:val="both"/>
      </w:pPr>
    </w:p>
    <w:p w:rsidR="00BB1D09" w:rsidRDefault="00BB1D09" w:rsidP="00BB1D09">
      <w:pPr>
        <w:jc w:val="both"/>
        <w:rPr>
          <w:b/>
          <w:sz w:val="32"/>
          <w:szCs w:val="32"/>
        </w:rPr>
      </w:pPr>
      <w:r w:rsidRPr="00BB1D09">
        <w:rPr>
          <w:b/>
          <w:sz w:val="32"/>
          <w:szCs w:val="32"/>
        </w:rPr>
        <w:t>1. Introduction:</w:t>
      </w:r>
    </w:p>
    <w:p w:rsidR="001B2DF0" w:rsidRDefault="001472A9" w:rsidP="001B2DF0">
      <w:pPr>
        <w:ind w:firstLine="720"/>
        <w:jc w:val="both"/>
        <w:rPr>
          <w:b/>
          <w:sz w:val="28"/>
          <w:szCs w:val="28"/>
        </w:rPr>
      </w:pPr>
      <w:r>
        <w:rPr>
          <w:b/>
          <w:sz w:val="28"/>
          <w:szCs w:val="28"/>
        </w:rPr>
        <w:t>1.1 Problem Statement</w:t>
      </w:r>
    </w:p>
    <w:p w:rsidR="00ED4C2C" w:rsidRDefault="00ED4C2C" w:rsidP="001B2DF0">
      <w:pPr>
        <w:ind w:left="720"/>
        <w:jc w:val="both"/>
      </w:pPr>
      <w:r>
        <w:t xml:space="preserve">Virtualization technology has drastically re-shaped the enterprise IT landscape. Clouds of different flavors are becoming the dominant environment for most or sometimes all of the enterprise workload. Public cloud, for example Amazon AWS, Google Compute Engine, Microsoft Azure, can offer resource on-demand at very high capacity with varying quality of service guarantees; private cloud, on the other hand, offers </w:t>
      </w:r>
      <w:proofErr w:type="spellStart"/>
      <w:r>
        <w:t>on-premise</w:t>
      </w:r>
      <w:proofErr w:type="spellEnd"/>
      <w:r>
        <w:t xml:space="preserve">, secure, and yet dynamic compute environment that can be easily integrated </w:t>
      </w:r>
      <w:r w:rsidR="001472A9">
        <w:t>into existing i</w:t>
      </w:r>
      <w:r>
        <w:t xml:space="preserve">n-house compute </w:t>
      </w:r>
      <w:r w:rsidR="001472A9">
        <w:t>infrastructure</w:t>
      </w:r>
      <w:r>
        <w:t>.</w:t>
      </w:r>
    </w:p>
    <w:p w:rsidR="00ED4C2C" w:rsidRDefault="00ED4C2C" w:rsidP="00ED4C2C">
      <w:pPr>
        <w:ind w:left="720"/>
        <w:jc w:val="both"/>
      </w:pPr>
      <w:r>
        <w:t>Due to security concerns, not all companies are going all-in with public cloud. Certain workloads, such as credit card transactions, cannot be executed on public cloud due to</w:t>
      </w:r>
      <w:r w:rsidR="001472A9">
        <w:t xml:space="preserve"> regulatory concerns. That said</w:t>
      </w:r>
      <w:r>
        <w:t xml:space="preserve"> public cloud, especially</w:t>
      </w:r>
      <w:r w:rsidR="001472A9">
        <w:t xml:space="preserve"> due to</w:t>
      </w:r>
      <w:r>
        <w:t xml:space="preserve"> its elasticity, is an ideal platform for large-scale data processing. </w:t>
      </w:r>
      <w:r w:rsidR="001472A9">
        <w:t xml:space="preserve">The ability to instantly spin up many instances just for one processing job and tear them down after job completion is the ideal use case. Private cloud, on the other hand, is less scalable, requires an investment up-front (although cheaper). </w:t>
      </w:r>
      <w:r>
        <w:t>As such, a hybrid cloud setup is gaining traction.</w:t>
      </w:r>
      <w:r w:rsidR="001472A9">
        <w:t xml:space="preserve"> The typical architecture is to combine private cloud and public cloud to create the abstraction of a single compute infrastructure to allow application owners to deploy and run applications on top. At the same time, a policy layer must be designed to smartly place workload onto different clouds for various concerns:</w:t>
      </w:r>
    </w:p>
    <w:p w:rsidR="001472A9" w:rsidRDefault="001472A9" w:rsidP="001472A9">
      <w:pPr>
        <w:pStyle w:val="ListParagraph"/>
        <w:numPr>
          <w:ilvl w:val="0"/>
          <w:numId w:val="23"/>
        </w:numPr>
        <w:jc w:val="both"/>
      </w:pPr>
      <w:r>
        <w:t>Data locality: processing jobs should be scheduled close to where the data is;</w:t>
      </w:r>
    </w:p>
    <w:p w:rsidR="001472A9" w:rsidRDefault="001472A9" w:rsidP="001472A9">
      <w:pPr>
        <w:pStyle w:val="ListParagraph"/>
        <w:numPr>
          <w:ilvl w:val="0"/>
          <w:numId w:val="23"/>
        </w:numPr>
        <w:jc w:val="both"/>
      </w:pPr>
      <w:r>
        <w:t>Data sensitivity: certain sensitive data must be placed in-house;</w:t>
      </w:r>
    </w:p>
    <w:p w:rsidR="001472A9" w:rsidRDefault="001472A9" w:rsidP="001472A9">
      <w:pPr>
        <w:pStyle w:val="ListParagraph"/>
        <w:numPr>
          <w:ilvl w:val="0"/>
          <w:numId w:val="23"/>
        </w:numPr>
        <w:jc w:val="both"/>
      </w:pPr>
      <w:r>
        <w:t xml:space="preserve">Cost: private cloud overall is cheaper than public cloud, although less capable of handling </w:t>
      </w:r>
      <w:proofErr w:type="spellStart"/>
      <w:r>
        <w:t>bursty</w:t>
      </w:r>
      <w:proofErr w:type="spellEnd"/>
      <w:r>
        <w:t xml:space="preserve"> workload.</w:t>
      </w:r>
    </w:p>
    <w:p w:rsidR="001472A9" w:rsidRDefault="001472A9" w:rsidP="001472A9">
      <w:pPr>
        <w:ind w:left="720"/>
        <w:jc w:val="both"/>
      </w:pPr>
      <w:r>
        <w:t xml:space="preserve">In this project, we make a modest attempt to realize such a hybrid cloud setup, by placing a data processing pipeline spreading across both types of clouds. We </w:t>
      </w:r>
      <w:r w:rsidR="00922C73">
        <w:t xml:space="preserve">designed and implemented a real-time streaming application that smartly places data based on sensitiveness onto different clouds. In the end, we run several processing workload on each cloud and cross clouds to evaluate the performance difference. Overall, we hope to provide insights into building and running such a hybrid cloud setup. </w:t>
      </w:r>
    </w:p>
    <w:p w:rsidR="001472A9" w:rsidRPr="00704524" w:rsidRDefault="001472A9" w:rsidP="001472A9">
      <w:pPr>
        <w:ind w:firstLine="720"/>
        <w:jc w:val="both"/>
        <w:rPr>
          <w:b/>
          <w:sz w:val="28"/>
          <w:szCs w:val="28"/>
        </w:rPr>
      </w:pPr>
      <w:r w:rsidRPr="00704524">
        <w:rPr>
          <w:b/>
          <w:sz w:val="28"/>
          <w:szCs w:val="28"/>
        </w:rPr>
        <w:t>1.2 Concrete Example</w:t>
      </w:r>
    </w:p>
    <w:p w:rsidR="006332AB" w:rsidRPr="001B2DF0" w:rsidRDefault="006332AB" w:rsidP="00FF5E18">
      <w:pPr>
        <w:ind w:left="720"/>
        <w:jc w:val="both"/>
      </w:pPr>
      <w:r w:rsidRPr="001B2DF0">
        <w:t xml:space="preserve">Imagine a case where data is regarding flight journeys, </w:t>
      </w:r>
      <w:r w:rsidR="00EC578C" w:rsidRPr="001B2DF0">
        <w:t xml:space="preserve">flight </w:t>
      </w:r>
      <w:r w:rsidRPr="001B2DF0">
        <w:t xml:space="preserve">launch etc. Some of the data also belong to military airbases. The data of military airbases is something that must not be compromised, however, other data which could be treated public can be worked upon on a public cloud. One can even take the case of </w:t>
      </w:r>
      <w:r w:rsidR="00EC578C" w:rsidRPr="001B2DF0">
        <w:t>credit card</w:t>
      </w:r>
      <w:r w:rsidR="00180C4C">
        <w:t>, number</w:t>
      </w:r>
      <w:r w:rsidR="00EC578C" w:rsidRPr="001B2DF0">
        <w:t xml:space="preserve"> of </w:t>
      </w:r>
      <w:r w:rsidRPr="001B2DF0">
        <w:t>credit cards to not be compromised or there are so many cases where some portion of data based on any text like company name etc. or some regex is sensitive.</w:t>
      </w:r>
    </w:p>
    <w:p w:rsidR="006332AB" w:rsidRDefault="006332AB" w:rsidP="001B2DF0">
      <w:pPr>
        <w:ind w:left="720"/>
        <w:jc w:val="both"/>
      </w:pPr>
      <w:r>
        <w:lastRenderedPageBreak/>
        <w:t>Our idea is to come up with a text based mechanism where once user specifies different text string to be treated as sensitive, the data containing those text tags won’t be compromised. The sensitive information will remain on private cloud whereas all public data c</w:t>
      </w:r>
      <w:r w:rsidR="00D03D4E">
        <w:t>an be sent to the public cloud,</w:t>
      </w:r>
      <w:r>
        <w:t xml:space="preserve"> thus making it possible for private firms to be able to scale to public cloud without compromising any of their sensitive information.</w:t>
      </w:r>
    </w:p>
    <w:p w:rsidR="007E0738" w:rsidRDefault="007E0738" w:rsidP="001B2DF0">
      <w:pPr>
        <w:ind w:left="720"/>
        <w:jc w:val="both"/>
      </w:pPr>
      <w:r>
        <w:t xml:space="preserve">For our case, we are running the text based segregation on live twitter feed. Our reasons for doing this is to demonstrate that the idea can work on a very large scale (we worked with about 20 GB of data) and something which is applicable to live streaming given that there are several applications which have live streaming of data as their backbone. Given these two aspects of twitter feed, we built our framework </w:t>
      </w:r>
      <w:r w:rsidR="00B877BA">
        <w:t>around it and our framework could easily be adopted to any data which could be either from a warehouse or from some live feed applicable to enumerable scenarios enabling private firms and users to be able to exploit the public cloud.</w:t>
      </w:r>
      <w:r w:rsidR="00767F7C">
        <w:t xml:space="preserve"> The overall goal is to be able to attract more users to the public cloud along with giving them an assurance that none of their sensitive information will be compromised.</w:t>
      </w:r>
    </w:p>
    <w:p w:rsidR="005D5A0D" w:rsidRPr="00B81766" w:rsidRDefault="001B2DF0" w:rsidP="00B81766">
      <w:pPr>
        <w:ind w:firstLine="720"/>
        <w:jc w:val="both"/>
        <w:rPr>
          <w:b/>
          <w:sz w:val="28"/>
          <w:szCs w:val="28"/>
        </w:rPr>
      </w:pPr>
      <w:r w:rsidRPr="00B81766">
        <w:rPr>
          <w:b/>
          <w:sz w:val="28"/>
          <w:szCs w:val="28"/>
        </w:rPr>
        <w:t>1.</w:t>
      </w:r>
      <w:r w:rsidR="00B81766" w:rsidRPr="00B81766">
        <w:rPr>
          <w:b/>
          <w:sz w:val="28"/>
          <w:szCs w:val="28"/>
        </w:rPr>
        <w:t>3</w:t>
      </w:r>
      <w:r w:rsidRPr="00B81766">
        <w:rPr>
          <w:b/>
          <w:sz w:val="28"/>
          <w:szCs w:val="28"/>
        </w:rPr>
        <w:t xml:space="preserve"> </w:t>
      </w:r>
      <w:r w:rsidR="00B81766">
        <w:rPr>
          <w:b/>
          <w:sz w:val="28"/>
          <w:szCs w:val="28"/>
        </w:rPr>
        <w:t>Post Segregation</w:t>
      </w:r>
    </w:p>
    <w:p w:rsidR="005D5A0D" w:rsidRDefault="002969E3" w:rsidP="001B2DF0">
      <w:pPr>
        <w:ind w:left="720"/>
        <w:jc w:val="both"/>
      </w:pPr>
      <w:r>
        <w:t>Data segregation is not enough</w:t>
      </w:r>
      <w:r w:rsidR="001E7BEE">
        <w:t xml:space="preserve"> if analytics job cannot be run on this data. Our scope is to even run different analytics jobs like Geo-Location </w:t>
      </w:r>
      <w:r>
        <w:t>based</w:t>
      </w:r>
      <w:r w:rsidR="001E7BEE">
        <w:t xml:space="preserve"> data distribution using time</w:t>
      </w:r>
      <w:r w:rsidR="006E5624">
        <w:t>-</w:t>
      </w:r>
      <w:r w:rsidR="001E7BEE">
        <w:t xml:space="preserve">zone tag, distribution of tweets based upon language, total counts of tweet in public and private cloud </w:t>
      </w:r>
      <w:r>
        <w:t>etc.</w:t>
      </w:r>
      <w:r w:rsidR="002A674D">
        <w:t xml:space="preserve"> on this hybrid setup</w:t>
      </w:r>
      <w:r w:rsidR="001E7BEE">
        <w:t>.</w:t>
      </w:r>
    </w:p>
    <w:p w:rsidR="006F658A" w:rsidRDefault="006F658A" w:rsidP="001B2DF0">
      <w:pPr>
        <w:ind w:left="720"/>
        <w:jc w:val="both"/>
      </w:pPr>
      <w:r>
        <w:t xml:space="preserve">We even added an auto-scaling mechanism which makes assumption that public cloud capacity can be increased as and when needed easily and that by setting space limitations on the usage of private cloud, data can be shifted to public cloud </w:t>
      </w:r>
      <w:r w:rsidR="002969E3">
        <w:t xml:space="preserve">automatically and securely when </w:t>
      </w:r>
      <w:r>
        <w:t>space usage is exceeded.</w:t>
      </w:r>
      <w:r w:rsidR="00DE3853">
        <w:t xml:space="preserve"> This should ideally happen in a VPN and our project makes an assumption that VPN could be setup between the private and public cloud.</w:t>
      </w:r>
      <w:r>
        <w:t xml:space="preserve"> </w:t>
      </w:r>
    </w:p>
    <w:p w:rsidR="00203B4A" w:rsidRDefault="00203B4A" w:rsidP="00E45924">
      <w:pPr>
        <w:jc w:val="both"/>
        <w:rPr>
          <w:b/>
          <w:sz w:val="28"/>
          <w:szCs w:val="28"/>
        </w:rPr>
      </w:pPr>
    </w:p>
    <w:p w:rsidR="005154B8" w:rsidRDefault="00BB1D09" w:rsidP="00BB1D09">
      <w:pPr>
        <w:jc w:val="both"/>
        <w:rPr>
          <w:b/>
          <w:sz w:val="32"/>
          <w:szCs w:val="32"/>
        </w:rPr>
      </w:pPr>
      <w:r>
        <w:rPr>
          <w:b/>
          <w:sz w:val="32"/>
          <w:szCs w:val="32"/>
        </w:rPr>
        <w:t>2. Architecture</w:t>
      </w:r>
    </w:p>
    <w:p w:rsidR="00922C73" w:rsidRDefault="00922C73" w:rsidP="00922C73">
      <w:pPr>
        <w:ind w:left="720"/>
        <w:jc w:val="both"/>
      </w:pPr>
      <w:r>
        <w:t>In our architecture, we have two different clouds, one public and one private. Each cloud has its control plane for dynamically add or remove compute resources. We assume that the two clouds are connected to each other via either the Internet or a secure connectivity, such as IPSEC VPN, such that network traffic can flow among VMs on the same cloud and across clouds. Additional care must be taken to make sure network configuration is done properly, such that we do not expose VMs wide-open to the general public – for example, HDFS clusters should not be exposed to the Internet at all times.</w:t>
      </w:r>
    </w:p>
    <w:p w:rsidR="00FD2BA1" w:rsidRDefault="00922C73" w:rsidP="00922C73">
      <w:pPr>
        <w:ind w:left="720"/>
        <w:jc w:val="both"/>
      </w:pPr>
      <w:r>
        <w:t>Certain clouds might have more features than others. For example, Amazon has a dynamic scaling capability, such that it will automatically spin up more VMs when the workload for existing VMs are high. We can choose to leve</w:t>
      </w:r>
      <w:r w:rsidR="00CA5065">
        <w:t xml:space="preserve">rage this capability if needed in real world setup. </w:t>
      </w:r>
      <w:r w:rsidR="00FD2BA1">
        <w:t>In our setup, we run a</w:t>
      </w:r>
      <w:r>
        <w:t xml:space="preserve"> data streaming application on the private cloud, simula</w:t>
      </w:r>
      <w:r w:rsidR="00FD2BA1">
        <w:t xml:space="preserve">ting a traditional IT workload that processes incoming data in a real-time fashion. Both clouds have a storage layer for long-term data keeping. The difference is that our data pipeline tries to perform real-time </w:t>
      </w:r>
      <w:r w:rsidR="00FD2BA1">
        <w:lastRenderedPageBreak/>
        <w:t xml:space="preserve">analysis to classify the data into sensitive and </w:t>
      </w:r>
      <w:r w:rsidR="001E72D4">
        <w:t>non-sensitive</w:t>
      </w:r>
      <w:r w:rsidR="00FD2BA1">
        <w:t xml:space="preserve"> information: sensitive information is kept </w:t>
      </w:r>
      <w:proofErr w:type="spellStart"/>
      <w:r w:rsidR="00FD2BA1">
        <w:t>on-premise</w:t>
      </w:r>
      <w:proofErr w:type="spellEnd"/>
      <w:r w:rsidR="00FD2BA1">
        <w:t xml:space="preserve"> on the private cloud, while </w:t>
      </w:r>
      <w:r w:rsidR="001E72D4">
        <w:t>non-sensitive</w:t>
      </w:r>
      <w:r w:rsidR="00FD2BA1">
        <w:t xml:space="preserve"> information is shipped via the network to the public cloud setup.</w:t>
      </w:r>
    </w:p>
    <w:p w:rsidR="007976E3" w:rsidRDefault="00FD2BA1" w:rsidP="007976E3">
      <w:pPr>
        <w:ind w:left="720"/>
        <w:jc w:val="both"/>
      </w:pPr>
      <w:r>
        <w:t xml:space="preserve">When there is a need for data processing, we can either spin up worker VMs on each cloud to process the data stored there, or run the workers to access data across clouds. The benefit work running processing jobs on different clouds is that we maximize data locality. In theory, only aggregated/processed data is traversing through the network links in between clouds. The downside is that we have to change the existing workflow, for example, a simple map-reduce job has to be split into two map-reduce jobs and another aggregation job. </w:t>
      </w:r>
    </w:p>
    <w:p w:rsidR="007976E3" w:rsidRDefault="007976E3" w:rsidP="00922C73">
      <w:pPr>
        <w:ind w:left="720"/>
        <w:jc w:val="both"/>
      </w:pPr>
      <w:r>
        <w:t>The setup that we are using is as follows:</w:t>
      </w:r>
    </w:p>
    <w:p w:rsidR="002F5947" w:rsidRPr="002F5947" w:rsidRDefault="002F5947" w:rsidP="00922C73">
      <w:pPr>
        <w:ind w:left="720"/>
        <w:jc w:val="both"/>
      </w:pPr>
    </w:p>
    <w:p w:rsidR="00BB1D09" w:rsidRDefault="00BB1D09" w:rsidP="00BB1D09">
      <w:pPr>
        <w:ind w:firstLine="720"/>
        <w:jc w:val="both"/>
        <w:rPr>
          <w:b/>
          <w:sz w:val="32"/>
          <w:szCs w:val="32"/>
        </w:rPr>
      </w:pPr>
      <w:r w:rsidRPr="00F964C7">
        <w:rPr>
          <w:rFonts w:ascii="Times New Roman" w:hAnsi="Times New Roman" w:cs="Times New Roman"/>
          <w:noProof/>
        </w:rPr>
        <w:drawing>
          <wp:inline distT="0" distB="0" distL="0" distR="0" wp14:anchorId="08B16BCC" wp14:editId="1981159A">
            <wp:extent cx="5943600" cy="3105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943600" cy="3105150"/>
                    </a:xfrm>
                    <a:prstGeom prst="rect">
                      <a:avLst/>
                    </a:prstGeom>
                  </pic:spPr>
                </pic:pic>
              </a:graphicData>
            </a:graphic>
          </wp:inline>
        </w:drawing>
      </w:r>
    </w:p>
    <w:p w:rsidR="00BB1D09" w:rsidRPr="00F964C7" w:rsidRDefault="00BB1D09" w:rsidP="00BB1D09">
      <w:pPr>
        <w:ind w:firstLine="720"/>
        <w:jc w:val="center"/>
        <w:rPr>
          <w:rFonts w:ascii="Times New Roman" w:hAnsi="Times New Roman" w:cs="Times New Roman"/>
          <w:i/>
        </w:rPr>
      </w:pPr>
      <w:r w:rsidRPr="00F964C7">
        <w:rPr>
          <w:rFonts w:ascii="Times New Roman" w:hAnsi="Times New Roman" w:cs="Times New Roman"/>
          <w:i/>
        </w:rPr>
        <w:t xml:space="preserve">Figure </w:t>
      </w:r>
      <w:r w:rsidRPr="00F964C7">
        <w:rPr>
          <w:rFonts w:ascii="Times New Roman" w:hAnsi="Times New Roman" w:cs="Times New Roman"/>
          <w:i/>
        </w:rPr>
        <w:fldChar w:fldCharType="begin"/>
      </w:r>
      <w:r w:rsidRPr="00F964C7">
        <w:rPr>
          <w:rFonts w:ascii="Times New Roman" w:hAnsi="Times New Roman" w:cs="Times New Roman"/>
          <w:i/>
        </w:rPr>
        <w:instrText xml:space="preserve"> SEQ Figure \* ARABIC </w:instrText>
      </w:r>
      <w:r w:rsidRPr="00F964C7">
        <w:rPr>
          <w:rFonts w:ascii="Times New Roman" w:hAnsi="Times New Roman" w:cs="Times New Roman"/>
          <w:i/>
        </w:rPr>
        <w:fldChar w:fldCharType="separate"/>
      </w:r>
      <w:r w:rsidR="001328CC">
        <w:rPr>
          <w:rFonts w:ascii="Times New Roman" w:hAnsi="Times New Roman" w:cs="Times New Roman"/>
          <w:i/>
          <w:noProof/>
        </w:rPr>
        <w:t>1</w:t>
      </w:r>
      <w:r w:rsidRPr="00F964C7">
        <w:rPr>
          <w:rFonts w:ascii="Times New Roman" w:hAnsi="Times New Roman" w:cs="Times New Roman"/>
          <w:i/>
        </w:rPr>
        <w:fldChar w:fldCharType="end"/>
      </w:r>
      <w:r w:rsidRPr="00F964C7">
        <w:rPr>
          <w:rFonts w:ascii="Times New Roman" w:hAnsi="Times New Roman" w:cs="Times New Roman"/>
          <w:i/>
        </w:rPr>
        <w:t>: Hybrid cloud architecture</w:t>
      </w:r>
    </w:p>
    <w:p w:rsidR="00BB1D09" w:rsidRDefault="00203B4A" w:rsidP="00BB1D09">
      <w:pPr>
        <w:ind w:firstLine="720"/>
        <w:jc w:val="both"/>
        <w:rPr>
          <w:b/>
          <w:sz w:val="28"/>
          <w:szCs w:val="28"/>
        </w:rPr>
      </w:pPr>
      <w:r w:rsidRPr="00203B4A">
        <w:rPr>
          <w:b/>
          <w:sz w:val="28"/>
          <w:szCs w:val="28"/>
        </w:rPr>
        <w:t>2.1 Scope:</w:t>
      </w:r>
    </w:p>
    <w:p w:rsidR="000745F5" w:rsidRPr="000745F5" w:rsidRDefault="000745F5" w:rsidP="000745F5">
      <w:pPr>
        <w:pStyle w:val="ListParagraph"/>
        <w:numPr>
          <w:ilvl w:val="0"/>
          <w:numId w:val="12"/>
        </w:numPr>
        <w:spacing w:after="0" w:line="240" w:lineRule="auto"/>
        <w:jc w:val="both"/>
      </w:pPr>
      <w:r w:rsidRPr="000745F5">
        <w:t>Creating a public cloud in MOC that contains non-sensitive data.</w:t>
      </w:r>
    </w:p>
    <w:p w:rsidR="000745F5" w:rsidRPr="000745F5" w:rsidRDefault="000745F5" w:rsidP="000745F5">
      <w:pPr>
        <w:pStyle w:val="ListParagraph"/>
        <w:numPr>
          <w:ilvl w:val="0"/>
          <w:numId w:val="12"/>
        </w:numPr>
        <w:spacing w:after="0" w:line="240" w:lineRule="auto"/>
        <w:jc w:val="both"/>
      </w:pPr>
      <w:r w:rsidRPr="000745F5">
        <w:t>Creating a private cloud in AWS that contains sensitive data.</w:t>
      </w:r>
    </w:p>
    <w:p w:rsidR="000745F5" w:rsidRPr="000745F5" w:rsidRDefault="000745F5" w:rsidP="000745F5">
      <w:pPr>
        <w:pStyle w:val="ListParagraph"/>
        <w:numPr>
          <w:ilvl w:val="0"/>
          <w:numId w:val="12"/>
        </w:numPr>
        <w:spacing w:after="0" w:line="240" w:lineRule="auto"/>
        <w:jc w:val="both"/>
      </w:pPr>
      <w:r w:rsidRPr="000745F5">
        <w:t>Set-up of Hadoop clusters in AWS and MOC.</w:t>
      </w:r>
    </w:p>
    <w:p w:rsidR="000745F5" w:rsidRPr="000745F5" w:rsidRDefault="000745F5" w:rsidP="000745F5">
      <w:pPr>
        <w:pStyle w:val="ListParagraph"/>
        <w:numPr>
          <w:ilvl w:val="0"/>
          <w:numId w:val="12"/>
        </w:numPr>
        <w:spacing w:after="0" w:line="240" w:lineRule="auto"/>
        <w:jc w:val="both"/>
      </w:pPr>
      <w:r w:rsidRPr="000745F5">
        <w:t>Establishing communication between AWS and MOC for data transfers.</w:t>
      </w:r>
    </w:p>
    <w:p w:rsidR="000745F5" w:rsidRPr="000745F5" w:rsidRDefault="000745F5" w:rsidP="000745F5">
      <w:pPr>
        <w:pStyle w:val="ListParagraph"/>
        <w:numPr>
          <w:ilvl w:val="0"/>
          <w:numId w:val="12"/>
        </w:numPr>
        <w:spacing w:after="0" w:line="240" w:lineRule="auto"/>
        <w:jc w:val="both"/>
      </w:pPr>
      <w:r w:rsidRPr="000745F5">
        <w:t>A spark streaming service running on AWS will gather real time data from twitter and partition data according to user configuration for classifying data as sensitive/non-sensitive. The proposed data classifiers include hash tag mechanism and linguistics.</w:t>
      </w:r>
    </w:p>
    <w:p w:rsidR="000745F5" w:rsidRPr="000745F5" w:rsidRDefault="00E45924" w:rsidP="000745F5">
      <w:pPr>
        <w:pStyle w:val="ListParagraph"/>
        <w:numPr>
          <w:ilvl w:val="0"/>
          <w:numId w:val="12"/>
        </w:numPr>
        <w:spacing w:after="0" w:line="240" w:lineRule="auto"/>
        <w:jc w:val="both"/>
      </w:pPr>
      <w:r>
        <w:t>Based on the hash tags</w:t>
      </w:r>
      <w:r w:rsidR="000745F5" w:rsidRPr="000745F5">
        <w:t>, the created classifier will distribute data across AWS and MOC.</w:t>
      </w:r>
    </w:p>
    <w:p w:rsidR="000745F5" w:rsidRPr="000745F5" w:rsidRDefault="000745F5" w:rsidP="000745F5">
      <w:pPr>
        <w:pStyle w:val="ListParagraph"/>
        <w:numPr>
          <w:ilvl w:val="0"/>
          <w:numId w:val="12"/>
        </w:numPr>
        <w:spacing w:after="0" w:line="240" w:lineRule="auto"/>
        <w:jc w:val="both"/>
      </w:pPr>
      <w:r w:rsidRPr="000745F5">
        <w:t>Running jobs in the following setups:</w:t>
      </w:r>
    </w:p>
    <w:p w:rsidR="000745F5" w:rsidRPr="000745F5" w:rsidRDefault="000745F5" w:rsidP="000745F5">
      <w:pPr>
        <w:pStyle w:val="ListParagraph"/>
        <w:numPr>
          <w:ilvl w:val="1"/>
          <w:numId w:val="12"/>
        </w:numPr>
        <w:spacing w:after="0" w:line="240" w:lineRule="auto"/>
        <w:jc w:val="both"/>
      </w:pPr>
      <w:r w:rsidRPr="000745F5">
        <w:t>Running data analysis job on public cloud spanning the complete dataset (sensitive and non-sensitive data).</w:t>
      </w:r>
    </w:p>
    <w:p w:rsidR="000745F5" w:rsidRPr="000745F5" w:rsidRDefault="000745F5" w:rsidP="000745F5">
      <w:pPr>
        <w:pStyle w:val="ListParagraph"/>
        <w:numPr>
          <w:ilvl w:val="1"/>
          <w:numId w:val="12"/>
        </w:numPr>
        <w:spacing w:after="0" w:line="240" w:lineRule="auto"/>
        <w:jc w:val="both"/>
      </w:pPr>
      <w:r w:rsidRPr="000745F5">
        <w:lastRenderedPageBreak/>
        <w:t>Running data analysis job on private cloud spanning the complete dataset.</w:t>
      </w:r>
    </w:p>
    <w:p w:rsidR="000745F5" w:rsidRPr="000745F5" w:rsidRDefault="000745F5" w:rsidP="000745F5">
      <w:pPr>
        <w:pStyle w:val="ListParagraph"/>
        <w:numPr>
          <w:ilvl w:val="1"/>
          <w:numId w:val="12"/>
        </w:numPr>
        <w:spacing w:after="0" w:line="240" w:lineRule="auto"/>
        <w:jc w:val="both"/>
      </w:pPr>
      <w:r w:rsidRPr="000745F5">
        <w:t>Running data analysis job on non-sensitive data on public cloud and on sensitive data on private cloud, in parallel.</w:t>
      </w:r>
    </w:p>
    <w:p w:rsidR="000745F5" w:rsidRPr="000745F5" w:rsidRDefault="000745F5" w:rsidP="000745F5">
      <w:pPr>
        <w:pStyle w:val="ListParagraph"/>
        <w:numPr>
          <w:ilvl w:val="0"/>
          <w:numId w:val="12"/>
        </w:numPr>
        <w:spacing w:after="0" w:line="240" w:lineRule="auto"/>
        <w:jc w:val="both"/>
      </w:pPr>
      <w:r w:rsidRPr="000745F5">
        <w:t>Performing benchmark analysis on the above proposed configurations.</w:t>
      </w:r>
    </w:p>
    <w:p w:rsidR="00CE5C36" w:rsidRPr="00203B4A" w:rsidRDefault="00CE5C36" w:rsidP="00953C77">
      <w:pPr>
        <w:jc w:val="both"/>
        <w:rPr>
          <w:b/>
          <w:sz w:val="28"/>
          <w:szCs w:val="28"/>
        </w:rPr>
      </w:pPr>
    </w:p>
    <w:p w:rsidR="00203B4A" w:rsidRDefault="00922C73" w:rsidP="00BB1D09">
      <w:pPr>
        <w:ind w:firstLine="720"/>
        <w:jc w:val="both"/>
        <w:rPr>
          <w:b/>
          <w:sz w:val="28"/>
          <w:szCs w:val="28"/>
        </w:rPr>
      </w:pPr>
      <w:r>
        <w:rPr>
          <w:b/>
          <w:sz w:val="28"/>
          <w:szCs w:val="28"/>
        </w:rPr>
        <w:t>2.2 Features</w:t>
      </w:r>
    </w:p>
    <w:p w:rsidR="000745F5" w:rsidRPr="000745F5" w:rsidRDefault="000745F5" w:rsidP="000745F5">
      <w:pPr>
        <w:pStyle w:val="ListParagraph"/>
        <w:numPr>
          <w:ilvl w:val="0"/>
          <w:numId w:val="11"/>
        </w:numPr>
        <w:spacing w:after="0" w:line="240" w:lineRule="auto"/>
        <w:jc w:val="both"/>
      </w:pPr>
      <w:r w:rsidRPr="000745F5">
        <w:t xml:space="preserve">Easy user configuration </w:t>
      </w:r>
      <w:r w:rsidR="003D0AED">
        <w:t>by using configuration file</w:t>
      </w:r>
      <w:r w:rsidRPr="000745F5">
        <w:t>.</w:t>
      </w:r>
    </w:p>
    <w:p w:rsidR="000745F5" w:rsidRPr="000745F5" w:rsidRDefault="000745F5" w:rsidP="000745F5">
      <w:pPr>
        <w:pStyle w:val="ListParagraph"/>
        <w:numPr>
          <w:ilvl w:val="0"/>
          <w:numId w:val="11"/>
        </w:numPr>
        <w:spacing w:after="0" w:line="240" w:lineRule="auto"/>
        <w:jc w:val="both"/>
      </w:pPr>
      <w:r w:rsidRPr="000745F5">
        <w:t xml:space="preserve">Establishing communication between the cloud clusters.  </w:t>
      </w:r>
    </w:p>
    <w:p w:rsidR="000745F5" w:rsidRPr="000745F5" w:rsidRDefault="000745F5" w:rsidP="000745F5">
      <w:pPr>
        <w:pStyle w:val="ListParagraph"/>
        <w:numPr>
          <w:ilvl w:val="0"/>
          <w:numId w:val="11"/>
        </w:numPr>
        <w:spacing w:after="0" w:line="240" w:lineRule="auto"/>
        <w:jc w:val="both"/>
      </w:pPr>
      <w:r w:rsidRPr="000745F5">
        <w:t>Ability to run data analysis jobs on either/both clouds.</w:t>
      </w:r>
    </w:p>
    <w:p w:rsidR="000745F5" w:rsidRPr="000745F5" w:rsidRDefault="000745F5" w:rsidP="000745F5">
      <w:pPr>
        <w:pStyle w:val="ListParagraph"/>
        <w:numPr>
          <w:ilvl w:val="0"/>
          <w:numId w:val="11"/>
        </w:numPr>
        <w:spacing w:after="0" w:line="240" w:lineRule="auto"/>
        <w:jc w:val="both"/>
      </w:pPr>
      <w:r w:rsidRPr="000745F5">
        <w:t>Analyzing real world data (twitter feed) on real world load on the hybrid setup.</w:t>
      </w:r>
    </w:p>
    <w:p w:rsidR="000745F5" w:rsidRPr="000745F5" w:rsidRDefault="000745F5" w:rsidP="000745F5">
      <w:pPr>
        <w:pStyle w:val="ListParagraph"/>
        <w:numPr>
          <w:ilvl w:val="0"/>
          <w:numId w:val="11"/>
        </w:numPr>
        <w:spacing w:after="0" w:line="240" w:lineRule="auto"/>
        <w:jc w:val="both"/>
      </w:pPr>
      <w:r w:rsidRPr="000745F5">
        <w:t>Configuring the setup to sustain load of such load without major failures spanning both clouds.</w:t>
      </w:r>
    </w:p>
    <w:p w:rsidR="000745F5" w:rsidRPr="00203B4A" w:rsidRDefault="000745F5" w:rsidP="00BB1D09">
      <w:pPr>
        <w:ind w:firstLine="720"/>
        <w:jc w:val="both"/>
        <w:rPr>
          <w:b/>
          <w:sz w:val="28"/>
          <w:szCs w:val="28"/>
        </w:rPr>
      </w:pPr>
    </w:p>
    <w:p w:rsidR="00BB1D09" w:rsidRDefault="00BB1D09" w:rsidP="00BB1D09">
      <w:pPr>
        <w:jc w:val="both"/>
        <w:rPr>
          <w:b/>
          <w:sz w:val="32"/>
          <w:szCs w:val="32"/>
        </w:rPr>
      </w:pPr>
      <w:r>
        <w:rPr>
          <w:b/>
          <w:sz w:val="32"/>
          <w:szCs w:val="32"/>
        </w:rPr>
        <w:t xml:space="preserve">3. </w:t>
      </w:r>
      <w:r w:rsidR="00FD2BA1">
        <w:rPr>
          <w:b/>
          <w:sz w:val="32"/>
          <w:szCs w:val="32"/>
        </w:rPr>
        <w:t>Implementation</w:t>
      </w:r>
    </w:p>
    <w:p w:rsidR="0029282F" w:rsidRDefault="00FD2BA1" w:rsidP="00BB1D09">
      <w:pPr>
        <w:jc w:val="both"/>
      </w:pPr>
      <w:r>
        <w:rPr>
          <w:b/>
          <w:sz w:val="32"/>
          <w:szCs w:val="32"/>
        </w:rPr>
        <w:tab/>
      </w:r>
      <w:r w:rsidR="0029282F">
        <w:t xml:space="preserve">The project fundamentally compromises of 3 parts that </w:t>
      </w:r>
      <w:r w:rsidR="00E1753B">
        <w:t>involves:</w:t>
      </w:r>
    </w:p>
    <w:p w:rsidR="0029282F" w:rsidRDefault="0029282F" w:rsidP="0029282F">
      <w:pPr>
        <w:pStyle w:val="ListParagraph"/>
        <w:numPr>
          <w:ilvl w:val="0"/>
          <w:numId w:val="5"/>
        </w:numPr>
        <w:jc w:val="both"/>
      </w:pPr>
      <w:r>
        <w:t>Private cloud</w:t>
      </w:r>
      <w:r w:rsidR="00882B8A">
        <w:t xml:space="preserve"> </w:t>
      </w:r>
      <w:r>
        <w:t>- Amazon Web Services</w:t>
      </w:r>
      <w:r w:rsidR="00EF1815">
        <w:t xml:space="preserve"> </w:t>
      </w:r>
      <w:r>
        <w:t>(AWS)</w:t>
      </w:r>
    </w:p>
    <w:p w:rsidR="0029282F" w:rsidRDefault="0029282F" w:rsidP="0029282F">
      <w:pPr>
        <w:pStyle w:val="ListParagraph"/>
        <w:numPr>
          <w:ilvl w:val="0"/>
          <w:numId w:val="5"/>
        </w:numPr>
        <w:jc w:val="both"/>
      </w:pPr>
      <w:r>
        <w:t>Private cloud</w:t>
      </w:r>
      <w:r w:rsidR="00882B8A">
        <w:t xml:space="preserve"> </w:t>
      </w:r>
      <w:r>
        <w:t>- Massachusetts Open Cloud</w:t>
      </w:r>
      <w:r w:rsidR="00EF1815">
        <w:t xml:space="preserve"> </w:t>
      </w:r>
      <w:r>
        <w:t>(MOC)</w:t>
      </w:r>
    </w:p>
    <w:p w:rsidR="00A55247" w:rsidRDefault="0029282F" w:rsidP="001E281C">
      <w:pPr>
        <w:pStyle w:val="ListParagraph"/>
        <w:numPr>
          <w:ilvl w:val="0"/>
          <w:numId w:val="5"/>
        </w:numPr>
        <w:jc w:val="both"/>
      </w:pPr>
      <w:r>
        <w:t>Data</w:t>
      </w:r>
      <w:r w:rsidR="00453E92">
        <w:t xml:space="preserve"> </w:t>
      </w:r>
      <w:r>
        <w:t xml:space="preserve">- </w:t>
      </w:r>
      <w:r w:rsidR="003346F5">
        <w:t>Live twitter feed streaming using Twitter4j</w:t>
      </w:r>
      <w:r w:rsidR="00BB27DA">
        <w:t xml:space="preserve"> API</w:t>
      </w:r>
    </w:p>
    <w:p w:rsidR="00DA6C53" w:rsidRDefault="00DA6C53" w:rsidP="00DA6C53">
      <w:pPr>
        <w:pStyle w:val="ListParagraph"/>
        <w:ind w:left="1080"/>
        <w:jc w:val="both"/>
      </w:pPr>
    </w:p>
    <w:p w:rsidR="0029282F" w:rsidRPr="00061D52" w:rsidRDefault="00061D52" w:rsidP="00061D52">
      <w:pPr>
        <w:ind w:firstLine="720"/>
        <w:jc w:val="both"/>
        <w:rPr>
          <w:b/>
          <w:sz w:val="28"/>
          <w:szCs w:val="28"/>
        </w:rPr>
      </w:pPr>
      <w:r w:rsidRPr="00061D52">
        <w:rPr>
          <w:b/>
          <w:sz w:val="28"/>
          <w:szCs w:val="28"/>
        </w:rPr>
        <w:t xml:space="preserve">3.1 </w:t>
      </w:r>
      <w:r w:rsidR="006A2A06" w:rsidRPr="00061D52">
        <w:rPr>
          <w:b/>
          <w:sz w:val="28"/>
          <w:szCs w:val="28"/>
        </w:rPr>
        <w:t>Cluster</w:t>
      </w:r>
      <w:r w:rsidR="00DD0118" w:rsidRPr="00061D52">
        <w:rPr>
          <w:b/>
          <w:sz w:val="28"/>
          <w:szCs w:val="28"/>
        </w:rPr>
        <w:t xml:space="preserve"> Configurations:</w:t>
      </w:r>
    </w:p>
    <w:tbl>
      <w:tblPr>
        <w:tblStyle w:val="TableGrid"/>
        <w:tblW w:w="0" w:type="auto"/>
        <w:tblInd w:w="1155" w:type="dxa"/>
        <w:tblLook w:val="04A0" w:firstRow="1" w:lastRow="0" w:firstColumn="1" w:lastColumn="0" w:noHBand="0" w:noVBand="1"/>
      </w:tblPr>
      <w:tblGrid>
        <w:gridCol w:w="3880"/>
        <w:gridCol w:w="4315"/>
      </w:tblGrid>
      <w:tr w:rsidR="00DD0118" w:rsidTr="006A2A06">
        <w:tc>
          <w:tcPr>
            <w:tcW w:w="3880" w:type="dxa"/>
          </w:tcPr>
          <w:p w:rsidR="00DD0118" w:rsidRPr="00DD0118" w:rsidRDefault="00DD0118" w:rsidP="00DD0118">
            <w:pPr>
              <w:pStyle w:val="ListParagraph"/>
              <w:ind w:left="0"/>
              <w:jc w:val="both"/>
              <w:rPr>
                <w:b/>
                <w:sz w:val="24"/>
                <w:szCs w:val="24"/>
              </w:rPr>
            </w:pPr>
            <w:r w:rsidRPr="00DD0118">
              <w:rPr>
                <w:b/>
                <w:sz w:val="24"/>
                <w:szCs w:val="24"/>
              </w:rPr>
              <w:t>AWS Configuration</w:t>
            </w:r>
          </w:p>
        </w:tc>
        <w:tc>
          <w:tcPr>
            <w:tcW w:w="4315" w:type="dxa"/>
          </w:tcPr>
          <w:p w:rsidR="00DD0118" w:rsidRPr="00DD0118" w:rsidRDefault="00DD0118" w:rsidP="00DD0118">
            <w:pPr>
              <w:pStyle w:val="ListParagraph"/>
              <w:ind w:left="0"/>
              <w:jc w:val="both"/>
              <w:rPr>
                <w:b/>
                <w:sz w:val="24"/>
                <w:szCs w:val="24"/>
              </w:rPr>
            </w:pPr>
            <w:r w:rsidRPr="00DD0118">
              <w:rPr>
                <w:b/>
                <w:sz w:val="24"/>
                <w:szCs w:val="24"/>
              </w:rPr>
              <w:t>MC Configurations</w:t>
            </w:r>
          </w:p>
        </w:tc>
      </w:tr>
      <w:tr w:rsidR="00DD0118" w:rsidTr="006A2A06">
        <w:tc>
          <w:tcPr>
            <w:tcW w:w="388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1871"/>
            </w:tblGrid>
            <w:tr w:rsidR="00DD0118" w:rsidTr="006A2A06">
              <w:tc>
                <w:tcPr>
                  <w:tcW w:w="1931" w:type="dxa"/>
                </w:tcPr>
                <w:p w:rsidR="00DD0118" w:rsidRPr="00DD0118" w:rsidRDefault="00DD0118" w:rsidP="00DD0118">
                  <w:pPr>
                    <w:pStyle w:val="ListParagraph"/>
                    <w:ind w:left="0"/>
                    <w:jc w:val="both"/>
                  </w:pPr>
                  <w:r w:rsidRPr="00DD0118">
                    <w:t>No of Machine:</w:t>
                  </w:r>
                </w:p>
              </w:tc>
              <w:tc>
                <w:tcPr>
                  <w:tcW w:w="1931" w:type="dxa"/>
                </w:tcPr>
                <w:p w:rsidR="00DD0118" w:rsidRPr="00DD0118" w:rsidRDefault="00DD0118" w:rsidP="00DD0118">
                  <w:pPr>
                    <w:pStyle w:val="ListParagraph"/>
                    <w:ind w:left="0"/>
                    <w:jc w:val="both"/>
                  </w:pPr>
                  <w:r w:rsidRPr="00DD0118">
                    <w:t>2</w:t>
                  </w:r>
                </w:p>
              </w:tc>
            </w:tr>
            <w:tr w:rsidR="00DD0118" w:rsidTr="006A2A06">
              <w:tc>
                <w:tcPr>
                  <w:tcW w:w="1931" w:type="dxa"/>
                </w:tcPr>
                <w:p w:rsidR="00DD0118" w:rsidRPr="00DD0118" w:rsidRDefault="00DD0118" w:rsidP="00DD0118">
                  <w:pPr>
                    <w:pStyle w:val="ListParagraph"/>
                    <w:ind w:left="0"/>
                    <w:jc w:val="both"/>
                  </w:pPr>
                  <w:r w:rsidRPr="00DD0118">
                    <w:t>Ram:</w:t>
                  </w:r>
                </w:p>
              </w:tc>
              <w:tc>
                <w:tcPr>
                  <w:tcW w:w="1931" w:type="dxa"/>
                </w:tcPr>
                <w:p w:rsidR="00DD0118" w:rsidRPr="00DD0118" w:rsidRDefault="00DD0118" w:rsidP="00DD0118">
                  <w:pPr>
                    <w:pStyle w:val="ListParagraph"/>
                    <w:ind w:left="0"/>
                    <w:jc w:val="both"/>
                  </w:pPr>
                  <w:r>
                    <w:t>1GB/machine</w:t>
                  </w:r>
                </w:p>
              </w:tc>
            </w:tr>
            <w:tr w:rsidR="00DD0118" w:rsidTr="006A2A06">
              <w:tc>
                <w:tcPr>
                  <w:tcW w:w="1931" w:type="dxa"/>
                </w:tcPr>
                <w:p w:rsidR="00DD0118" w:rsidRPr="00DD0118" w:rsidRDefault="00DD0118" w:rsidP="00DD0118">
                  <w:pPr>
                    <w:pStyle w:val="ListParagraph"/>
                    <w:ind w:left="0"/>
                    <w:jc w:val="both"/>
                  </w:pPr>
                  <w:r w:rsidRPr="00DD0118">
                    <w:t>Storage:</w:t>
                  </w:r>
                </w:p>
              </w:tc>
              <w:tc>
                <w:tcPr>
                  <w:tcW w:w="1931" w:type="dxa"/>
                </w:tcPr>
                <w:p w:rsidR="00DD0118" w:rsidRPr="00DD0118" w:rsidRDefault="00DD0118" w:rsidP="00DD0118">
                  <w:pPr>
                    <w:pStyle w:val="ListParagraph"/>
                    <w:ind w:left="0"/>
                    <w:jc w:val="both"/>
                  </w:pPr>
                  <w:r>
                    <w:t>15GB/machine</w:t>
                  </w:r>
                </w:p>
              </w:tc>
            </w:tr>
            <w:tr w:rsidR="00DD0118" w:rsidTr="006A2A06">
              <w:tc>
                <w:tcPr>
                  <w:tcW w:w="1931" w:type="dxa"/>
                </w:tcPr>
                <w:p w:rsidR="00DD0118" w:rsidRPr="00DD0118" w:rsidRDefault="00DD0118" w:rsidP="00DD0118">
                  <w:pPr>
                    <w:pStyle w:val="ListParagraph"/>
                    <w:ind w:left="0"/>
                    <w:jc w:val="both"/>
                  </w:pPr>
                  <w:r w:rsidRPr="00DD0118">
                    <w:t>Sensitive Data:</w:t>
                  </w:r>
                </w:p>
              </w:tc>
              <w:tc>
                <w:tcPr>
                  <w:tcW w:w="1931" w:type="dxa"/>
                </w:tcPr>
                <w:p w:rsidR="00DD0118" w:rsidRPr="00DD0118" w:rsidRDefault="00DD0118" w:rsidP="00DD0118">
                  <w:pPr>
                    <w:pStyle w:val="ListParagraph"/>
                    <w:ind w:left="0"/>
                    <w:jc w:val="both"/>
                  </w:pPr>
                  <w:r w:rsidRPr="00DD0118">
                    <w:t>4GB</w:t>
                  </w:r>
                </w:p>
              </w:tc>
            </w:tr>
          </w:tbl>
          <w:p w:rsidR="00DD0118" w:rsidRDefault="00DD0118" w:rsidP="00DD0118">
            <w:pPr>
              <w:pStyle w:val="ListParagraph"/>
              <w:ind w:left="0"/>
              <w:jc w:val="both"/>
              <w:rPr>
                <w:b/>
                <w:sz w:val="28"/>
                <w:szCs w:val="28"/>
              </w:rPr>
            </w:pPr>
          </w:p>
        </w:tc>
        <w:tc>
          <w:tcPr>
            <w:tcW w:w="4315"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0"/>
              <w:gridCol w:w="1941"/>
            </w:tblGrid>
            <w:tr w:rsidR="00DD0118" w:rsidTr="006A2A06">
              <w:tc>
                <w:tcPr>
                  <w:tcW w:w="1940" w:type="dxa"/>
                </w:tcPr>
                <w:p w:rsidR="00DD0118" w:rsidRPr="00DD0118" w:rsidRDefault="00DD0118" w:rsidP="00DD0118">
                  <w:pPr>
                    <w:pStyle w:val="ListParagraph"/>
                    <w:ind w:left="0"/>
                    <w:jc w:val="both"/>
                  </w:pPr>
                  <w:r w:rsidRPr="00DD0118">
                    <w:t>No of Machine:</w:t>
                  </w:r>
                </w:p>
              </w:tc>
              <w:tc>
                <w:tcPr>
                  <w:tcW w:w="1941" w:type="dxa"/>
                </w:tcPr>
                <w:p w:rsidR="00DD0118" w:rsidRPr="00DD0118" w:rsidRDefault="00DD0118" w:rsidP="00DD0118">
                  <w:pPr>
                    <w:pStyle w:val="ListParagraph"/>
                    <w:ind w:left="0"/>
                    <w:jc w:val="both"/>
                  </w:pPr>
                  <w:r w:rsidRPr="00DD0118">
                    <w:t>5</w:t>
                  </w:r>
                </w:p>
              </w:tc>
            </w:tr>
            <w:tr w:rsidR="00DD0118" w:rsidTr="006A2A06">
              <w:tc>
                <w:tcPr>
                  <w:tcW w:w="1940" w:type="dxa"/>
                </w:tcPr>
                <w:p w:rsidR="00DD0118" w:rsidRPr="00DD0118" w:rsidRDefault="00DD0118" w:rsidP="00DD0118">
                  <w:pPr>
                    <w:pStyle w:val="ListParagraph"/>
                    <w:ind w:left="0"/>
                    <w:jc w:val="both"/>
                  </w:pPr>
                  <w:r w:rsidRPr="00DD0118">
                    <w:t>Ram:</w:t>
                  </w:r>
                </w:p>
              </w:tc>
              <w:tc>
                <w:tcPr>
                  <w:tcW w:w="1941" w:type="dxa"/>
                </w:tcPr>
                <w:p w:rsidR="00DD0118" w:rsidRPr="00DD0118" w:rsidRDefault="00DD0118" w:rsidP="00DD0118">
                  <w:pPr>
                    <w:pStyle w:val="ListParagraph"/>
                    <w:ind w:left="0"/>
                    <w:jc w:val="both"/>
                  </w:pPr>
                  <w:r w:rsidRPr="00DD0118">
                    <w:t>8GB/machine</w:t>
                  </w:r>
                </w:p>
              </w:tc>
            </w:tr>
            <w:tr w:rsidR="00DD0118" w:rsidTr="006A2A06">
              <w:tc>
                <w:tcPr>
                  <w:tcW w:w="1940" w:type="dxa"/>
                </w:tcPr>
                <w:p w:rsidR="00DD0118" w:rsidRPr="00DD0118" w:rsidRDefault="00DD0118" w:rsidP="00DD0118">
                  <w:pPr>
                    <w:pStyle w:val="ListParagraph"/>
                    <w:ind w:left="0"/>
                    <w:jc w:val="both"/>
                  </w:pPr>
                  <w:r w:rsidRPr="00DD0118">
                    <w:t>Storage:</w:t>
                  </w:r>
                </w:p>
              </w:tc>
              <w:tc>
                <w:tcPr>
                  <w:tcW w:w="1941" w:type="dxa"/>
                </w:tcPr>
                <w:p w:rsidR="00DD0118" w:rsidRPr="00DD0118" w:rsidRDefault="00DD0118" w:rsidP="00DD0118">
                  <w:pPr>
                    <w:pStyle w:val="ListParagraph"/>
                    <w:ind w:left="0"/>
                    <w:jc w:val="both"/>
                  </w:pPr>
                  <w:r w:rsidRPr="00DD0118">
                    <w:t>80GB/machine</w:t>
                  </w:r>
                </w:p>
              </w:tc>
            </w:tr>
            <w:tr w:rsidR="00DD0118" w:rsidTr="006A2A06">
              <w:tc>
                <w:tcPr>
                  <w:tcW w:w="1940" w:type="dxa"/>
                </w:tcPr>
                <w:p w:rsidR="00DD0118" w:rsidRPr="00DD0118" w:rsidRDefault="00DD0118" w:rsidP="00DD0118">
                  <w:pPr>
                    <w:pStyle w:val="ListParagraph"/>
                    <w:ind w:left="0"/>
                    <w:jc w:val="both"/>
                  </w:pPr>
                  <w:r w:rsidRPr="00DD0118">
                    <w:t>Non-sensitive data:</w:t>
                  </w:r>
                </w:p>
              </w:tc>
              <w:tc>
                <w:tcPr>
                  <w:tcW w:w="1941" w:type="dxa"/>
                </w:tcPr>
                <w:p w:rsidR="00DD0118" w:rsidRPr="00DD0118" w:rsidRDefault="005B1922" w:rsidP="00DD0118">
                  <w:pPr>
                    <w:pStyle w:val="ListParagraph"/>
                    <w:ind w:left="0"/>
                    <w:jc w:val="both"/>
                  </w:pPr>
                  <w:r>
                    <w:t>15GB</w:t>
                  </w:r>
                </w:p>
              </w:tc>
            </w:tr>
          </w:tbl>
          <w:p w:rsidR="00DD0118" w:rsidRDefault="00DD0118" w:rsidP="00DD0118">
            <w:pPr>
              <w:pStyle w:val="ListParagraph"/>
              <w:ind w:left="0"/>
              <w:jc w:val="both"/>
              <w:rPr>
                <w:b/>
                <w:sz w:val="28"/>
                <w:szCs w:val="28"/>
              </w:rPr>
            </w:pPr>
          </w:p>
        </w:tc>
      </w:tr>
    </w:tbl>
    <w:p w:rsidR="00061D52" w:rsidRDefault="00061D52" w:rsidP="00061D52">
      <w:pPr>
        <w:ind w:firstLine="720"/>
        <w:jc w:val="both"/>
        <w:rPr>
          <w:b/>
          <w:sz w:val="28"/>
          <w:szCs w:val="28"/>
        </w:rPr>
      </w:pPr>
    </w:p>
    <w:p w:rsidR="00DD0118" w:rsidRPr="00061D52" w:rsidRDefault="00061D52" w:rsidP="00061D52">
      <w:pPr>
        <w:ind w:firstLine="720"/>
        <w:jc w:val="both"/>
        <w:rPr>
          <w:b/>
          <w:sz w:val="28"/>
          <w:szCs w:val="28"/>
        </w:rPr>
      </w:pPr>
      <w:r>
        <w:rPr>
          <w:b/>
          <w:sz w:val="28"/>
          <w:szCs w:val="28"/>
        </w:rPr>
        <w:t>3.2</w:t>
      </w:r>
      <w:r w:rsidRPr="00061D52">
        <w:rPr>
          <w:b/>
          <w:sz w:val="28"/>
          <w:szCs w:val="28"/>
        </w:rPr>
        <w:t xml:space="preserve"> </w:t>
      </w:r>
      <w:r w:rsidR="00DD0118" w:rsidRPr="00061D52">
        <w:rPr>
          <w:b/>
          <w:sz w:val="28"/>
          <w:szCs w:val="28"/>
        </w:rPr>
        <w:t>Challenges faced:</w:t>
      </w:r>
    </w:p>
    <w:p w:rsidR="006A2A06" w:rsidRDefault="006A2A06" w:rsidP="006A2A06">
      <w:pPr>
        <w:pStyle w:val="ListParagraph"/>
        <w:numPr>
          <w:ilvl w:val="0"/>
          <w:numId w:val="6"/>
        </w:numPr>
        <w:jc w:val="both"/>
      </w:pPr>
      <w:r w:rsidRPr="006A2A06">
        <w:t>Setting up spa</w:t>
      </w:r>
      <w:r>
        <w:t>rk streaming environment in AWS and Hadoop cluster in MOC.</w:t>
      </w:r>
    </w:p>
    <w:p w:rsidR="00A55247" w:rsidRDefault="00A55247" w:rsidP="006A2A06">
      <w:pPr>
        <w:pStyle w:val="ListParagraph"/>
        <w:numPr>
          <w:ilvl w:val="0"/>
          <w:numId w:val="6"/>
        </w:numPr>
        <w:jc w:val="both"/>
      </w:pPr>
      <w:r>
        <w:t>Establishing secure communication between clouds.</w:t>
      </w:r>
    </w:p>
    <w:p w:rsidR="00185E7B" w:rsidRDefault="00A55247" w:rsidP="00057D86">
      <w:pPr>
        <w:pStyle w:val="ListParagraph"/>
        <w:numPr>
          <w:ilvl w:val="0"/>
          <w:numId w:val="6"/>
        </w:numPr>
        <w:jc w:val="both"/>
      </w:pPr>
      <w:r>
        <w:t>Data segregation using u</w:t>
      </w:r>
      <w:r w:rsidR="006A2A06">
        <w:t xml:space="preserve">ser configuration for </w:t>
      </w:r>
      <w:r>
        <w:t>twitter data and auto scaling.</w:t>
      </w:r>
    </w:p>
    <w:p w:rsidR="00185E7B" w:rsidRPr="006A2A06" w:rsidRDefault="00185E7B" w:rsidP="00A55247">
      <w:pPr>
        <w:pStyle w:val="ListParagraph"/>
        <w:ind w:left="1515"/>
        <w:jc w:val="both"/>
      </w:pPr>
    </w:p>
    <w:p w:rsidR="00DD0118" w:rsidRPr="00061D52" w:rsidRDefault="00061D52" w:rsidP="00061D52">
      <w:pPr>
        <w:pStyle w:val="ListParagraph"/>
        <w:jc w:val="both"/>
        <w:rPr>
          <w:b/>
          <w:sz w:val="28"/>
          <w:szCs w:val="28"/>
        </w:rPr>
      </w:pPr>
      <w:r>
        <w:rPr>
          <w:b/>
          <w:sz w:val="28"/>
          <w:szCs w:val="28"/>
        </w:rPr>
        <w:t xml:space="preserve">3.3 </w:t>
      </w:r>
      <w:r w:rsidR="00DD0118" w:rsidRPr="00061D52">
        <w:rPr>
          <w:b/>
          <w:sz w:val="28"/>
          <w:szCs w:val="28"/>
        </w:rPr>
        <w:t>New Technology Learnt:</w:t>
      </w:r>
    </w:p>
    <w:p w:rsidR="000745F5" w:rsidRPr="000745F5" w:rsidRDefault="000745F5" w:rsidP="000745F5">
      <w:pPr>
        <w:pStyle w:val="ListParagraph"/>
        <w:numPr>
          <w:ilvl w:val="0"/>
          <w:numId w:val="7"/>
        </w:numPr>
        <w:jc w:val="both"/>
      </w:pPr>
      <w:r w:rsidRPr="000745F5">
        <w:t>Private cloud and public cloud set-up in AWS and MOC.</w:t>
      </w:r>
    </w:p>
    <w:p w:rsidR="00193DD3" w:rsidRPr="000745F5" w:rsidRDefault="003918BA" w:rsidP="000745F5">
      <w:pPr>
        <w:pStyle w:val="ListParagraph"/>
        <w:numPr>
          <w:ilvl w:val="0"/>
          <w:numId w:val="7"/>
        </w:numPr>
        <w:jc w:val="both"/>
      </w:pPr>
      <w:r w:rsidRPr="000745F5">
        <w:t>Configuring HDFS in cluster mode.</w:t>
      </w:r>
    </w:p>
    <w:p w:rsidR="00A55247" w:rsidRDefault="00A55247" w:rsidP="00A55247">
      <w:pPr>
        <w:pStyle w:val="ListParagraph"/>
        <w:numPr>
          <w:ilvl w:val="0"/>
          <w:numId w:val="7"/>
        </w:numPr>
        <w:jc w:val="both"/>
      </w:pPr>
      <w:r w:rsidRPr="00A55247">
        <w:t>Spark streaming job.</w:t>
      </w:r>
    </w:p>
    <w:p w:rsidR="00A55247" w:rsidRDefault="00A55247" w:rsidP="00A55247">
      <w:pPr>
        <w:pStyle w:val="ListParagraph"/>
        <w:numPr>
          <w:ilvl w:val="0"/>
          <w:numId w:val="7"/>
        </w:numPr>
        <w:jc w:val="both"/>
      </w:pPr>
      <w:r>
        <w:t>Hadoop analytical job.</w:t>
      </w:r>
    </w:p>
    <w:p w:rsidR="000745F5" w:rsidRDefault="003918BA" w:rsidP="00185E7B">
      <w:pPr>
        <w:pStyle w:val="ListParagraph"/>
        <w:numPr>
          <w:ilvl w:val="0"/>
          <w:numId w:val="7"/>
        </w:numPr>
        <w:jc w:val="both"/>
      </w:pPr>
      <w:r w:rsidRPr="000745F5">
        <w:t>Task tracking tool such as Trello.</w:t>
      </w:r>
    </w:p>
    <w:p w:rsidR="004714B4" w:rsidRDefault="004714B4" w:rsidP="00185E7B">
      <w:pPr>
        <w:pStyle w:val="ListParagraph"/>
        <w:numPr>
          <w:ilvl w:val="0"/>
          <w:numId w:val="7"/>
        </w:numPr>
        <w:jc w:val="both"/>
      </w:pPr>
      <w:r>
        <w:lastRenderedPageBreak/>
        <w:t xml:space="preserve">Twitter 4j API in </w:t>
      </w:r>
      <w:r w:rsidR="00E93E16">
        <w:t>J</w:t>
      </w:r>
      <w:r>
        <w:t>ava</w:t>
      </w:r>
      <w:r w:rsidR="00AF0AAB">
        <w:t>.</w:t>
      </w:r>
    </w:p>
    <w:p w:rsidR="00E1753B" w:rsidRDefault="00E1753B" w:rsidP="00E1753B">
      <w:pPr>
        <w:pStyle w:val="ListParagraph"/>
        <w:ind w:left="1515"/>
        <w:jc w:val="both"/>
      </w:pPr>
    </w:p>
    <w:p w:rsidR="00800CD6" w:rsidRPr="00061D52" w:rsidRDefault="00061D52" w:rsidP="00061D52">
      <w:pPr>
        <w:pStyle w:val="ListParagraph"/>
        <w:numPr>
          <w:ilvl w:val="1"/>
          <w:numId w:val="27"/>
        </w:numPr>
        <w:jc w:val="both"/>
        <w:rPr>
          <w:b/>
          <w:sz w:val="28"/>
          <w:szCs w:val="28"/>
        </w:rPr>
      </w:pPr>
      <w:r>
        <w:rPr>
          <w:b/>
          <w:sz w:val="28"/>
          <w:szCs w:val="28"/>
        </w:rPr>
        <w:t xml:space="preserve"> </w:t>
      </w:r>
      <w:r w:rsidR="00800CD6" w:rsidRPr="00061D52">
        <w:rPr>
          <w:b/>
          <w:sz w:val="28"/>
          <w:szCs w:val="28"/>
        </w:rPr>
        <w:t>Implementation:</w:t>
      </w:r>
    </w:p>
    <w:p w:rsidR="00DF04DA" w:rsidRPr="00061D52" w:rsidRDefault="00DF04DA" w:rsidP="00061D52">
      <w:pPr>
        <w:pStyle w:val="ListParagraph"/>
        <w:numPr>
          <w:ilvl w:val="2"/>
          <w:numId w:val="27"/>
        </w:numPr>
        <w:jc w:val="both"/>
        <w:rPr>
          <w:b/>
        </w:rPr>
      </w:pPr>
      <w:r w:rsidRPr="00061D52">
        <w:rPr>
          <w:b/>
        </w:rPr>
        <w:t xml:space="preserve">Data </w:t>
      </w:r>
      <w:r w:rsidR="00B20E3A" w:rsidRPr="00061D52">
        <w:rPr>
          <w:b/>
        </w:rPr>
        <w:t>tagging mechanism</w:t>
      </w:r>
      <w:r w:rsidRPr="00061D52">
        <w:rPr>
          <w:b/>
        </w:rPr>
        <w:t>:</w:t>
      </w:r>
    </w:p>
    <w:p w:rsidR="00FC0F99" w:rsidRDefault="00FC0F99" w:rsidP="00DF04DA">
      <w:pPr>
        <w:pStyle w:val="ListParagraph"/>
        <w:ind w:left="1800"/>
        <w:jc w:val="both"/>
      </w:pPr>
      <w:r>
        <w:t>Based on user twitter configuration file, the spark streaming job classifies the inflow of the twitter data into sensitive and non-sensitive data. A tweet that contains a</w:t>
      </w:r>
      <w:r w:rsidR="005F1129">
        <w:t xml:space="preserve"> hash</w:t>
      </w:r>
      <w:r>
        <w:t xml:space="preserve"> tag mentioned in twitter configuration file is considered as sensitive data and is stored in HDFS on AWS</w:t>
      </w:r>
      <w:r w:rsidR="005F1129">
        <w:t xml:space="preserve"> (private cloud)</w:t>
      </w:r>
      <w:r>
        <w:t xml:space="preserve"> and any tweet that does not contain the tag mentioned in twitter configuration file is considered as non-sensitive data and is stored in MOC </w:t>
      </w:r>
      <w:r w:rsidR="005F1129">
        <w:t xml:space="preserve">(public cloud) </w:t>
      </w:r>
      <w:r>
        <w:t>HDFS.</w:t>
      </w:r>
    </w:p>
    <w:p w:rsidR="007349BE" w:rsidRDefault="007349BE" w:rsidP="00061D52">
      <w:pPr>
        <w:pStyle w:val="ListParagraph"/>
        <w:numPr>
          <w:ilvl w:val="2"/>
          <w:numId w:val="27"/>
        </w:numPr>
        <w:jc w:val="both"/>
        <w:rPr>
          <w:b/>
        </w:rPr>
      </w:pPr>
      <w:r w:rsidRPr="007349BE">
        <w:rPr>
          <w:b/>
        </w:rPr>
        <w:t>Streaming job:</w:t>
      </w:r>
    </w:p>
    <w:p w:rsidR="00B20E3A" w:rsidRPr="00B20E3A" w:rsidRDefault="00B20E3A" w:rsidP="00B20E3A">
      <w:pPr>
        <w:pStyle w:val="ListParagraph"/>
        <w:ind w:left="1800"/>
        <w:jc w:val="both"/>
      </w:pPr>
      <w:r w:rsidRPr="00B20E3A">
        <w:t>A spark</w:t>
      </w:r>
      <w:r>
        <w:t xml:space="preserve"> streaming job be an in memory continuous operation is opted for running a data gathering task that continuously retrieves twitter data </w:t>
      </w:r>
      <w:r w:rsidR="008C1A0C">
        <w:t xml:space="preserve">from twitter server </w:t>
      </w:r>
      <w:r>
        <w:t>and based on data tagging mechanism the data is segregated into private and public data to gather enough sample data set that can be used to run analytical job to perform performance evaluation of different cloud processing jobs.</w:t>
      </w:r>
    </w:p>
    <w:p w:rsidR="007349BE" w:rsidRDefault="007349BE" w:rsidP="00061D52">
      <w:pPr>
        <w:pStyle w:val="ListParagraph"/>
        <w:numPr>
          <w:ilvl w:val="2"/>
          <w:numId w:val="27"/>
        </w:numPr>
        <w:jc w:val="both"/>
        <w:rPr>
          <w:b/>
        </w:rPr>
      </w:pPr>
      <w:r>
        <w:rPr>
          <w:b/>
        </w:rPr>
        <w:t>Analytical job:</w:t>
      </w:r>
    </w:p>
    <w:p w:rsidR="005003CD" w:rsidRPr="005003CD" w:rsidRDefault="005003CD" w:rsidP="005003CD">
      <w:pPr>
        <w:pStyle w:val="ListParagraph"/>
        <w:ind w:left="1800"/>
        <w:jc w:val="both"/>
      </w:pPr>
      <w:r>
        <w:t>Different analytical jobs such as classifying tweets based on location, language and time zone is run that combines execution of the job either in standalone mode or clubbed mode to evaluate performance of these jobs to showcase the benefits of the hybrid cloud service over standalone cloud models.</w:t>
      </w:r>
    </w:p>
    <w:p w:rsidR="007349BE" w:rsidRPr="00F92B9A" w:rsidRDefault="007349BE" w:rsidP="00061D52">
      <w:pPr>
        <w:pStyle w:val="ListParagraph"/>
        <w:numPr>
          <w:ilvl w:val="2"/>
          <w:numId w:val="27"/>
        </w:numPr>
        <w:jc w:val="both"/>
        <w:rPr>
          <w:b/>
        </w:rPr>
      </w:pPr>
      <w:r>
        <w:rPr>
          <w:b/>
        </w:rPr>
        <w:t>Performance benchmarking:</w:t>
      </w:r>
    </w:p>
    <w:p w:rsidR="007478E0" w:rsidRPr="007478E0" w:rsidRDefault="007478E0" w:rsidP="007478E0">
      <w:pPr>
        <w:pStyle w:val="ListParagraph"/>
        <w:ind w:left="1800"/>
        <w:jc w:val="both"/>
      </w:pPr>
      <w:r w:rsidRPr="007478E0">
        <w:t xml:space="preserve">Based on different jobs run in public, private and hybrid model, we evaluate the </w:t>
      </w:r>
      <w:r w:rsidR="003817BF">
        <w:t>option</w:t>
      </w:r>
      <w:r w:rsidRPr="007478E0">
        <w:t xml:space="preserve">s of </w:t>
      </w:r>
      <w:r w:rsidR="003817BF">
        <w:t>running jobs in the above different models</w:t>
      </w:r>
      <w:r w:rsidRPr="007478E0">
        <w:t>.</w:t>
      </w:r>
    </w:p>
    <w:p w:rsidR="007349BE" w:rsidRDefault="007349BE" w:rsidP="00061D52">
      <w:pPr>
        <w:pStyle w:val="ListParagraph"/>
        <w:numPr>
          <w:ilvl w:val="2"/>
          <w:numId w:val="27"/>
        </w:numPr>
        <w:jc w:val="both"/>
        <w:rPr>
          <w:b/>
        </w:rPr>
      </w:pPr>
      <w:r>
        <w:rPr>
          <w:b/>
        </w:rPr>
        <w:t>Auto-scaling:</w:t>
      </w:r>
    </w:p>
    <w:p w:rsidR="00DA5D6C" w:rsidRPr="00DA5D6C" w:rsidRDefault="00DA5D6C" w:rsidP="00DA5D6C">
      <w:pPr>
        <w:pStyle w:val="ListParagraph"/>
        <w:ind w:left="1800"/>
        <w:jc w:val="both"/>
      </w:pPr>
      <w:r>
        <w:t>Based on the user scaling configuration file, that contains 2 par</w:t>
      </w:r>
      <w:r w:rsidR="000C67CB">
        <w:t>ameters (threshold of data in bytes</w:t>
      </w:r>
      <w:r>
        <w:t xml:space="preserve">, time in </w:t>
      </w:r>
      <w:r w:rsidR="000C67CB">
        <w:t xml:space="preserve">10 </w:t>
      </w:r>
      <w:r>
        <w:t>sec</w:t>
      </w:r>
      <w:r w:rsidR="000C67CB">
        <w:t xml:space="preserve"> intervals</w:t>
      </w:r>
      <w:r>
        <w:t>)</w:t>
      </w:r>
      <w:r w:rsidR="00327BCE">
        <w:t xml:space="preserve"> [refer readme for </w:t>
      </w:r>
      <w:r w:rsidR="001D48C4">
        <w:t xml:space="preserve">more information </w:t>
      </w:r>
      <w:r w:rsidR="00327BCE">
        <w:t>properties]</w:t>
      </w:r>
      <w:r>
        <w:t>, the job continuously monitors the private cloud in the mentioned time span if the current sensitive data size has exceeded the threshold mentioned and if true, the entire sensitive data is moved to public cloud to accommodate more data space in private cloud.</w:t>
      </w:r>
    </w:p>
    <w:p w:rsidR="00E1753B" w:rsidRDefault="00E1753B" w:rsidP="00E1753B">
      <w:pPr>
        <w:pStyle w:val="ListParagraph"/>
        <w:ind w:left="1155"/>
        <w:jc w:val="both"/>
        <w:rPr>
          <w:b/>
          <w:sz w:val="28"/>
          <w:szCs w:val="28"/>
        </w:rPr>
      </w:pPr>
    </w:p>
    <w:p w:rsidR="00CE5C36" w:rsidRDefault="00CE5C36" w:rsidP="00E1753B">
      <w:pPr>
        <w:pStyle w:val="ListParagraph"/>
        <w:ind w:left="1155"/>
        <w:jc w:val="both"/>
        <w:rPr>
          <w:b/>
          <w:sz w:val="28"/>
          <w:szCs w:val="28"/>
        </w:rPr>
      </w:pPr>
    </w:p>
    <w:p w:rsidR="00CE5C36" w:rsidRDefault="00CE5C36" w:rsidP="00E1753B">
      <w:pPr>
        <w:pStyle w:val="ListParagraph"/>
        <w:ind w:left="1155"/>
        <w:jc w:val="both"/>
        <w:rPr>
          <w:b/>
          <w:sz w:val="28"/>
          <w:szCs w:val="28"/>
        </w:rPr>
      </w:pPr>
    </w:p>
    <w:p w:rsidR="00CE5C36" w:rsidRDefault="00CE5C36" w:rsidP="00E1753B">
      <w:pPr>
        <w:pStyle w:val="ListParagraph"/>
        <w:ind w:left="1155"/>
        <w:jc w:val="both"/>
        <w:rPr>
          <w:b/>
          <w:sz w:val="28"/>
          <w:szCs w:val="28"/>
        </w:rPr>
      </w:pPr>
    </w:p>
    <w:p w:rsidR="001E72D4" w:rsidRDefault="001E72D4" w:rsidP="00E1753B">
      <w:pPr>
        <w:pStyle w:val="ListParagraph"/>
        <w:ind w:left="1155"/>
        <w:jc w:val="both"/>
        <w:rPr>
          <w:b/>
          <w:sz w:val="28"/>
          <w:szCs w:val="28"/>
        </w:rPr>
      </w:pPr>
    </w:p>
    <w:p w:rsidR="001E72D4" w:rsidRDefault="001E72D4" w:rsidP="00E1753B">
      <w:pPr>
        <w:pStyle w:val="ListParagraph"/>
        <w:ind w:left="1155"/>
        <w:jc w:val="both"/>
        <w:rPr>
          <w:b/>
          <w:sz w:val="28"/>
          <w:szCs w:val="28"/>
        </w:rPr>
      </w:pPr>
    </w:p>
    <w:p w:rsidR="001E72D4" w:rsidRDefault="001E72D4" w:rsidP="00E1753B">
      <w:pPr>
        <w:pStyle w:val="ListParagraph"/>
        <w:ind w:left="1155"/>
        <w:jc w:val="both"/>
        <w:rPr>
          <w:b/>
          <w:sz w:val="28"/>
          <w:szCs w:val="28"/>
        </w:rPr>
      </w:pPr>
    </w:p>
    <w:p w:rsidR="001E72D4" w:rsidRDefault="001E72D4" w:rsidP="00E1753B">
      <w:pPr>
        <w:pStyle w:val="ListParagraph"/>
        <w:ind w:left="1155"/>
        <w:jc w:val="both"/>
        <w:rPr>
          <w:b/>
          <w:sz w:val="28"/>
          <w:szCs w:val="28"/>
        </w:rPr>
      </w:pPr>
    </w:p>
    <w:p w:rsidR="001E72D4" w:rsidRDefault="001E72D4" w:rsidP="00E1753B">
      <w:pPr>
        <w:pStyle w:val="ListParagraph"/>
        <w:ind w:left="1155"/>
        <w:jc w:val="both"/>
        <w:rPr>
          <w:b/>
          <w:sz w:val="28"/>
          <w:szCs w:val="28"/>
        </w:rPr>
      </w:pPr>
      <w:bookmarkStart w:id="0" w:name="_GoBack"/>
      <w:bookmarkEnd w:id="0"/>
    </w:p>
    <w:p w:rsidR="00CE5C36" w:rsidRDefault="00CE5C36" w:rsidP="00E1753B">
      <w:pPr>
        <w:pStyle w:val="ListParagraph"/>
        <w:ind w:left="1155"/>
        <w:jc w:val="both"/>
        <w:rPr>
          <w:b/>
          <w:sz w:val="28"/>
          <w:szCs w:val="28"/>
        </w:rPr>
      </w:pPr>
    </w:p>
    <w:p w:rsidR="00800CD6" w:rsidRDefault="00BB1D09" w:rsidP="00BB1D09">
      <w:pPr>
        <w:jc w:val="both"/>
        <w:rPr>
          <w:b/>
          <w:sz w:val="32"/>
          <w:szCs w:val="32"/>
        </w:rPr>
      </w:pPr>
      <w:r>
        <w:rPr>
          <w:b/>
          <w:sz w:val="32"/>
          <w:szCs w:val="32"/>
        </w:rPr>
        <w:lastRenderedPageBreak/>
        <w:t>4. Results:</w:t>
      </w:r>
    </w:p>
    <w:p w:rsidR="00800CD6" w:rsidRDefault="00800CD6" w:rsidP="00800CD6">
      <w:pPr>
        <w:pStyle w:val="ListParagraph"/>
        <w:numPr>
          <w:ilvl w:val="1"/>
          <w:numId w:val="22"/>
        </w:numPr>
        <w:jc w:val="both"/>
        <w:rPr>
          <w:b/>
          <w:sz w:val="28"/>
          <w:szCs w:val="28"/>
        </w:rPr>
      </w:pPr>
      <w:r>
        <w:rPr>
          <w:b/>
          <w:sz w:val="28"/>
          <w:szCs w:val="28"/>
        </w:rPr>
        <w:t xml:space="preserve"> </w:t>
      </w:r>
      <w:r w:rsidRPr="00800CD6">
        <w:rPr>
          <w:b/>
          <w:sz w:val="28"/>
          <w:szCs w:val="28"/>
        </w:rPr>
        <w:t xml:space="preserve">Segments of result of location wise tweet </w:t>
      </w:r>
      <w:r w:rsidR="00170E17" w:rsidRPr="00800CD6">
        <w:rPr>
          <w:b/>
          <w:sz w:val="28"/>
          <w:szCs w:val="28"/>
        </w:rPr>
        <w:t>count:</w:t>
      </w:r>
      <w:r w:rsidRPr="00800CD6">
        <w:rPr>
          <w:b/>
          <w:sz w:val="28"/>
          <w:szCs w:val="28"/>
        </w:rPr>
        <w:t xml:space="preserve"> Left portion is result on private cloud and Right portion is result on public cloud.</w:t>
      </w:r>
    </w:p>
    <w:p w:rsidR="00800CD6" w:rsidRDefault="00800CD6" w:rsidP="00800CD6">
      <w:pPr>
        <w:pStyle w:val="ListParagraph"/>
        <w:ind w:left="1095"/>
        <w:jc w:val="both"/>
        <w:rPr>
          <w:b/>
          <w:sz w:val="28"/>
          <w:szCs w:val="28"/>
        </w:rPr>
      </w:pPr>
      <w:r w:rsidRPr="00542B44">
        <w:rPr>
          <w:b/>
          <w:noProof/>
          <w:sz w:val="32"/>
          <w:szCs w:val="32"/>
        </w:rPr>
        <w:drawing>
          <wp:inline distT="0" distB="0" distL="0" distR="0" wp14:anchorId="63F87F1B" wp14:editId="4F311E87">
            <wp:extent cx="5943600" cy="3714750"/>
            <wp:effectExtent l="0" t="0" r="0" b="0"/>
            <wp:docPr id="5" name="Picture 5" descr="C:\Users\vignesh\Documents\Screen Shot 2016-04-26 at 12.42.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gnesh\Documents\Screen Shot 2016-04-26 at 12.42.59 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800CD6" w:rsidRPr="00800CD6" w:rsidRDefault="00800CD6" w:rsidP="00800CD6">
      <w:pPr>
        <w:pStyle w:val="ListParagraph"/>
        <w:ind w:left="1095"/>
        <w:jc w:val="both"/>
        <w:rPr>
          <w:b/>
          <w:sz w:val="28"/>
          <w:szCs w:val="28"/>
        </w:rPr>
      </w:pPr>
    </w:p>
    <w:p w:rsidR="00800CD6" w:rsidRDefault="00800CD6" w:rsidP="00800CD6">
      <w:pPr>
        <w:pStyle w:val="ListParagraph"/>
        <w:numPr>
          <w:ilvl w:val="1"/>
          <w:numId w:val="22"/>
        </w:numPr>
        <w:jc w:val="both"/>
        <w:rPr>
          <w:b/>
          <w:sz w:val="28"/>
          <w:szCs w:val="28"/>
        </w:rPr>
      </w:pPr>
      <w:r>
        <w:rPr>
          <w:b/>
          <w:sz w:val="28"/>
          <w:szCs w:val="28"/>
        </w:rPr>
        <w:t xml:space="preserve"> </w:t>
      </w:r>
      <w:r w:rsidRPr="00800CD6">
        <w:rPr>
          <w:b/>
          <w:sz w:val="28"/>
          <w:szCs w:val="28"/>
        </w:rPr>
        <w:t>Portion of result of running language based distribution on data on small dataset.</w:t>
      </w:r>
    </w:p>
    <w:p w:rsidR="00800CD6" w:rsidRDefault="00800CD6" w:rsidP="00800CD6">
      <w:pPr>
        <w:pStyle w:val="ListParagraph"/>
        <w:ind w:left="1095"/>
        <w:jc w:val="both"/>
        <w:rPr>
          <w:b/>
          <w:sz w:val="28"/>
          <w:szCs w:val="28"/>
        </w:rPr>
      </w:pPr>
      <w:r>
        <w:rPr>
          <w:noProof/>
        </w:rPr>
        <w:drawing>
          <wp:inline distT="0" distB="0" distL="0" distR="0" wp14:anchorId="380E3CBC" wp14:editId="153CD9C8">
            <wp:extent cx="5796923" cy="27863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6091" cy="2800352"/>
                    </a:xfrm>
                    <a:prstGeom prst="rect">
                      <a:avLst/>
                    </a:prstGeom>
                  </pic:spPr>
                </pic:pic>
              </a:graphicData>
            </a:graphic>
          </wp:inline>
        </w:drawing>
      </w:r>
    </w:p>
    <w:p w:rsidR="00800CD6" w:rsidRPr="00800CD6" w:rsidRDefault="00800CD6" w:rsidP="00800CD6">
      <w:pPr>
        <w:pStyle w:val="ListParagraph"/>
        <w:ind w:left="1095"/>
        <w:jc w:val="both"/>
        <w:rPr>
          <w:b/>
          <w:sz w:val="28"/>
          <w:szCs w:val="28"/>
        </w:rPr>
      </w:pPr>
    </w:p>
    <w:p w:rsidR="00800CD6" w:rsidRPr="00800CD6" w:rsidRDefault="00800CD6" w:rsidP="00800CD6">
      <w:pPr>
        <w:pStyle w:val="ListParagraph"/>
        <w:numPr>
          <w:ilvl w:val="1"/>
          <w:numId w:val="22"/>
        </w:numPr>
        <w:jc w:val="both"/>
        <w:rPr>
          <w:b/>
          <w:sz w:val="28"/>
          <w:szCs w:val="28"/>
        </w:rPr>
      </w:pPr>
      <w:r>
        <w:rPr>
          <w:b/>
          <w:sz w:val="28"/>
          <w:szCs w:val="28"/>
        </w:rPr>
        <w:t xml:space="preserve"> </w:t>
      </w:r>
      <w:r w:rsidRPr="00800CD6">
        <w:rPr>
          <w:b/>
          <w:sz w:val="28"/>
          <w:szCs w:val="28"/>
        </w:rPr>
        <w:t>Following is the result of the performance benchmarking we did on analytics job of geo-location wise tweet count.</w:t>
      </w:r>
    </w:p>
    <w:p w:rsidR="004D30C0" w:rsidRDefault="004D30C0" w:rsidP="00BB1D09">
      <w:pPr>
        <w:jc w:val="both"/>
        <w:rPr>
          <w:b/>
          <w:sz w:val="32"/>
          <w:szCs w:val="32"/>
        </w:rPr>
      </w:pPr>
      <w:r>
        <w:rPr>
          <w:b/>
          <w:sz w:val="32"/>
          <w:szCs w:val="32"/>
        </w:rPr>
        <w:tab/>
      </w:r>
      <w:r w:rsidR="00800CD6">
        <w:rPr>
          <w:b/>
          <w:sz w:val="32"/>
          <w:szCs w:val="32"/>
        </w:rPr>
        <w:tab/>
      </w:r>
      <w:r>
        <w:rPr>
          <w:noProof/>
        </w:rPr>
        <w:drawing>
          <wp:inline distT="0" distB="0" distL="0" distR="0" wp14:anchorId="53880E06" wp14:editId="20FA6AA8">
            <wp:extent cx="5133975" cy="3124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6269" cy="3131681"/>
                    </a:xfrm>
                    <a:prstGeom prst="rect">
                      <a:avLst/>
                    </a:prstGeom>
                  </pic:spPr>
                </pic:pic>
              </a:graphicData>
            </a:graphic>
          </wp:inline>
        </w:drawing>
      </w:r>
    </w:p>
    <w:p w:rsidR="00CE5C36" w:rsidRDefault="00CE5C36" w:rsidP="00BB1D09">
      <w:pPr>
        <w:jc w:val="both"/>
        <w:rPr>
          <w:b/>
          <w:sz w:val="32"/>
          <w:szCs w:val="32"/>
        </w:rPr>
      </w:pPr>
    </w:p>
    <w:p w:rsidR="00BB1D09" w:rsidRDefault="00BB1D09" w:rsidP="00BB1D09">
      <w:pPr>
        <w:jc w:val="both"/>
        <w:rPr>
          <w:b/>
          <w:sz w:val="32"/>
          <w:szCs w:val="32"/>
        </w:rPr>
      </w:pPr>
      <w:r>
        <w:rPr>
          <w:b/>
          <w:sz w:val="32"/>
          <w:szCs w:val="32"/>
        </w:rPr>
        <w:t>5. Limitations:</w:t>
      </w:r>
    </w:p>
    <w:p w:rsidR="000A0195" w:rsidRPr="00DC31EA" w:rsidRDefault="00207BFE" w:rsidP="0000058D">
      <w:pPr>
        <w:pStyle w:val="ListParagraph"/>
        <w:numPr>
          <w:ilvl w:val="0"/>
          <w:numId w:val="20"/>
        </w:numPr>
        <w:jc w:val="both"/>
      </w:pPr>
      <w:r w:rsidRPr="00DC31EA">
        <w:t>Currently the hybrid service has been modelled to work for data from twitter based on provided tweet tags.</w:t>
      </w:r>
    </w:p>
    <w:p w:rsidR="000A0195" w:rsidRPr="00DC31EA" w:rsidRDefault="00207BFE" w:rsidP="0000058D">
      <w:pPr>
        <w:pStyle w:val="ListParagraph"/>
        <w:numPr>
          <w:ilvl w:val="0"/>
          <w:numId w:val="20"/>
        </w:numPr>
        <w:jc w:val="both"/>
      </w:pPr>
      <w:r w:rsidRPr="00DC31EA">
        <w:t>Type of analytical job depends on the meta</w:t>
      </w:r>
      <w:r w:rsidR="00792311">
        <w:t>-</w:t>
      </w:r>
      <w:r w:rsidRPr="00DC31EA">
        <w:t>data provided by twitter.</w:t>
      </w:r>
    </w:p>
    <w:p w:rsidR="000A0195" w:rsidRPr="00DC31EA" w:rsidRDefault="00207BFE" w:rsidP="0000058D">
      <w:pPr>
        <w:pStyle w:val="ListParagraph"/>
        <w:numPr>
          <w:ilvl w:val="0"/>
          <w:numId w:val="20"/>
        </w:numPr>
        <w:jc w:val="both"/>
      </w:pPr>
      <w:r w:rsidRPr="00DC31EA">
        <w:t>Communication security depends on Linux security layer.</w:t>
      </w:r>
    </w:p>
    <w:p w:rsidR="000A0195" w:rsidRPr="00DC31EA" w:rsidRDefault="00207BFE" w:rsidP="0000058D">
      <w:pPr>
        <w:pStyle w:val="ListParagraph"/>
        <w:numPr>
          <w:ilvl w:val="0"/>
          <w:numId w:val="20"/>
        </w:numPr>
        <w:jc w:val="both"/>
      </w:pPr>
      <w:r w:rsidRPr="00DC31EA">
        <w:t>Makes an assumption that a VPN can be created between MOC (public) and AWS (private) cloud.</w:t>
      </w:r>
    </w:p>
    <w:p w:rsidR="00BB1D09" w:rsidRDefault="00BB1D09" w:rsidP="00BB1D09">
      <w:pPr>
        <w:jc w:val="both"/>
        <w:rPr>
          <w:b/>
          <w:sz w:val="32"/>
          <w:szCs w:val="32"/>
        </w:rPr>
      </w:pPr>
      <w:r>
        <w:rPr>
          <w:b/>
          <w:sz w:val="32"/>
          <w:szCs w:val="32"/>
        </w:rPr>
        <w:t>6. Conclusion:</w:t>
      </w:r>
    </w:p>
    <w:p w:rsidR="00C0092A" w:rsidRPr="00C0092A" w:rsidRDefault="00C0092A" w:rsidP="00BB300A">
      <w:pPr>
        <w:ind w:left="720"/>
        <w:jc w:val="both"/>
      </w:pPr>
      <w:r>
        <w:t xml:space="preserve">We were successful in coming up with a framework which can segregate data on the presence of text configuration between private and public cloud to enable use of public cloud to private firm. It overcomes the hurdle of sensitive information compromise, which otherwise is difficult to tackle. We did this on live data feed to demonstrate its abilities to work not just on data in a warehouse, but even on live feed on which several analytics are done these days. Our model can help in giving assurance to firms that they will be able to use public cloud without compromising any sensitive data and attract more people to the public cloud. </w:t>
      </w:r>
    </w:p>
    <w:p w:rsidR="008320F8" w:rsidRDefault="00BB1D09" w:rsidP="008320F8">
      <w:pPr>
        <w:jc w:val="both"/>
        <w:rPr>
          <w:b/>
          <w:sz w:val="32"/>
          <w:szCs w:val="32"/>
        </w:rPr>
      </w:pPr>
      <w:r>
        <w:rPr>
          <w:b/>
          <w:sz w:val="32"/>
          <w:szCs w:val="32"/>
        </w:rPr>
        <w:lastRenderedPageBreak/>
        <w:t>7. Future Scope:</w:t>
      </w:r>
    </w:p>
    <w:p w:rsidR="008320F8" w:rsidRPr="00A43BA1" w:rsidRDefault="00982B19" w:rsidP="008320F8">
      <w:pPr>
        <w:pStyle w:val="ListParagraph"/>
        <w:numPr>
          <w:ilvl w:val="0"/>
          <w:numId w:val="20"/>
        </w:numPr>
        <w:jc w:val="both"/>
        <w:rPr>
          <w:sz w:val="32"/>
          <w:szCs w:val="32"/>
        </w:rPr>
      </w:pPr>
      <w:r w:rsidRPr="00982B19">
        <w:t>Extend the security layer between private and public cloud by implementing an VPN communication layer</w:t>
      </w:r>
    </w:p>
    <w:p w:rsidR="00A43BA1" w:rsidRDefault="00A43BA1" w:rsidP="00A43BA1">
      <w:pPr>
        <w:pStyle w:val="ListParagraph"/>
        <w:numPr>
          <w:ilvl w:val="0"/>
          <w:numId w:val="20"/>
        </w:numPr>
        <w:jc w:val="both"/>
      </w:pPr>
      <w:r w:rsidRPr="002A62AC">
        <w:t>Current data segregation method relies on preprocessed text inputs, extend the data segregation for generic data by preprocessing using a spark job.</w:t>
      </w:r>
    </w:p>
    <w:p w:rsidR="00A43BA1" w:rsidRPr="002A62AC" w:rsidRDefault="00A43BA1" w:rsidP="00A43BA1">
      <w:pPr>
        <w:pStyle w:val="ListParagraph"/>
        <w:numPr>
          <w:ilvl w:val="0"/>
          <w:numId w:val="20"/>
        </w:numPr>
        <w:jc w:val="both"/>
      </w:pPr>
      <w:r w:rsidRPr="002A62AC">
        <w:t>Extend auto-scaling to modify number of private and public cluster nodes based on requirement of analytical job.</w:t>
      </w:r>
    </w:p>
    <w:p w:rsidR="00A43BA1" w:rsidRPr="002A62AC" w:rsidRDefault="00A43BA1" w:rsidP="00A43BA1">
      <w:pPr>
        <w:pStyle w:val="ListParagraph"/>
        <w:numPr>
          <w:ilvl w:val="0"/>
          <w:numId w:val="20"/>
        </w:numPr>
        <w:jc w:val="both"/>
      </w:pPr>
      <w:r w:rsidRPr="002A62AC">
        <w:t>Provide cluster backup in case of any fatal issue with the cluster.</w:t>
      </w:r>
    </w:p>
    <w:p w:rsidR="002A62AC" w:rsidRPr="00BB1D09" w:rsidRDefault="002A62AC" w:rsidP="00BB1D09">
      <w:pPr>
        <w:jc w:val="both"/>
        <w:rPr>
          <w:b/>
          <w:sz w:val="32"/>
          <w:szCs w:val="32"/>
        </w:rPr>
      </w:pPr>
    </w:p>
    <w:p w:rsidR="00BB1D09" w:rsidRDefault="00BB1D09" w:rsidP="00BB1D09">
      <w:pPr>
        <w:jc w:val="both"/>
      </w:pPr>
    </w:p>
    <w:p w:rsidR="00BB1D09" w:rsidRDefault="00BB1D09" w:rsidP="00BB1D09">
      <w:pPr>
        <w:jc w:val="both"/>
      </w:pPr>
    </w:p>
    <w:sectPr w:rsidR="00BB1D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1724" w:rsidRDefault="00F11724" w:rsidP="00432AC5">
      <w:pPr>
        <w:spacing w:after="0" w:line="240" w:lineRule="auto"/>
      </w:pPr>
      <w:r>
        <w:separator/>
      </w:r>
    </w:p>
  </w:endnote>
  <w:endnote w:type="continuationSeparator" w:id="0">
    <w:p w:rsidR="00F11724" w:rsidRDefault="00F11724" w:rsidP="00432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1724" w:rsidRDefault="00F11724" w:rsidP="00432AC5">
      <w:pPr>
        <w:spacing w:after="0" w:line="240" w:lineRule="auto"/>
      </w:pPr>
      <w:r>
        <w:separator/>
      </w:r>
    </w:p>
  </w:footnote>
  <w:footnote w:type="continuationSeparator" w:id="0">
    <w:p w:rsidR="00F11724" w:rsidRDefault="00F11724" w:rsidP="00432A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05B17"/>
    <w:multiLevelType w:val="hybridMultilevel"/>
    <w:tmpl w:val="D152DA6E"/>
    <w:lvl w:ilvl="0" w:tplc="B41657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D12F42"/>
    <w:multiLevelType w:val="multilevel"/>
    <w:tmpl w:val="18248862"/>
    <w:lvl w:ilvl="0">
      <w:start w:val="1"/>
      <w:numFmt w:val="decimal"/>
      <w:lvlText w:val="%1."/>
      <w:lvlJc w:val="left"/>
      <w:pPr>
        <w:ind w:left="720" w:hanging="360"/>
      </w:pPr>
      <w:rPr>
        <w:rFonts w:hint="default"/>
      </w:rPr>
    </w:lvl>
    <w:lvl w:ilvl="1">
      <w:start w:val="1"/>
      <w:numFmt w:val="decimal"/>
      <w:isLgl/>
      <w:lvlText w:val="%1.%2"/>
      <w:lvlJc w:val="left"/>
      <w:pPr>
        <w:ind w:left="1155" w:hanging="435"/>
      </w:pPr>
      <w:rPr>
        <w:rFonts w:hint="default"/>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C2B7143"/>
    <w:multiLevelType w:val="hybridMultilevel"/>
    <w:tmpl w:val="DBEA506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D453AEE"/>
    <w:multiLevelType w:val="hybridMultilevel"/>
    <w:tmpl w:val="D5944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704C12"/>
    <w:multiLevelType w:val="multilevel"/>
    <w:tmpl w:val="896C568A"/>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3E14187"/>
    <w:multiLevelType w:val="hybridMultilevel"/>
    <w:tmpl w:val="505E8E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6E37EB"/>
    <w:multiLevelType w:val="hybridMultilevel"/>
    <w:tmpl w:val="82B83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C64A1B"/>
    <w:multiLevelType w:val="hybridMultilevel"/>
    <w:tmpl w:val="4B2AE9EC"/>
    <w:lvl w:ilvl="0" w:tplc="B074CB82">
      <w:start w:val="1"/>
      <w:numFmt w:val="bullet"/>
      <w:lvlText w:val="•"/>
      <w:lvlJc w:val="left"/>
      <w:pPr>
        <w:tabs>
          <w:tab w:val="num" w:pos="720"/>
        </w:tabs>
        <w:ind w:left="720" w:hanging="360"/>
      </w:pPr>
      <w:rPr>
        <w:rFonts w:ascii="Arial" w:hAnsi="Arial" w:hint="default"/>
      </w:rPr>
    </w:lvl>
    <w:lvl w:ilvl="1" w:tplc="D102EBF8" w:tentative="1">
      <w:start w:val="1"/>
      <w:numFmt w:val="bullet"/>
      <w:lvlText w:val="•"/>
      <w:lvlJc w:val="left"/>
      <w:pPr>
        <w:tabs>
          <w:tab w:val="num" w:pos="1440"/>
        </w:tabs>
        <w:ind w:left="1440" w:hanging="360"/>
      </w:pPr>
      <w:rPr>
        <w:rFonts w:ascii="Arial" w:hAnsi="Arial" w:hint="default"/>
      </w:rPr>
    </w:lvl>
    <w:lvl w:ilvl="2" w:tplc="1F5666AA" w:tentative="1">
      <w:start w:val="1"/>
      <w:numFmt w:val="bullet"/>
      <w:lvlText w:val="•"/>
      <w:lvlJc w:val="left"/>
      <w:pPr>
        <w:tabs>
          <w:tab w:val="num" w:pos="2160"/>
        </w:tabs>
        <w:ind w:left="2160" w:hanging="360"/>
      </w:pPr>
      <w:rPr>
        <w:rFonts w:ascii="Arial" w:hAnsi="Arial" w:hint="default"/>
      </w:rPr>
    </w:lvl>
    <w:lvl w:ilvl="3" w:tplc="F0487846" w:tentative="1">
      <w:start w:val="1"/>
      <w:numFmt w:val="bullet"/>
      <w:lvlText w:val="•"/>
      <w:lvlJc w:val="left"/>
      <w:pPr>
        <w:tabs>
          <w:tab w:val="num" w:pos="2880"/>
        </w:tabs>
        <w:ind w:left="2880" w:hanging="360"/>
      </w:pPr>
      <w:rPr>
        <w:rFonts w:ascii="Arial" w:hAnsi="Arial" w:hint="default"/>
      </w:rPr>
    </w:lvl>
    <w:lvl w:ilvl="4" w:tplc="75441D76" w:tentative="1">
      <w:start w:val="1"/>
      <w:numFmt w:val="bullet"/>
      <w:lvlText w:val="•"/>
      <w:lvlJc w:val="left"/>
      <w:pPr>
        <w:tabs>
          <w:tab w:val="num" w:pos="3600"/>
        </w:tabs>
        <w:ind w:left="3600" w:hanging="360"/>
      </w:pPr>
      <w:rPr>
        <w:rFonts w:ascii="Arial" w:hAnsi="Arial" w:hint="default"/>
      </w:rPr>
    </w:lvl>
    <w:lvl w:ilvl="5" w:tplc="B226F708" w:tentative="1">
      <w:start w:val="1"/>
      <w:numFmt w:val="bullet"/>
      <w:lvlText w:val="•"/>
      <w:lvlJc w:val="left"/>
      <w:pPr>
        <w:tabs>
          <w:tab w:val="num" w:pos="4320"/>
        </w:tabs>
        <w:ind w:left="4320" w:hanging="360"/>
      </w:pPr>
      <w:rPr>
        <w:rFonts w:ascii="Arial" w:hAnsi="Arial" w:hint="default"/>
      </w:rPr>
    </w:lvl>
    <w:lvl w:ilvl="6" w:tplc="769EEF3A" w:tentative="1">
      <w:start w:val="1"/>
      <w:numFmt w:val="bullet"/>
      <w:lvlText w:val="•"/>
      <w:lvlJc w:val="left"/>
      <w:pPr>
        <w:tabs>
          <w:tab w:val="num" w:pos="5040"/>
        </w:tabs>
        <w:ind w:left="5040" w:hanging="360"/>
      </w:pPr>
      <w:rPr>
        <w:rFonts w:ascii="Arial" w:hAnsi="Arial" w:hint="default"/>
      </w:rPr>
    </w:lvl>
    <w:lvl w:ilvl="7" w:tplc="132A70D2" w:tentative="1">
      <w:start w:val="1"/>
      <w:numFmt w:val="bullet"/>
      <w:lvlText w:val="•"/>
      <w:lvlJc w:val="left"/>
      <w:pPr>
        <w:tabs>
          <w:tab w:val="num" w:pos="5760"/>
        </w:tabs>
        <w:ind w:left="5760" w:hanging="360"/>
      </w:pPr>
      <w:rPr>
        <w:rFonts w:ascii="Arial" w:hAnsi="Arial" w:hint="default"/>
      </w:rPr>
    </w:lvl>
    <w:lvl w:ilvl="8" w:tplc="A9F0EB4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A007CD6"/>
    <w:multiLevelType w:val="hybridMultilevel"/>
    <w:tmpl w:val="C8DE8272"/>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6F1AF1"/>
    <w:multiLevelType w:val="hybridMultilevel"/>
    <w:tmpl w:val="64769CC0"/>
    <w:lvl w:ilvl="0" w:tplc="3C2E2CC8">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4E0E3E"/>
    <w:multiLevelType w:val="multilevel"/>
    <w:tmpl w:val="1806F7BC"/>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2BFF0FB6"/>
    <w:multiLevelType w:val="hybridMultilevel"/>
    <w:tmpl w:val="FBD6CFF8"/>
    <w:lvl w:ilvl="0" w:tplc="D5A0F4E8">
      <w:start w:val="1"/>
      <w:numFmt w:val="lowerLetter"/>
      <w:lvlText w:val="%1)"/>
      <w:lvlJc w:val="left"/>
      <w:pPr>
        <w:ind w:left="1515" w:hanging="360"/>
      </w:pPr>
      <w:rPr>
        <w:rFonts w:hint="default"/>
      </w:rPr>
    </w:lvl>
    <w:lvl w:ilvl="1" w:tplc="04090019">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2" w15:restartNumberingAfterBreak="0">
    <w:nsid w:val="30376700"/>
    <w:multiLevelType w:val="hybridMultilevel"/>
    <w:tmpl w:val="5AE46ADC"/>
    <w:lvl w:ilvl="0" w:tplc="EDAC9410">
      <w:start w:val="1"/>
      <w:numFmt w:val="lowerLetter"/>
      <w:lvlText w:val="%1)"/>
      <w:lvlJc w:val="left"/>
      <w:pPr>
        <w:ind w:left="720" w:hanging="360"/>
      </w:pPr>
      <w:rPr>
        <w:rFonts w:asciiTheme="minorHAnsi" w:eastAsiaTheme="minorHAnsi" w:hAnsiTheme="minorHAnsi" w:cstheme="minorBidi"/>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315FBE"/>
    <w:multiLevelType w:val="multilevel"/>
    <w:tmpl w:val="E4203166"/>
    <w:lvl w:ilvl="0">
      <w:start w:val="1"/>
      <w:numFmt w:val="decimal"/>
      <w:lvlText w:val="%1."/>
      <w:lvlJc w:val="left"/>
      <w:pPr>
        <w:ind w:left="720" w:hanging="360"/>
      </w:pPr>
      <w:rPr>
        <w:rFonts w:hint="default"/>
      </w:rPr>
    </w:lvl>
    <w:lvl w:ilvl="1">
      <w:start w:val="1"/>
      <w:numFmt w:val="decimal"/>
      <w:isLgl/>
      <w:lvlText w:val="%1.%2"/>
      <w:lvlJc w:val="left"/>
      <w:pPr>
        <w:ind w:left="1155" w:hanging="43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32900B7F"/>
    <w:multiLevelType w:val="hybridMultilevel"/>
    <w:tmpl w:val="5CC69B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51A5B9E"/>
    <w:multiLevelType w:val="hybridMultilevel"/>
    <w:tmpl w:val="239ED918"/>
    <w:lvl w:ilvl="0" w:tplc="F4F63560">
      <w:start w:val="1"/>
      <w:numFmt w:val="lowerLetter"/>
      <w:lvlText w:val="%1)"/>
      <w:lvlJc w:val="left"/>
      <w:pPr>
        <w:ind w:left="1515" w:hanging="360"/>
      </w:pPr>
      <w:rPr>
        <w:rFonts w:hint="default"/>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6" w15:restartNumberingAfterBreak="0">
    <w:nsid w:val="3E185DEF"/>
    <w:multiLevelType w:val="hybridMultilevel"/>
    <w:tmpl w:val="F6221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AE3C87"/>
    <w:multiLevelType w:val="multilevel"/>
    <w:tmpl w:val="90103DCA"/>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44FE7788"/>
    <w:multiLevelType w:val="hybridMultilevel"/>
    <w:tmpl w:val="FFAAE1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5FF63B2"/>
    <w:multiLevelType w:val="hybridMultilevel"/>
    <w:tmpl w:val="EAEAA438"/>
    <w:lvl w:ilvl="0" w:tplc="7878F142">
      <w:start w:val="1"/>
      <w:numFmt w:val="bullet"/>
      <w:lvlText w:val=""/>
      <w:lvlJc w:val="left"/>
      <w:pPr>
        <w:tabs>
          <w:tab w:val="num" w:pos="720"/>
        </w:tabs>
        <w:ind w:left="720" w:hanging="360"/>
      </w:pPr>
      <w:rPr>
        <w:rFonts w:ascii="Wingdings" w:hAnsi="Wingdings" w:hint="default"/>
      </w:rPr>
    </w:lvl>
    <w:lvl w:ilvl="1" w:tplc="3A286C24" w:tentative="1">
      <w:start w:val="1"/>
      <w:numFmt w:val="bullet"/>
      <w:lvlText w:val=""/>
      <w:lvlJc w:val="left"/>
      <w:pPr>
        <w:tabs>
          <w:tab w:val="num" w:pos="1440"/>
        </w:tabs>
        <w:ind w:left="1440" w:hanging="360"/>
      </w:pPr>
      <w:rPr>
        <w:rFonts w:ascii="Wingdings" w:hAnsi="Wingdings" w:hint="default"/>
      </w:rPr>
    </w:lvl>
    <w:lvl w:ilvl="2" w:tplc="1EA4E958" w:tentative="1">
      <w:start w:val="1"/>
      <w:numFmt w:val="bullet"/>
      <w:lvlText w:val=""/>
      <w:lvlJc w:val="left"/>
      <w:pPr>
        <w:tabs>
          <w:tab w:val="num" w:pos="2160"/>
        </w:tabs>
        <w:ind w:left="2160" w:hanging="360"/>
      </w:pPr>
      <w:rPr>
        <w:rFonts w:ascii="Wingdings" w:hAnsi="Wingdings" w:hint="default"/>
      </w:rPr>
    </w:lvl>
    <w:lvl w:ilvl="3" w:tplc="7F04607E" w:tentative="1">
      <w:start w:val="1"/>
      <w:numFmt w:val="bullet"/>
      <w:lvlText w:val=""/>
      <w:lvlJc w:val="left"/>
      <w:pPr>
        <w:tabs>
          <w:tab w:val="num" w:pos="2880"/>
        </w:tabs>
        <w:ind w:left="2880" w:hanging="360"/>
      </w:pPr>
      <w:rPr>
        <w:rFonts w:ascii="Wingdings" w:hAnsi="Wingdings" w:hint="default"/>
      </w:rPr>
    </w:lvl>
    <w:lvl w:ilvl="4" w:tplc="5936D9BA" w:tentative="1">
      <w:start w:val="1"/>
      <w:numFmt w:val="bullet"/>
      <w:lvlText w:val=""/>
      <w:lvlJc w:val="left"/>
      <w:pPr>
        <w:tabs>
          <w:tab w:val="num" w:pos="3600"/>
        </w:tabs>
        <w:ind w:left="3600" w:hanging="360"/>
      </w:pPr>
      <w:rPr>
        <w:rFonts w:ascii="Wingdings" w:hAnsi="Wingdings" w:hint="default"/>
      </w:rPr>
    </w:lvl>
    <w:lvl w:ilvl="5" w:tplc="504CEA6E" w:tentative="1">
      <w:start w:val="1"/>
      <w:numFmt w:val="bullet"/>
      <w:lvlText w:val=""/>
      <w:lvlJc w:val="left"/>
      <w:pPr>
        <w:tabs>
          <w:tab w:val="num" w:pos="4320"/>
        </w:tabs>
        <w:ind w:left="4320" w:hanging="360"/>
      </w:pPr>
      <w:rPr>
        <w:rFonts w:ascii="Wingdings" w:hAnsi="Wingdings" w:hint="default"/>
      </w:rPr>
    </w:lvl>
    <w:lvl w:ilvl="6" w:tplc="16A28E26" w:tentative="1">
      <w:start w:val="1"/>
      <w:numFmt w:val="bullet"/>
      <w:lvlText w:val=""/>
      <w:lvlJc w:val="left"/>
      <w:pPr>
        <w:tabs>
          <w:tab w:val="num" w:pos="5040"/>
        </w:tabs>
        <w:ind w:left="5040" w:hanging="360"/>
      </w:pPr>
      <w:rPr>
        <w:rFonts w:ascii="Wingdings" w:hAnsi="Wingdings" w:hint="default"/>
      </w:rPr>
    </w:lvl>
    <w:lvl w:ilvl="7" w:tplc="C4C202B6" w:tentative="1">
      <w:start w:val="1"/>
      <w:numFmt w:val="bullet"/>
      <w:lvlText w:val=""/>
      <w:lvlJc w:val="left"/>
      <w:pPr>
        <w:tabs>
          <w:tab w:val="num" w:pos="5760"/>
        </w:tabs>
        <w:ind w:left="5760" w:hanging="360"/>
      </w:pPr>
      <w:rPr>
        <w:rFonts w:ascii="Wingdings" w:hAnsi="Wingdings" w:hint="default"/>
      </w:rPr>
    </w:lvl>
    <w:lvl w:ilvl="8" w:tplc="69881082"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17D4C01"/>
    <w:multiLevelType w:val="hybridMultilevel"/>
    <w:tmpl w:val="D4AE8D5E"/>
    <w:lvl w:ilvl="0" w:tplc="04090019">
      <w:start w:val="1"/>
      <w:numFmt w:val="lowerLetter"/>
      <w:lvlText w:val="%1."/>
      <w:lvlJc w:val="left"/>
      <w:pPr>
        <w:ind w:left="1440" w:hanging="360"/>
      </w:pPr>
    </w:lvl>
    <w:lvl w:ilvl="1" w:tplc="0409001B">
      <w:start w:val="1"/>
      <w:numFmt w:val="low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21769C5"/>
    <w:multiLevelType w:val="hybridMultilevel"/>
    <w:tmpl w:val="3754DD7A"/>
    <w:lvl w:ilvl="0" w:tplc="542C9742">
      <w:start w:val="1"/>
      <w:numFmt w:val="lowerLetter"/>
      <w:lvlText w:val="%1)"/>
      <w:lvlJc w:val="left"/>
      <w:pPr>
        <w:ind w:left="1080" w:hanging="360"/>
      </w:pPr>
      <w:rPr>
        <w:rFonts w:hint="default"/>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4456599"/>
    <w:multiLevelType w:val="hybridMultilevel"/>
    <w:tmpl w:val="908E30FA"/>
    <w:lvl w:ilvl="0" w:tplc="556A366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641114A"/>
    <w:multiLevelType w:val="hybridMultilevel"/>
    <w:tmpl w:val="ED706CB2"/>
    <w:lvl w:ilvl="0" w:tplc="614C401E">
      <w:start w:val="1"/>
      <w:numFmt w:val="bullet"/>
      <w:lvlText w:val=""/>
      <w:lvlJc w:val="left"/>
      <w:pPr>
        <w:tabs>
          <w:tab w:val="num" w:pos="720"/>
        </w:tabs>
        <w:ind w:left="720" w:hanging="360"/>
      </w:pPr>
      <w:rPr>
        <w:rFonts w:ascii="Wingdings" w:hAnsi="Wingdings" w:hint="default"/>
      </w:rPr>
    </w:lvl>
    <w:lvl w:ilvl="1" w:tplc="4E6A9C74" w:tentative="1">
      <w:start w:val="1"/>
      <w:numFmt w:val="bullet"/>
      <w:lvlText w:val=""/>
      <w:lvlJc w:val="left"/>
      <w:pPr>
        <w:tabs>
          <w:tab w:val="num" w:pos="1440"/>
        </w:tabs>
        <w:ind w:left="1440" w:hanging="360"/>
      </w:pPr>
      <w:rPr>
        <w:rFonts w:ascii="Wingdings" w:hAnsi="Wingdings" w:hint="default"/>
      </w:rPr>
    </w:lvl>
    <w:lvl w:ilvl="2" w:tplc="82C66430" w:tentative="1">
      <w:start w:val="1"/>
      <w:numFmt w:val="bullet"/>
      <w:lvlText w:val=""/>
      <w:lvlJc w:val="left"/>
      <w:pPr>
        <w:tabs>
          <w:tab w:val="num" w:pos="2160"/>
        </w:tabs>
        <w:ind w:left="2160" w:hanging="360"/>
      </w:pPr>
      <w:rPr>
        <w:rFonts w:ascii="Wingdings" w:hAnsi="Wingdings" w:hint="default"/>
      </w:rPr>
    </w:lvl>
    <w:lvl w:ilvl="3" w:tplc="11B25D02" w:tentative="1">
      <w:start w:val="1"/>
      <w:numFmt w:val="bullet"/>
      <w:lvlText w:val=""/>
      <w:lvlJc w:val="left"/>
      <w:pPr>
        <w:tabs>
          <w:tab w:val="num" w:pos="2880"/>
        </w:tabs>
        <w:ind w:left="2880" w:hanging="360"/>
      </w:pPr>
      <w:rPr>
        <w:rFonts w:ascii="Wingdings" w:hAnsi="Wingdings" w:hint="default"/>
      </w:rPr>
    </w:lvl>
    <w:lvl w:ilvl="4" w:tplc="B34E268A" w:tentative="1">
      <w:start w:val="1"/>
      <w:numFmt w:val="bullet"/>
      <w:lvlText w:val=""/>
      <w:lvlJc w:val="left"/>
      <w:pPr>
        <w:tabs>
          <w:tab w:val="num" w:pos="3600"/>
        </w:tabs>
        <w:ind w:left="3600" w:hanging="360"/>
      </w:pPr>
      <w:rPr>
        <w:rFonts w:ascii="Wingdings" w:hAnsi="Wingdings" w:hint="default"/>
      </w:rPr>
    </w:lvl>
    <w:lvl w:ilvl="5" w:tplc="0082E548" w:tentative="1">
      <w:start w:val="1"/>
      <w:numFmt w:val="bullet"/>
      <w:lvlText w:val=""/>
      <w:lvlJc w:val="left"/>
      <w:pPr>
        <w:tabs>
          <w:tab w:val="num" w:pos="4320"/>
        </w:tabs>
        <w:ind w:left="4320" w:hanging="360"/>
      </w:pPr>
      <w:rPr>
        <w:rFonts w:ascii="Wingdings" w:hAnsi="Wingdings" w:hint="default"/>
      </w:rPr>
    </w:lvl>
    <w:lvl w:ilvl="6" w:tplc="79E83AEC" w:tentative="1">
      <w:start w:val="1"/>
      <w:numFmt w:val="bullet"/>
      <w:lvlText w:val=""/>
      <w:lvlJc w:val="left"/>
      <w:pPr>
        <w:tabs>
          <w:tab w:val="num" w:pos="5040"/>
        </w:tabs>
        <w:ind w:left="5040" w:hanging="360"/>
      </w:pPr>
      <w:rPr>
        <w:rFonts w:ascii="Wingdings" w:hAnsi="Wingdings" w:hint="default"/>
      </w:rPr>
    </w:lvl>
    <w:lvl w:ilvl="7" w:tplc="EDE8A0C0" w:tentative="1">
      <w:start w:val="1"/>
      <w:numFmt w:val="bullet"/>
      <w:lvlText w:val=""/>
      <w:lvlJc w:val="left"/>
      <w:pPr>
        <w:tabs>
          <w:tab w:val="num" w:pos="5760"/>
        </w:tabs>
        <w:ind w:left="5760" w:hanging="360"/>
      </w:pPr>
      <w:rPr>
        <w:rFonts w:ascii="Wingdings" w:hAnsi="Wingdings" w:hint="default"/>
      </w:rPr>
    </w:lvl>
    <w:lvl w:ilvl="8" w:tplc="7BD04F82"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8111880"/>
    <w:multiLevelType w:val="hybridMultilevel"/>
    <w:tmpl w:val="2EB89CDE"/>
    <w:lvl w:ilvl="0" w:tplc="96967466">
      <w:start w:val="1"/>
      <w:numFmt w:val="bullet"/>
      <w:lvlText w:val=""/>
      <w:lvlJc w:val="left"/>
      <w:pPr>
        <w:tabs>
          <w:tab w:val="num" w:pos="720"/>
        </w:tabs>
        <w:ind w:left="720" w:hanging="360"/>
      </w:pPr>
      <w:rPr>
        <w:rFonts w:ascii="Wingdings" w:hAnsi="Wingdings" w:hint="default"/>
      </w:rPr>
    </w:lvl>
    <w:lvl w:ilvl="1" w:tplc="E9B2F1D8" w:tentative="1">
      <w:start w:val="1"/>
      <w:numFmt w:val="bullet"/>
      <w:lvlText w:val=""/>
      <w:lvlJc w:val="left"/>
      <w:pPr>
        <w:tabs>
          <w:tab w:val="num" w:pos="1440"/>
        </w:tabs>
        <w:ind w:left="1440" w:hanging="360"/>
      </w:pPr>
      <w:rPr>
        <w:rFonts w:ascii="Wingdings" w:hAnsi="Wingdings" w:hint="default"/>
      </w:rPr>
    </w:lvl>
    <w:lvl w:ilvl="2" w:tplc="91F0455A" w:tentative="1">
      <w:start w:val="1"/>
      <w:numFmt w:val="bullet"/>
      <w:lvlText w:val=""/>
      <w:lvlJc w:val="left"/>
      <w:pPr>
        <w:tabs>
          <w:tab w:val="num" w:pos="2160"/>
        </w:tabs>
        <w:ind w:left="2160" w:hanging="360"/>
      </w:pPr>
      <w:rPr>
        <w:rFonts w:ascii="Wingdings" w:hAnsi="Wingdings" w:hint="default"/>
      </w:rPr>
    </w:lvl>
    <w:lvl w:ilvl="3" w:tplc="20EECB94" w:tentative="1">
      <w:start w:val="1"/>
      <w:numFmt w:val="bullet"/>
      <w:lvlText w:val=""/>
      <w:lvlJc w:val="left"/>
      <w:pPr>
        <w:tabs>
          <w:tab w:val="num" w:pos="2880"/>
        </w:tabs>
        <w:ind w:left="2880" w:hanging="360"/>
      </w:pPr>
      <w:rPr>
        <w:rFonts w:ascii="Wingdings" w:hAnsi="Wingdings" w:hint="default"/>
      </w:rPr>
    </w:lvl>
    <w:lvl w:ilvl="4" w:tplc="92E037FA" w:tentative="1">
      <w:start w:val="1"/>
      <w:numFmt w:val="bullet"/>
      <w:lvlText w:val=""/>
      <w:lvlJc w:val="left"/>
      <w:pPr>
        <w:tabs>
          <w:tab w:val="num" w:pos="3600"/>
        </w:tabs>
        <w:ind w:left="3600" w:hanging="360"/>
      </w:pPr>
      <w:rPr>
        <w:rFonts w:ascii="Wingdings" w:hAnsi="Wingdings" w:hint="default"/>
      </w:rPr>
    </w:lvl>
    <w:lvl w:ilvl="5" w:tplc="D4F68DB0" w:tentative="1">
      <w:start w:val="1"/>
      <w:numFmt w:val="bullet"/>
      <w:lvlText w:val=""/>
      <w:lvlJc w:val="left"/>
      <w:pPr>
        <w:tabs>
          <w:tab w:val="num" w:pos="4320"/>
        </w:tabs>
        <w:ind w:left="4320" w:hanging="360"/>
      </w:pPr>
      <w:rPr>
        <w:rFonts w:ascii="Wingdings" w:hAnsi="Wingdings" w:hint="default"/>
      </w:rPr>
    </w:lvl>
    <w:lvl w:ilvl="6" w:tplc="2C4822F0" w:tentative="1">
      <w:start w:val="1"/>
      <w:numFmt w:val="bullet"/>
      <w:lvlText w:val=""/>
      <w:lvlJc w:val="left"/>
      <w:pPr>
        <w:tabs>
          <w:tab w:val="num" w:pos="5040"/>
        </w:tabs>
        <w:ind w:left="5040" w:hanging="360"/>
      </w:pPr>
      <w:rPr>
        <w:rFonts w:ascii="Wingdings" w:hAnsi="Wingdings" w:hint="default"/>
      </w:rPr>
    </w:lvl>
    <w:lvl w:ilvl="7" w:tplc="A32EA4DC" w:tentative="1">
      <w:start w:val="1"/>
      <w:numFmt w:val="bullet"/>
      <w:lvlText w:val=""/>
      <w:lvlJc w:val="left"/>
      <w:pPr>
        <w:tabs>
          <w:tab w:val="num" w:pos="5760"/>
        </w:tabs>
        <w:ind w:left="5760" w:hanging="360"/>
      </w:pPr>
      <w:rPr>
        <w:rFonts w:ascii="Wingdings" w:hAnsi="Wingdings" w:hint="default"/>
      </w:rPr>
    </w:lvl>
    <w:lvl w:ilvl="8" w:tplc="13D4173C"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2BD1007"/>
    <w:multiLevelType w:val="hybridMultilevel"/>
    <w:tmpl w:val="2BC226F4"/>
    <w:lvl w:ilvl="0" w:tplc="AB68473E">
      <w:start w:val="1"/>
      <w:numFmt w:val="bullet"/>
      <w:lvlText w:val="•"/>
      <w:lvlJc w:val="left"/>
      <w:pPr>
        <w:tabs>
          <w:tab w:val="num" w:pos="720"/>
        </w:tabs>
        <w:ind w:left="720" w:hanging="360"/>
      </w:pPr>
      <w:rPr>
        <w:rFonts w:ascii="Arial" w:hAnsi="Arial" w:hint="default"/>
      </w:rPr>
    </w:lvl>
    <w:lvl w:ilvl="1" w:tplc="92684380" w:tentative="1">
      <w:start w:val="1"/>
      <w:numFmt w:val="bullet"/>
      <w:lvlText w:val="•"/>
      <w:lvlJc w:val="left"/>
      <w:pPr>
        <w:tabs>
          <w:tab w:val="num" w:pos="1440"/>
        </w:tabs>
        <w:ind w:left="1440" w:hanging="360"/>
      </w:pPr>
      <w:rPr>
        <w:rFonts w:ascii="Arial" w:hAnsi="Arial" w:hint="default"/>
      </w:rPr>
    </w:lvl>
    <w:lvl w:ilvl="2" w:tplc="FF0E6792" w:tentative="1">
      <w:start w:val="1"/>
      <w:numFmt w:val="bullet"/>
      <w:lvlText w:val="•"/>
      <w:lvlJc w:val="left"/>
      <w:pPr>
        <w:tabs>
          <w:tab w:val="num" w:pos="2160"/>
        </w:tabs>
        <w:ind w:left="2160" w:hanging="360"/>
      </w:pPr>
      <w:rPr>
        <w:rFonts w:ascii="Arial" w:hAnsi="Arial" w:hint="default"/>
      </w:rPr>
    </w:lvl>
    <w:lvl w:ilvl="3" w:tplc="BA0A8CE0" w:tentative="1">
      <w:start w:val="1"/>
      <w:numFmt w:val="bullet"/>
      <w:lvlText w:val="•"/>
      <w:lvlJc w:val="left"/>
      <w:pPr>
        <w:tabs>
          <w:tab w:val="num" w:pos="2880"/>
        </w:tabs>
        <w:ind w:left="2880" w:hanging="360"/>
      </w:pPr>
      <w:rPr>
        <w:rFonts w:ascii="Arial" w:hAnsi="Arial" w:hint="default"/>
      </w:rPr>
    </w:lvl>
    <w:lvl w:ilvl="4" w:tplc="F4DC5FD4" w:tentative="1">
      <w:start w:val="1"/>
      <w:numFmt w:val="bullet"/>
      <w:lvlText w:val="•"/>
      <w:lvlJc w:val="left"/>
      <w:pPr>
        <w:tabs>
          <w:tab w:val="num" w:pos="3600"/>
        </w:tabs>
        <w:ind w:left="3600" w:hanging="360"/>
      </w:pPr>
      <w:rPr>
        <w:rFonts w:ascii="Arial" w:hAnsi="Arial" w:hint="default"/>
      </w:rPr>
    </w:lvl>
    <w:lvl w:ilvl="5" w:tplc="C944CC2E" w:tentative="1">
      <w:start w:val="1"/>
      <w:numFmt w:val="bullet"/>
      <w:lvlText w:val="•"/>
      <w:lvlJc w:val="left"/>
      <w:pPr>
        <w:tabs>
          <w:tab w:val="num" w:pos="4320"/>
        </w:tabs>
        <w:ind w:left="4320" w:hanging="360"/>
      </w:pPr>
      <w:rPr>
        <w:rFonts w:ascii="Arial" w:hAnsi="Arial" w:hint="default"/>
      </w:rPr>
    </w:lvl>
    <w:lvl w:ilvl="6" w:tplc="8AE05A22" w:tentative="1">
      <w:start w:val="1"/>
      <w:numFmt w:val="bullet"/>
      <w:lvlText w:val="•"/>
      <w:lvlJc w:val="left"/>
      <w:pPr>
        <w:tabs>
          <w:tab w:val="num" w:pos="5040"/>
        </w:tabs>
        <w:ind w:left="5040" w:hanging="360"/>
      </w:pPr>
      <w:rPr>
        <w:rFonts w:ascii="Arial" w:hAnsi="Arial" w:hint="default"/>
      </w:rPr>
    </w:lvl>
    <w:lvl w:ilvl="7" w:tplc="564AE760" w:tentative="1">
      <w:start w:val="1"/>
      <w:numFmt w:val="bullet"/>
      <w:lvlText w:val="•"/>
      <w:lvlJc w:val="left"/>
      <w:pPr>
        <w:tabs>
          <w:tab w:val="num" w:pos="5760"/>
        </w:tabs>
        <w:ind w:left="5760" w:hanging="360"/>
      </w:pPr>
      <w:rPr>
        <w:rFonts w:ascii="Arial" w:hAnsi="Arial" w:hint="default"/>
      </w:rPr>
    </w:lvl>
    <w:lvl w:ilvl="8" w:tplc="F8E0519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D230BC3"/>
    <w:multiLevelType w:val="multilevel"/>
    <w:tmpl w:val="BAC4A16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9"/>
  </w:num>
  <w:num w:numId="3">
    <w:abstractNumId w:val="16"/>
  </w:num>
  <w:num w:numId="4">
    <w:abstractNumId w:val="6"/>
  </w:num>
  <w:num w:numId="5">
    <w:abstractNumId w:val="22"/>
  </w:num>
  <w:num w:numId="6">
    <w:abstractNumId w:val="15"/>
  </w:num>
  <w:num w:numId="7">
    <w:abstractNumId w:val="11"/>
  </w:num>
  <w:num w:numId="8">
    <w:abstractNumId w:val="19"/>
  </w:num>
  <w:num w:numId="9">
    <w:abstractNumId w:val="23"/>
  </w:num>
  <w:num w:numId="10">
    <w:abstractNumId w:val="24"/>
  </w:num>
  <w:num w:numId="11">
    <w:abstractNumId w:val="14"/>
  </w:num>
  <w:num w:numId="12">
    <w:abstractNumId w:val="20"/>
  </w:num>
  <w:num w:numId="13">
    <w:abstractNumId w:val="25"/>
  </w:num>
  <w:num w:numId="14">
    <w:abstractNumId w:val="2"/>
  </w:num>
  <w:num w:numId="15">
    <w:abstractNumId w:val="5"/>
  </w:num>
  <w:num w:numId="16">
    <w:abstractNumId w:val="7"/>
  </w:num>
  <w:num w:numId="17">
    <w:abstractNumId w:val="18"/>
  </w:num>
  <w:num w:numId="18">
    <w:abstractNumId w:val="3"/>
  </w:num>
  <w:num w:numId="19">
    <w:abstractNumId w:val="21"/>
  </w:num>
  <w:num w:numId="20">
    <w:abstractNumId w:val="12"/>
  </w:num>
  <w:num w:numId="21">
    <w:abstractNumId w:val="13"/>
  </w:num>
  <w:num w:numId="22">
    <w:abstractNumId w:val="17"/>
  </w:num>
  <w:num w:numId="23">
    <w:abstractNumId w:val="0"/>
  </w:num>
  <w:num w:numId="24">
    <w:abstractNumId w:val="8"/>
  </w:num>
  <w:num w:numId="25">
    <w:abstractNumId w:val="26"/>
  </w:num>
  <w:num w:numId="26">
    <w:abstractNumId w:val="10"/>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13AB"/>
    <w:rsid w:val="0000058D"/>
    <w:rsid w:val="000070E1"/>
    <w:rsid w:val="00044EEA"/>
    <w:rsid w:val="00057D86"/>
    <w:rsid w:val="00061D52"/>
    <w:rsid w:val="000745F5"/>
    <w:rsid w:val="000A0195"/>
    <w:rsid w:val="000B41E5"/>
    <w:rsid w:val="000C4196"/>
    <w:rsid w:val="000C67CB"/>
    <w:rsid w:val="000E24D7"/>
    <w:rsid w:val="000E3B7B"/>
    <w:rsid w:val="00107E45"/>
    <w:rsid w:val="001328CC"/>
    <w:rsid w:val="00133D5E"/>
    <w:rsid w:val="00145C17"/>
    <w:rsid w:val="001472A9"/>
    <w:rsid w:val="00170E17"/>
    <w:rsid w:val="00180C4C"/>
    <w:rsid w:val="00185E7B"/>
    <w:rsid w:val="00193DD3"/>
    <w:rsid w:val="00196A9B"/>
    <w:rsid w:val="001A0A9D"/>
    <w:rsid w:val="001A7CDB"/>
    <w:rsid w:val="001B2DF0"/>
    <w:rsid w:val="001D48C4"/>
    <w:rsid w:val="001E72D4"/>
    <w:rsid w:val="001E7BEE"/>
    <w:rsid w:val="00203B4A"/>
    <w:rsid w:val="00207BFE"/>
    <w:rsid w:val="00214122"/>
    <w:rsid w:val="00236E1D"/>
    <w:rsid w:val="00251EC7"/>
    <w:rsid w:val="00261FEF"/>
    <w:rsid w:val="002775E7"/>
    <w:rsid w:val="0028381A"/>
    <w:rsid w:val="0028515A"/>
    <w:rsid w:val="0029282F"/>
    <w:rsid w:val="002969E3"/>
    <w:rsid w:val="002A62AC"/>
    <w:rsid w:val="002A674D"/>
    <w:rsid w:val="002B3B24"/>
    <w:rsid w:val="002F5947"/>
    <w:rsid w:val="0032111D"/>
    <w:rsid w:val="00327BCE"/>
    <w:rsid w:val="003346F5"/>
    <w:rsid w:val="00347669"/>
    <w:rsid w:val="00372F6A"/>
    <w:rsid w:val="003755AD"/>
    <w:rsid w:val="003817BF"/>
    <w:rsid w:val="003918BA"/>
    <w:rsid w:val="0039520B"/>
    <w:rsid w:val="003D0AED"/>
    <w:rsid w:val="003E7DF9"/>
    <w:rsid w:val="00401DD0"/>
    <w:rsid w:val="00411A0C"/>
    <w:rsid w:val="00432AC5"/>
    <w:rsid w:val="00443A0B"/>
    <w:rsid w:val="00453E92"/>
    <w:rsid w:val="00464586"/>
    <w:rsid w:val="004708AF"/>
    <w:rsid w:val="004714B4"/>
    <w:rsid w:val="004D30C0"/>
    <w:rsid w:val="004F2933"/>
    <w:rsid w:val="004F5A68"/>
    <w:rsid w:val="005003CD"/>
    <w:rsid w:val="005154B8"/>
    <w:rsid w:val="00532DAE"/>
    <w:rsid w:val="00534F92"/>
    <w:rsid w:val="0053629F"/>
    <w:rsid w:val="00542B44"/>
    <w:rsid w:val="00560D79"/>
    <w:rsid w:val="005813AB"/>
    <w:rsid w:val="00587615"/>
    <w:rsid w:val="005A3916"/>
    <w:rsid w:val="005A6F28"/>
    <w:rsid w:val="005B1922"/>
    <w:rsid w:val="005D5A0D"/>
    <w:rsid w:val="005F022F"/>
    <w:rsid w:val="005F1129"/>
    <w:rsid w:val="006332AB"/>
    <w:rsid w:val="006460D3"/>
    <w:rsid w:val="00646C98"/>
    <w:rsid w:val="00695B3C"/>
    <w:rsid w:val="006A2A06"/>
    <w:rsid w:val="006A4742"/>
    <w:rsid w:val="006B14F6"/>
    <w:rsid w:val="006E5624"/>
    <w:rsid w:val="006E7D5A"/>
    <w:rsid w:val="006F658A"/>
    <w:rsid w:val="00704524"/>
    <w:rsid w:val="00722A1A"/>
    <w:rsid w:val="00725DB9"/>
    <w:rsid w:val="007306FC"/>
    <w:rsid w:val="007349BE"/>
    <w:rsid w:val="0074713E"/>
    <w:rsid w:val="007478E0"/>
    <w:rsid w:val="00747B4E"/>
    <w:rsid w:val="00751745"/>
    <w:rsid w:val="00767F7C"/>
    <w:rsid w:val="00792311"/>
    <w:rsid w:val="007976E3"/>
    <w:rsid w:val="007A17A0"/>
    <w:rsid w:val="007B302F"/>
    <w:rsid w:val="007C793E"/>
    <w:rsid w:val="007D1521"/>
    <w:rsid w:val="007D2B61"/>
    <w:rsid w:val="007E0738"/>
    <w:rsid w:val="00800CD6"/>
    <w:rsid w:val="00823C2F"/>
    <w:rsid w:val="008320F8"/>
    <w:rsid w:val="00851A43"/>
    <w:rsid w:val="00856606"/>
    <w:rsid w:val="00867275"/>
    <w:rsid w:val="00880FE8"/>
    <w:rsid w:val="00882B8A"/>
    <w:rsid w:val="00886B58"/>
    <w:rsid w:val="008A620A"/>
    <w:rsid w:val="008C1A0C"/>
    <w:rsid w:val="008E4DB1"/>
    <w:rsid w:val="00922C73"/>
    <w:rsid w:val="00953C77"/>
    <w:rsid w:val="009700F2"/>
    <w:rsid w:val="00982B19"/>
    <w:rsid w:val="009937E0"/>
    <w:rsid w:val="00994752"/>
    <w:rsid w:val="00994803"/>
    <w:rsid w:val="009D407F"/>
    <w:rsid w:val="00A0457B"/>
    <w:rsid w:val="00A14BC7"/>
    <w:rsid w:val="00A43BA1"/>
    <w:rsid w:val="00A55247"/>
    <w:rsid w:val="00A77D1B"/>
    <w:rsid w:val="00A940AC"/>
    <w:rsid w:val="00AE05A6"/>
    <w:rsid w:val="00AE062F"/>
    <w:rsid w:val="00AE7A44"/>
    <w:rsid w:val="00AF0AAB"/>
    <w:rsid w:val="00B1584E"/>
    <w:rsid w:val="00B20E3A"/>
    <w:rsid w:val="00B711D5"/>
    <w:rsid w:val="00B76621"/>
    <w:rsid w:val="00B80B6A"/>
    <w:rsid w:val="00B81766"/>
    <w:rsid w:val="00B877BA"/>
    <w:rsid w:val="00B901A6"/>
    <w:rsid w:val="00B908D5"/>
    <w:rsid w:val="00BA0C3F"/>
    <w:rsid w:val="00BA5A07"/>
    <w:rsid w:val="00BB1D09"/>
    <w:rsid w:val="00BB226B"/>
    <w:rsid w:val="00BB27DA"/>
    <w:rsid w:val="00BB300A"/>
    <w:rsid w:val="00BD01D9"/>
    <w:rsid w:val="00BD2A81"/>
    <w:rsid w:val="00BE0011"/>
    <w:rsid w:val="00BF09A1"/>
    <w:rsid w:val="00BF3699"/>
    <w:rsid w:val="00BF428E"/>
    <w:rsid w:val="00C0092A"/>
    <w:rsid w:val="00C05BEF"/>
    <w:rsid w:val="00C50CA8"/>
    <w:rsid w:val="00C97E96"/>
    <w:rsid w:val="00CA5065"/>
    <w:rsid w:val="00CA6E97"/>
    <w:rsid w:val="00CD2211"/>
    <w:rsid w:val="00CD3D9B"/>
    <w:rsid w:val="00CE5C36"/>
    <w:rsid w:val="00D03D4E"/>
    <w:rsid w:val="00D26416"/>
    <w:rsid w:val="00D26860"/>
    <w:rsid w:val="00D44BFE"/>
    <w:rsid w:val="00D5244D"/>
    <w:rsid w:val="00D73D6A"/>
    <w:rsid w:val="00D878E0"/>
    <w:rsid w:val="00D91A64"/>
    <w:rsid w:val="00DA5D6C"/>
    <w:rsid w:val="00DA6C53"/>
    <w:rsid w:val="00DB3629"/>
    <w:rsid w:val="00DC246A"/>
    <w:rsid w:val="00DC27A5"/>
    <w:rsid w:val="00DC31EA"/>
    <w:rsid w:val="00DC4612"/>
    <w:rsid w:val="00DD0118"/>
    <w:rsid w:val="00DE3853"/>
    <w:rsid w:val="00DE6883"/>
    <w:rsid w:val="00DF04DA"/>
    <w:rsid w:val="00E03A11"/>
    <w:rsid w:val="00E04E18"/>
    <w:rsid w:val="00E1753B"/>
    <w:rsid w:val="00E40419"/>
    <w:rsid w:val="00E45924"/>
    <w:rsid w:val="00E676B6"/>
    <w:rsid w:val="00E93E16"/>
    <w:rsid w:val="00EA530F"/>
    <w:rsid w:val="00EB2BCF"/>
    <w:rsid w:val="00EB3E88"/>
    <w:rsid w:val="00EB48FC"/>
    <w:rsid w:val="00EC578C"/>
    <w:rsid w:val="00ED4C2C"/>
    <w:rsid w:val="00EE3F57"/>
    <w:rsid w:val="00EF1815"/>
    <w:rsid w:val="00EF37DA"/>
    <w:rsid w:val="00F03800"/>
    <w:rsid w:val="00F04FDC"/>
    <w:rsid w:val="00F11724"/>
    <w:rsid w:val="00F7201E"/>
    <w:rsid w:val="00F92B9A"/>
    <w:rsid w:val="00FA21D2"/>
    <w:rsid w:val="00FA67E2"/>
    <w:rsid w:val="00FA785A"/>
    <w:rsid w:val="00FC0F99"/>
    <w:rsid w:val="00FD2BA1"/>
    <w:rsid w:val="00FD59B4"/>
    <w:rsid w:val="00FE1027"/>
    <w:rsid w:val="00FF5E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50E08ED-8C1E-4CC6-83CD-3C409D7B9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2A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2AC5"/>
  </w:style>
  <w:style w:type="paragraph" w:styleId="Footer">
    <w:name w:val="footer"/>
    <w:basedOn w:val="Normal"/>
    <w:link w:val="FooterChar"/>
    <w:uiPriority w:val="99"/>
    <w:unhideWhenUsed/>
    <w:rsid w:val="00432A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2AC5"/>
  </w:style>
  <w:style w:type="paragraph" w:styleId="ListParagraph">
    <w:name w:val="List Paragraph"/>
    <w:basedOn w:val="Normal"/>
    <w:uiPriority w:val="34"/>
    <w:qFormat/>
    <w:rsid w:val="00432AC5"/>
    <w:pPr>
      <w:ind w:left="720"/>
      <w:contextualSpacing/>
    </w:pPr>
  </w:style>
  <w:style w:type="table" w:styleId="TableGrid">
    <w:name w:val="Table Grid"/>
    <w:basedOn w:val="TableNormal"/>
    <w:uiPriority w:val="39"/>
    <w:rsid w:val="00DD01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472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72A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386424">
      <w:bodyDiv w:val="1"/>
      <w:marLeft w:val="0"/>
      <w:marRight w:val="0"/>
      <w:marTop w:val="0"/>
      <w:marBottom w:val="0"/>
      <w:divBdr>
        <w:top w:val="none" w:sz="0" w:space="0" w:color="auto"/>
        <w:left w:val="none" w:sz="0" w:space="0" w:color="auto"/>
        <w:bottom w:val="none" w:sz="0" w:space="0" w:color="auto"/>
        <w:right w:val="none" w:sz="0" w:space="0" w:color="auto"/>
      </w:divBdr>
      <w:divsChild>
        <w:div w:id="406614561">
          <w:marLeft w:val="360"/>
          <w:marRight w:val="0"/>
          <w:marTop w:val="200"/>
          <w:marBottom w:val="0"/>
          <w:divBdr>
            <w:top w:val="none" w:sz="0" w:space="0" w:color="auto"/>
            <w:left w:val="none" w:sz="0" w:space="0" w:color="auto"/>
            <w:bottom w:val="none" w:sz="0" w:space="0" w:color="auto"/>
            <w:right w:val="none" w:sz="0" w:space="0" w:color="auto"/>
          </w:divBdr>
        </w:div>
      </w:divsChild>
    </w:div>
    <w:div w:id="515923103">
      <w:bodyDiv w:val="1"/>
      <w:marLeft w:val="0"/>
      <w:marRight w:val="0"/>
      <w:marTop w:val="0"/>
      <w:marBottom w:val="0"/>
      <w:divBdr>
        <w:top w:val="none" w:sz="0" w:space="0" w:color="auto"/>
        <w:left w:val="none" w:sz="0" w:space="0" w:color="auto"/>
        <w:bottom w:val="none" w:sz="0" w:space="0" w:color="auto"/>
        <w:right w:val="none" w:sz="0" w:space="0" w:color="auto"/>
      </w:divBdr>
      <w:divsChild>
        <w:div w:id="1239704727">
          <w:marLeft w:val="360"/>
          <w:marRight w:val="0"/>
          <w:marTop w:val="200"/>
          <w:marBottom w:val="0"/>
          <w:divBdr>
            <w:top w:val="none" w:sz="0" w:space="0" w:color="auto"/>
            <w:left w:val="none" w:sz="0" w:space="0" w:color="auto"/>
            <w:bottom w:val="none" w:sz="0" w:space="0" w:color="auto"/>
            <w:right w:val="none" w:sz="0" w:space="0" w:color="auto"/>
          </w:divBdr>
        </w:div>
      </w:divsChild>
    </w:div>
    <w:div w:id="654645961">
      <w:bodyDiv w:val="1"/>
      <w:marLeft w:val="0"/>
      <w:marRight w:val="0"/>
      <w:marTop w:val="0"/>
      <w:marBottom w:val="0"/>
      <w:divBdr>
        <w:top w:val="none" w:sz="0" w:space="0" w:color="auto"/>
        <w:left w:val="none" w:sz="0" w:space="0" w:color="auto"/>
        <w:bottom w:val="none" w:sz="0" w:space="0" w:color="auto"/>
        <w:right w:val="none" w:sz="0" w:space="0" w:color="auto"/>
      </w:divBdr>
      <w:divsChild>
        <w:div w:id="1385442298">
          <w:marLeft w:val="360"/>
          <w:marRight w:val="0"/>
          <w:marTop w:val="200"/>
          <w:marBottom w:val="0"/>
          <w:divBdr>
            <w:top w:val="none" w:sz="0" w:space="0" w:color="auto"/>
            <w:left w:val="none" w:sz="0" w:space="0" w:color="auto"/>
            <w:bottom w:val="none" w:sz="0" w:space="0" w:color="auto"/>
            <w:right w:val="none" w:sz="0" w:space="0" w:color="auto"/>
          </w:divBdr>
        </w:div>
      </w:divsChild>
    </w:div>
    <w:div w:id="1990471763">
      <w:bodyDiv w:val="1"/>
      <w:marLeft w:val="0"/>
      <w:marRight w:val="0"/>
      <w:marTop w:val="0"/>
      <w:marBottom w:val="0"/>
      <w:divBdr>
        <w:top w:val="none" w:sz="0" w:space="0" w:color="auto"/>
        <w:left w:val="none" w:sz="0" w:space="0" w:color="auto"/>
        <w:bottom w:val="none" w:sz="0" w:space="0" w:color="auto"/>
        <w:right w:val="none" w:sz="0" w:space="0" w:color="auto"/>
      </w:divBdr>
      <w:divsChild>
        <w:div w:id="293606969">
          <w:marLeft w:val="360"/>
          <w:marRight w:val="0"/>
          <w:marTop w:val="200"/>
          <w:marBottom w:val="0"/>
          <w:divBdr>
            <w:top w:val="none" w:sz="0" w:space="0" w:color="auto"/>
            <w:left w:val="none" w:sz="0" w:space="0" w:color="auto"/>
            <w:bottom w:val="none" w:sz="0" w:space="0" w:color="auto"/>
            <w:right w:val="none" w:sz="0" w:space="0" w:color="auto"/>
          </w:divBdr>
        </w:div>
        <w:div w:id="1091000990">
          <w:marLeft w:val="360"/>
          <w:marRight w:val="0"/>
          <w:marTop w:val="200"/>
          <w:marBottom w:val="0"/>
          <w:divBdr>
            <w:top w:val="none" w:sz="0" w:space="0" w:color="auto"/>
            <w:left w:val="none" w:sz="0" w:space="0" w:color="auto"/>
            <w:bottom w:val="none" w:sz="0" w:space="0" w:color="auto"/>
            <w:right w:val="none" w:sz="0" w:space="0" w:color="auto"/>
          </w:divBdr>
        </w:div>
        <w:div w:id="426081623">
          <w:marLeft w:val="360"/>
          <w:marRight w:val="0"/>
          <w:marTop w:val="200"/>
          <w:marBottom w:val="0"/>
          <w:divBdr>
            <w:top w:val="none" w:sz="0" w:space="0" w:color="auto"/>
            <w:left w:val="none" w:sz="0" w:space="0" w:color="auto"/>
            <w:bottom w:val="none" w:sz="0" w:space="0" w:color="auto"/>
            <w:right w:val="none" w:sz="0" w:space="0" w:color="auto"/>
          </w:divBdr>
        </w:div>
        <w:div w:id="1956788037">
          <w:marLeft w:val="360"/>
          <w:marRight w:val="0"/>
          <w:marTop w:val="200"/>
          <w:marBottom w:val="0"/>
          <w:divBdr>
            <w:top w:val="none" w:sz="0" w:space="0" w:color="auto"/>
            <w:left w:val="none" w:sz="0" w:space="0" w:color="auto"/>
            <w:bottom w:val="none" w:sz="0" w:space="0" w:color="auto"/>
            <w:right w:val="none" w:sz="0" w:space="0" w:color="auto"/>
          </w:divBdr>
        </w:div>
      </w:divsChild>
    </w:div>
    <w:div w:id="2097634304">
      <w:bodyDiv w:val="1"/>
      <w:marLeft w:val="0"/>
      <w:marRight w:val="0"/>
      <w:marTop w:val="0"/>
      <w:marBottom w:val="0"/>
      <w:divBdr>
        <w:top w:val="none" w:sz="0" w:space="0" w:color="auto"/>
        <w:left w:val="none" w:sz="0" w:space="0" w:color="auto"/>
        <w:bottom w:val="none" w:sz="0" w:space="0" w:color="auto"/>
        <w:right w:val="none" w:sz="0" w:space="0" w:color="auto"/>
      </w:divBdr>
      <w:divsChild>
        <w:div w:id="601111438">
          <w:marLeft w:val="360"/>
          <w:marRight w:val="0"/>
          <w:marTop w:val="200"/>
          <w:marBottom w:val="0"/>
          <w:divBdr>
            <w:top w:val="none" w:sz="0" w:space="0" w:color="auto"/>
            <w:left w:val="none" w:sz="0" w:space="0" w:color="auto"/>
            <w:bottom w:val="none" w:sz="0" w:space="0" w:color="auto"/>
            <w:right w:val="none" w:sz="0" w:space="0" w:color="auto"/>
          </w:divBdr>
        </w:div>
        <w:div w:id="1241792221">
          <w:marLeft w:val="360"/>
          <w:marRight w:val="0"/>
          <w:marTop w:val="200"/>
          <w:marBottom w:val="0"/>
          <w:divBdr>
            <w:top w:val="none" w:sz="0" w:space="0" w:color="auto"/>
            <w:left w:val="none" w:sz="0" w:space="0" w:color="auto"/>
            <w:bottom w:val="none" w:sz="0" w:space="0" w:color="auto"/>
            <w:right w:val="none" w:sz="0" w:space="0" w:color="auto"/>
          </w:divBdr>
        </w:div>
        <w:div w:id="26881111">
          <w:marLeft w:val="360"/>
          <w:marRight w:val="0"/>
          <w:marTop w:val="200"/>
          <w:marBottom w:val="0"/>
          <w:divBdr>
            <w:top w:val="none" w:sz="0" w:space="0" w:color="auto"/>
            <w:left w:val="none" w:sz="0" w:space="0" w:color="auto"/>
            <w:bottom w:val="none" w:sz="0" w:space="0" w:color="auto"/>
            <w:right w:val="none" w:sz="0" w:space="0" w:color="auto"/>
          </w:divBdr>
        </w:div>
        <w:div w:id="174556219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514</TotalTime>
  <Pages>1</Pages>
  <Words>1924</Words>
  <Characters>10973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skv</dc:creator>
  <cp:keywords/>
  <dc:description/>
  <cp:lastModifiedBy>vignesh skv</cp:lastModifiedBy>
  <cp:revision>128</cp:revision>
  <cp:lastPrinted>2016-04-26T20:59:00Z</cp:lastPrinted>
  <dcterms:created xsi:type="dcterms:W3CDTF">2016-04-25T21:17:00Z</dcterms:created>
  <dcterms:modified xsi:type="dcterms:W3CDTF">2016-04-26T20:59:00Z</dcterms:modified>
</cp:coreProperties>
</file>