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AC5" w:rsidRDefault="00432AC5" w:rsidP="00BB1D09">
      <w:pPr>
        <w:jc w:val="both"/>
      </w:pPr>
    </w:p>
    <w:p w:rsidR="00432AC5" w:rsidRPr="00432AC5" w:rsidRDefault="00432AC5" w:rsidP="00BB1D09">
      <w:pPr>
        <w:jc w:val="both"/>
      </w:pPr>
    </w:p>
    <w:p w:rsidR="00432AC5" w:rsidRPr="00432AC5" w:rsidRDefault="00432AC5" w:rsidP="00BB1D09">
      <w:pPr>
        <w:jc w:val="both"/>
      </w:pPr>
    </w:p>
    <w:p w:rsidR="00432AC5" w:rsidRPr="00432AC5" w:rsidRDefault="00432AC5" w:rsidP="00BB1D09">
      <w:pPr>
        <w:jc w:val="both"/>
      </w:pPr>
    </w:p>
    <w:p w:rsidR="00432AC5" w:rsidRPr="00432AC5" w:rsidRDefault="00F7201E" w:rsidP="00D878E0">
      <w:pPr>
        <w:pStyle w:val="Header"/>
        <w:jc w:val="center"/>
        <w:rPr>
          <w:b/>
          <w:sz w:val="44"/>
          <w:szCs w:val="44"/>
        </w:rPr>
      </w:pPr>
      <w:r>
        <w:rPr>
          <w:b/>
          <w:sz w:val="44"/>
          <w:szCs w:val="44"/>
        </w:rPr>
        <w:t>HYBRID CLOUD SERVICES</w:t>
      </w:r>
    </w:p>
    <w:p w:rsidR="007B302F" w:rsidRDefault="007B302F" w:rsidP="00BB1D09">
      <w:pPr>
        <w:jc w:val="both"/>
      </w:pPr>
    </w:p>
    <w:p w:rsidR="00432AC5" w:rsidRDefault="00432AC5" w:rsidP="00BB1D09">
      <w:pPr>
        <w:jc w:val="both"/>
      </w:pPr>
      <w:r>
        <w:t>Mentors:</w:t>
      </w:r>
    </w:p>
    <w:p w:rsidR="000745F5" w:rsidRDefault="00E04E18" w:rsidP="00E04E18">
      <w:pPr>
        <w:jc w:val="both"/>
      </w:pPr>
      <w:r>
        <w:t>-</w:t>
      </w:r>
      <w:r w:rsidR="00432AC5">
        <w:t>Xu</w:t>
      </w:r>
      <w:r w:rsidR="00401DD0">
        <w:t xml:space="preserve"> </w:t>
      </w:r>
      <w:r>
        <w:t>(</w:t>
      </w:r>
      <w:r w:rsidR="0028515A">
        <w:t>S</w:t>
      </w:r>
      <w:r>
        <w:t>imon)</w:t>
      </w:r>
      <w:r w:rsidR="00432AC5">
        <w:t xml:space="preserve"> Chen</w:t>
      </w:r>
    </w:p>
    <w:p w:rsidR="00432AC5" w:rsidRDefault="00432AC5" w:rsidP="00D878E0">
      <w:pPr>
        <w:jc w:val="right"/>
      </w:pPr>
      <w:r>
        <w:t>Team Members:</w:t>
      </w:r>
    </w:p>
    <w:p w:rsidR="00432AC5" w:rsidRDefault="00432AC5" w:rsidP="00D878E0">
      <w:pPr>
        <w:pStyle w:val="ListParagraph"/>
        <w:numPr>
          <w:ilvl w:val="0"/>
          <w:numId w:val="2"/>
        </w:numPr>
        <w:jc w:val="right"/>
      </w:pPr>
      <w:r>
        <w:t>Akash Singh</w:t>
      </w:r>
    </w:p>
    <w:p w:rsidR="00432AC5" w:rsidRDefault="00432AC5" w:rsidP="00D878E0">
      <w:pPr>
        <w:pStyle w:val="ListParagraph"/>
        <w:numPr>
          <w:ilvl w:val="0"/>
          <w:numId w:val="2"/>
        </w:numPr>
        <w:jc w:val="right"/>
      </w:pPr>
      <w:r>
        <w:t>Jaison Babu</w:t>
      </w:r>
    </w:p>
    <w:p w:rsidR="00432AC5" w:rsidRDefault="00432AC5" w:rsidP="00D878E0">
      <w:pPr>
        <w:pStyle w:val="ListParagraph"/>
        <w:numPr>
          <w:ilvl w:val="0"/>
          <w:numId w:val="2"/>
        </w:numPr>
        <w:jc w:val="right"/>
      </w:pPr>
      <w:r>
        <w:t>Surekha Jadhwani</w:t>
      </w:r>
    </w:p>
    <w:p w:rsidR="00432AC5" w:rsidRDefault="00432AC5" w:rsidP="00D878E0">
      <w:pPr>
        <w:pStyle w:val="ListParagraph"/>
        <w:numPr>
          <w:ilvl w:val="0"/>
          <w:numId w:val="2"/>
        </w:numPr>
        <w:jc w:val="right"/>
      </w:pPr>
      <w:r>
        <w:t>Vignesh Shanmuganathan</w:t>
      </w:r>
    </w:p>
    <w:p w:rsidR="00BB1D09" w:rsidRDefault="00BB1D09" w:rsidP="00BB1D09">
      <w:pPr>
        <w:pStyle w:val="ListParagraph"/>
        <w:numPr>
          <w:ilvl w:val="0"/>
          <w:numId w:val="2"/>
        </w:numPr>
        <w:jc w:val="both"/>
      </w:pPr>
    </w:p>
    <w:p w:rsidR="00BB1D09" w:rsidRDefault="00BB1D09" w:rsidP="00BB1D09">
      <w:pPr>
        <w:jc w:val="both"/>
      </w:pPr>
    </w:p>
    <w:p w:rsidR="00BB1D09" w:rsidRDefault="00BB1D09" w:rsidP="00BB1D09">
      <w:pPr>
        <w:jc w:val="both"/>
      </w:pPr>
    </w:p>
    <w:p w:rsidR="00BB1D09" w:rsidRDefault="00BB1D09" w:rsidP="00BB1D09">
      <w:pPr>
        <w:jc w:val="both"/>
      </w:pPr>
    </w:p>
    <w:p w:rsidR="00BB1D09" w:rsidRDefault="00BB1D09" w:rsidP="00BB1D09">
      <w:pPr>
        <w:jc w:val="both"/>
      </w:pPr>
    </w:p>
    <w:p w:rsidR="00BB1D09" w:rsidRDefault="00BB1D09" w:rsidP="00BB1D09">
      <w:pPr>
        <w:jc w:val="both"/>
      </w:pPr>
    </w:p>
    <w:p w:rsidR="00BB1D09" w:rsidRDefault="00BB1D09" w:rsidP="00BB1D09">
      <w:pPr>
        <w:jc w:val="both"/>
      </w:pPr>
    </w:p>
    <w:p w:rsidR="00BB1D09" w:rsidRDefault="00BB1D09" w:rsidP="00BB1D09">
      <w:pPr>
        <w:jc w:val="both"/>
      </w:pPr>
    </w:p>
    <w:p w:rsidR="00BB1D09" w:rsidRDefault="00BB1D09" w:rsidP="00BB1D09">
      <w:pPr>
        <w:jc w:val="both"/>
      </w:pPr>
    </w:p>
    <w:p w:rsidR="00BB1D09" w:rsidRDefault="00BB1D09" w:rsidP="00BB1D09">
      <w:pPr>
        <w:jc w:val="both"/>
      </w:pPr>
    </w:p>
    <w:p w:rsidR="00BB1D09" w:rsidRDefault="00BB1D09" w:rsidP="00BB1D09">
      <w:pPr>
        <w:jc w:val="both"/>
      </w:pPr>
    </w:p>
    <w:p w:rsidR="00BB1D09" w:rsidRDefault="00BB1D09" w:rsidP="00BB1D09">
      <w:pPr>
        <w:jc w:val="both"/>
      </w:pPr>
    </w:p>
    <w:p w:rsidR="00BB1D09" w:rsidRDefault="00BB1D09" w:rsidP="00BB1D09">
      <w:pPr>
        <w:jc w:val="both"/>
      </w:pPr>
    </w:p>
    <w:p w:rsidR="00BB1D09" w:rsidRDefault="00BB1D09" w:rsidP="00BB1D09">
      <w:pPr>
        <w:jc w:val="both"/>
      </w:pPr>
    </w:p>
    <w:p w:rsidR="00BB1D09" w:rsidRDefault="00BB1D09" w:rsidP="00BB1D09">
      <w:pPr>
        <w:jc w:val="both"/>
      </w:pPr>
    </w:p>
    <w:p w:rsidR="00BB1D09" w:rsidRDefault="00BB1D09" w:rsidP="00BB1D09">
      <w:pPr>
        <w:jc w:val="both"/>
      </w:pPr>
    </w:p>
    <w:p w:rsidR="000C4196" w:rsidRDefault="000C4196" w:rsidP="00BB1D09">
      <w:pPr>
        <w:jc w:val="both"/>
        <w:rPr>
          <w:b/>
          <w:sz w:val="32"/>
          <w:szCs w:val="32"/>
        </w:rPr>
      </w:pPr>
    </w:p>
    <w:p w:rsidR="00BB1D09" w:rsidRDefault="00BB1D09" w:rsidP="00BB1D09">
      <w:pPr>
        <w:jc w:val="both"/>
        <w:rPr>
          <w:b/>
          <w:sz w:val="32"/>
          <w:szCs w:val="32"/>
        </w:rPr>
      </w:pPr>
      <w:r w:rsidRPr="00BB1D09">
        <w:rPr>
          <w:b/>
          <w:sz w:val="32"/>
          <w:szCs w:val="32"/>
        </w:rPr>
        <w:lastRenderedPageBreak/>
        <w:t>1. Introduction:</w:t>
      </w:r>
    </w:p>
    <w:p w:rsidR="001B2DF0" w:rsidRDefault="00203B4A" w:rsidP="001B2DF0">
      <w:pPr>
        <w:ind w:firstLine="720"/>
        <w:jc w:val="both"/>
        <w:rPr>
          <w:b/>
          <w:sz w:val="28"/>
          <w:szCs w:val="28"/>
        </w:rPr>
      </w:pPr>
      <w:r w:rsidRPr="00203B4A">
        <w:rPr>
          <w:b/>
          <w:sz w:val="28"/>
          <w:szCs w:val="28"/>
        </w:rPr>
        <w:t>1.1 Problem Statement:</w:t>
      </w:r>
    </w:p>
    <w:p w:rsidR="006332AB" w:rsidRPr="001B2DF0" w:rsidRDefault="006332AB" w:rsidP="001B2DF0">
      <w:pPr>
        <w:ind w:left="720"/>
        <w:jc w:val="both"/>
      </w:pPr>
      <w:r w:rsidRPr="001B2DF0">
        <w:t xml:space="preserve">Imagine a case where data is regarding flight journeys, </w:t>
      </w:r>
      <w:r w:rsidR="00EC578C" w:rsidRPr="001B2DF0">
        <w:t xml:space="preserve">flight </w:t>
      </w:r>
      <w:r w:rsidRPr="001B2DF0">
        <w:t xml:space="preserve">launch etc. Some of the data also belong to military airbases. The data of military airbases is something that must not be compromised, however, other data which could be treated public can be worked upon on a public cloud. One can even take the case of </w:t>
      </w:r>
      <w:r w:rsidR="00EC578C" w:rsidRPr="001B2DF0">
        <w:t xml:space="preserve">credit card no. of </w:t>
      </w:r>
      <w:r w:rsidRPr="001B2DF0">
        <w:t>credit cards to not be compromised or there are so many cases where some portion of data based on any text like company name etc. or some regex is sensitive.</w:t>
      </w:r>
    </w:p>
    <w:p w:rsidR="006332AB" w:rsidRDefault="006332AB" w:rsidP="001B2DF0">
      <w:pPr>
        <w:ind w:left="720"/>
        <w:jc w:val="both"/>
      </w:pPr>
      <w:r>
        <w:t>Our idea is to come up with a text based mechanism where once user specifies different text string to be treated as sensitive, the data containing those text tags won’t be compromised. The sensitive information will remain on private cloud whereas all public data c</w:t>
      </w:r>
      <w:r w:rsidR="00D03D4E">
        <w:t>an be sent to the public cloud,</w:t>
      </w:r>
      <w:r>
        <w:t xml:space="preserve"> thus making it possible for private firms to be able to scale to public cloud without compromising any of their sensitive information.</w:t>
      </w:r>
    </w:p>
    <w:p w:rsidR="007E0738" w:rsidRDefault="007E0738" w:rsidP="001B2DF0">
      <w:pPr>
        <w:ind w:left="720"/>
        <w:jc w:val="both"/>
      </w:pPr>
      <w:r>
        <w:t xml:space="preserve">For our case, we are running the text based segregation on live twitter feed. Our reasons for doing this is to demonstrate that the idea can work on a very large scale (we worked with about 20 GB of data) and something which is applicable to live streaming given that there are several applications which have live streaming of data as their backbone. Given these two aspects of twitter feed, we built our framework </w:t>
      </w:r>
      <w:r w:rsidR="00B877BA">
        <w:t>around it and our framework could easily be adopted to any data which could be either from a warehouse or from some live feed applicable to enumerable scenarios enabling private firms and users to be able to exploit the public cloud.</w:t>
      </w:r>
      <w:r w:rsidR="00767F7C">
        <w:t xml:space="preserve"> The overall goal is to be able to attract more users to the public cloud along with giving them an assurance that none of their sensitive information will be compromised.</w:t>
      </w:r>
    </w:p>
    <w:p w:rsidR="005D5A0D" w:rsidRPr="00DC4612" w:rsidRDefault="001B2DF0" w:rsidP="001B2DF0">
      <w:pPr>
        <w:ind w:left="720"/>
        <w:jc w:val="both"/>
        <w:rPr>
          <w:b/>
        </w:rPr>
      </w:pPr>
      <w:r w:rsidRPr="00DC4612">
        <w:rPr>
          <w:b/>
        </w:rPr>
        <w:t>1.</w:t>
      </w:r>
      <w:r w:rsidR="00372F6A" w:rsidRPr="00DC4612">
        <w:rPr>
          <w:b/>
        </w:rPr>
        <w:t>1.1</w:t>
      </w:r>
      <w:r w:rsidRPr="00DC4612">
        <w:rPr>
          <w:b/>
        </w:rPr>
        <w:t xml:space="preserve"> </w:t>
      </w:r>
      <w:r w:rsidR="005D5A0D" w:rsidRPr="00DC4612">
        <w:rPr>
          <w:b/>
        </w:rPr>
        <w:t>Post Segregation:</w:t>
      </w:r>
    </w:p>
    <w:p w:rsidR="005D5A0D" w:rsidRDefault="001E7BEE" w:rsidP="001B2DF0">
      <w:pPr>
        <w:ind w:left="720"/>
        <w:jc w:val="both"/>
      </w:pPr>
      <w:r>
        <w:t>Data segregation is not enough, if analytics job cannot be run on this data. Our scope is to even run different analytics jobs like Geo-Location wise data distribution using time</w:t>
      </w:r>
      <w:r w:rsidR="006E5624">
        <w:t>-</w:t>
      </w:r>
      <w:r>
        <w:t>zone tag, distribution of tweets based upon language, total counts of tweet in public and private cloud etc</w:t>
      </w:r>
      <w:r w:rsidR="002A674D">
        <w:t xml:space="preserve"> on this hybrid setup</w:t>
      </w:r>
      <w:r>
        <w:t>.</w:t>
      </w:r>
    </w:p>
    <w:p w:rsidR="006F658A" w:rsidRDefault="006F658A" w:rsidP="001B2DF0">
      <w:pPr>
        <w:ind w:left="720"/>
        <w:jc w:val="both"/>
      </w:pPr>
      <w:r>
        <w:t>We even added an auto-scaling mechanism which makes assumption that public cloud capacity can be increased as and when needed easily and that by setting space limitations on the usage of private cloud, data can be shifted to public cloud automatically and securely, on</w:t>
      </w:r>
      <w:r w:rsidR="00DE3853">
        <w:t>c</w:t>
      </w:r>
      <w:r>
        <w:t>e space usage is exceeded.</w:t>
      </w:r>
      <w:r w:rsidR="00DE3853">
        <w:t xml:space="preserve"> This should ideally happen in a VPN and our project makes an assumption that VPN could be setup between the private and public cloud.</w:t>
      </w:r>
      <w:r>
        <w:t xml:space="preserve"> </w:t>
      </w:r>
    </w:p>
    <w:p w:rsidR="00203B4A" w:rsidRPr="00203B4A" w:rsidRDefault="00203B4A" w:rsidP="00E45924">
      <w:pPr>
        <w:jc w:val="both"/>
        <w:rPr>
          <w:b/>
          <w:sz w:val="28"/>
          <w:szCs w:val="28"/>
        </w:rPr>
      </w:pPr>
    </w:p>
    <w:p w:rsidR="005154B8" w:rsidRDefault="00BB1D09" w:rsidP="00BB1D09">
      <w:pPr>
        <w:jc w:val="both"/>
        <w:rPr>
          <w:b/>
          <w:sz w:val="32"/>
          <w:szCs w:val="32"/>
        </w:rPr>
      </w:pPr>
      <w:r>
        <w:rPr>
          <w:b/>
          <w:sz w:val="32"/>
          <w:szCs w:val="32"/>
        </w:rPr>
        <w:t>2. Architecture</w:t>
      </w:r>
      <w:r w:rsidR="00BF428E">
        <w:rPr>
          <w:b/>
          <w:sz w:val="32"/>
          <w:szCs w:val="32"/>
        </w:rPr>
        <w:t xml:space="preserve"> of our implementation</w:t>
      </w:r>
      <w:r>
        <w:rPr>
          <w:b/>
          <w:sz w:val="32"/>
          <w:szCs w:val="32"/>
        </w:rPr>
        <w:t>:</w:t>
      </w:r>
    </w:p>
    <w:p w:rsidR="002F5947" w:rsidRPr="002F5947" w:rsidRDefault="007A17A0" w:rsidP="007C793E">
      <w:pPr>
        <w:ind w:left="720"/>
        <w:jc w:val="both"/>
      </w:pPr>
      <w:r>
        <w:rPr>
          <w:b/>
        </w:rPr>
        <w:t xml:space="preserve">Note: </w:t>
      </w:r>
      <w:r w:rsidR="002F5947">
        <w:t>We have considered MOC as public cloud and AWS as private cloud given the cost constraints.</w:t>
      </w:r>
      <w:r>
        <w:t xml:space="preserve"> </w:t>
      </w:r>
    </w:p>
    <w:p w:rsidR="00BB1D09" w:rsidRDefault="00BB1D09" w:rsidP="00BB1D09">
      <w:pPr>
        <w:ind w:firstLine="720"/>
        <w:jc w:val="both"/>
        <w:rPr>
          <w:b/>
          <w:sz w:val="32"/>
          <w:szCs w:val="32"/>
        </w:rPr>
      </w:pPr>
      <w:r w:rsidRPr="00F964C7">
        <w:rPr>
          <w:rFonts w:ascii="Times New Roman" w:hAnsi="Times New Roman" w:cs="Times New Roman"/>
          <w:noProof/>
        </w:rPr>
        <w:lastRenderedPageBreak/>
        <w:drawing>
          <wp:inline distT="0" distB="0" distL="0" distR="0" wp14:anchorId="08B16BCC" wp14:editId="1981159A">
            <wp:extent cx="5943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3105150"/>
                    </a:xfrm>
                    <a:prstGeom prst="rect">
                      <a:avLst/>
                    </a:prstGeom>
                  </pic:spPr>
                </pic:pic>
              </a:graphicData>
            </a:graphic>
          </wp:inline>
        </w:drawing>
      </w:r>
    </w:p>
    <w:p w:rsidR="00BB1D09" w:rsidRPr="00F964C7" w:rsidRDefault="00BB1D09" w:rsidP="00BB1D09">
      <w:pPr>
        <w:ind w:firstLine="720"/>
        <w:jc w:val="center"/>
        <w:rPr>
          <w:rFonts w:ascii="Times New Roman" w:hAnsi="Times New Roman" w:cs="Times New Roman"/>
          <w:i/>
        </w:rPr>
      </w:pPr>
      <w:r w:rsidRPr="00F964C7">
        <w:rPr>
          <w:rFonts w:ascii="Times New Roman" w:hAnsi="Times New Roman" w:cs="Times New Roman"/>
          <w:i/>
        </w:rPr>
        <w:t xml:space="preserve">Figure </w:t>
      </w:r>
      <w:r w:rsidRPr="00F964C7">
        <w:rPr>
          <w:rFonts w:ascii="Times New Roman" w:hAnsi="Times New Roman" w:cs="Times New Roman"/>
          <w:i/>
        </w:rPr>
        <w:fldChar w:fldCharType="begin"/>
      </w:r>
      <w:r w:rsidRPr="00F964C7">
        <w:rPr>
          <w:rFonts w:ascii="Times New Roman" w:hAnsi="Times New Roman" w:cs="Times New Roman"/>
          <w:i/>
        </w:rPr>
        <w:instrText xml:space="preserve"> SEQ Figure \* ARABIC </w:instrText>
      </w:r>
      <w:r w:rsidRPr="00F964C7">
        <w:rPr>
          <w:rFonts w:ascii="Times New Roman" w:hAnsi="Times New Roman" w:cs="Times New Roman"/>
          <w:i/>
        </w:rPr>
        <w:fldChar w:fldCharType="separate"/>
      </w:r>
      <w:r w:rsidRPr="00F964C7">
        <w:rPr>
          <w:rFonts w:ascii="Times New Roman" w:hAnsi="Times New Roman" w:cs="Times New Roman"/>
          <w:i/>
        </w:rPr>
        <w:t>1</w:t>
      </w:r>
      <w:r w:rsidRPr="00F964C7">
        <w:rPr>
          <w:rFonts w:ascii="Times New Roman" w:hAnsi="Times New Roman" w:cs="Times New Roman"/>
          <w:i/>
        </w:rPr>
        <w:fldChar w:fldCharType="end"/>
      </w:r>
      <w:r w:rsidRPr="00F964C7">
        <w:rPr>
          <w:rFonts w:ascii="Times New Roman" w:hAnsi="Times New Roman" w:cs="Times New Roman"/>
          <w:i/>
        </w:rPr>
        <w:t>: Hybrid cloud architecture</w:t>
      </w:r>
    </w:p>
    <w:p w:rsidR="00BB1D09" w:rsidRDefault="00203B4A" w:rsidP="00BB1D09">
      <w:pPr>
        <w:ind w:firstLine="720"/>
        <w:jc w:val="both"/>
        <w:rPr>
          <w:b/>
          <w:sz w:val="28"/>
          <w:szCs w:val="28"/>
        </w:rPr>
      </w:pPr>
      <w:r w:rsidRPr="00203B4A">
        <w:rPr>
          <w:b/>
          <w:sz w:val="28"/>
          <w:szCs w:val="28"/>
        </w:rPr>
        <w:t>2.1 Scope:</w:t>
      </w:r>
    </w:p>
    <w:p w:rsidR="000745F5" w:rsidRPr="000745F5" w:rsidRDefault="000745F5" w:rsidP="000745F5">
      <w:pPr>
        <w:pStyle w:val="ListParagraph"/>
        <w:numPr>
          <w:ilvl w:val="0"/>
          <w:numId w:val="12"/>
        </w:numPr>
        <w:spacing w:after="0" w:line="240" w:lineRule="auto"/>
        <w:jc w:val="both"/>
      </w:pPr>
      <w:r w:rsidRPr="000745F5">
        <w:t>Creating a public cloud in MOC that contains non-sensitive data.</w:t>
      </w:r>
    </w:p>
    <w:p w:rsidR="000745F5" w:rsidRPr="000745F5" w:rsidRDefault="000745F5" w:rsidP="000745F5">
      <w:pPr>
        <w:pStyle w:val="ListParagraph"/>
        <w:numPr>
          <w:ilvl w:val="0"/>
          <w:numId w:val="12"/>
        </w:numPr>
        <w:spacing w:after="0" w:line="240" w:lineRule="auto"/>
        <w:jc w:val="both"/>
      </w:pPr>
      <w:r w:rsidRPr="000745F5">
        <w:t>Creating a private cloud in AWS that contains sensitive data.</w:t>
      </w:r>
    </w:p>
    <w:p w:rsidR="000745F5" w:rsidRPr="000745F5" w:rsidRDefault="000745F5" w:rsidP="000745F5">
      <w:pPr>
        <w:pStyle w:val="ListParagraph"/>
        <w:numPr>
          <w:ilvl w:val="0"/>
          <w:numId w:val="12"/>
        </w:numPr>
        <w:spacing w:after="0" w:line="240" w:lineRule="auto"/>
        <w:jc w:val="both"/>
      </w:pPr>
      <w:r w:rsidRPr="000745F5">
        <w:t>Set-up of Hadoop clusters in AWS and MOC.</w:t>
      </w:r>
    </w:p>
    <w:p w:rsidR="000745F5" w:rsidRPr="000745F5" w:rsidRDefault="000745F5" w:rsidP="000745F5">
      <w:pPr>
        <w:pStyle w:val="ListParagraph"/>
        <w:numPr>
          <w:ilvl w:val="0"/>
          <w:numId w:val="12"/>
        </w:numPr>
        <w:spacing w:after="0" w:line="240" w:lineRule="auto"/>
        <w:jc w:val="both"/>
      </w:pPr>
      <w:r w:rsidRPr="000745F5">
        <w:t>Establishing communication between AWS and MOC for data transfers.</w:t>
      </w:r>
    </w:p>
    <w:p w:rsidR="000745F5" w:rsidRPr="000745F5" w:rsidRDefault="000745F5" w:rsidP="000745F5">
      <w:pPr>
        <w:pStyle w:val="ListParagraph"/>
        <w:numPr>
          <w:ilvl w:val="0"/>
          <w:numId w:val="12"/>
        </w:numPr>
        <w:spacing w:after="0" w:line="240" w:lineRule="auto"/>
        <w:jc w:val="both"/>
      </w:pPr>
      <w:r w:rsidRPr="000745F5">
        <w:t>A spark streaming service running on AWS will gather real time data from twitter and partition data according to user configuration for classifying data as sensitive/non-sensitive. The proposed data classifiers include hash tag mechanism and linguistics.</w:t>
      </w:r>
    </w:p>
    <w:p w:rsidR="000745F5" w:rsidRPr="000745F5" w:rsidRDefault="00E45924" w:rsidP="000745F5">
      <w:pPr>
        <w:pStyle w:val="ListParagraph"/>
        <w:numPr>
          <w:ilvl w:val="0"/>
          <w:numId w:val="12"/>
        </w:numPr>
        <w:spacing w:after="0" w:line="240" w:lineRule="auto"/>
        <w:jc w:val="both"/>
      </w:pPr>
      <w:r>
        <w:t>Based on the hash tags</w:t>
      </w:r>
      <w:r w:rsidR="000745F5" w:rsidRPr="000745F5">
        <w:t>, the created classifier will distribute data across AWS and MOC.</w:t>
      </w:r>
    </w:p>
    <w:p w:rsidR="000745F5" w:rsidRPr="000745F5" w:rsidRDefault="000745F5" w:rsidP="000745F5">
      <w:pPr>
        <w:pStyle w:val="ListParagraph"/>
        <w:numPr>
          <w:ilvl w:val="0"/>
          <w:numId w:val="12"/>
        </w:numPr>
        <w:spacing w:after="0" w:line="240" w:lineRule="auto"/>
        <w:jc w:val="both"/>
      </w:pPr>
      <w:r w:rsidRPr="000745F5">
        <w:t>Running jobs in the following setups:</w:t>
      </w:r>
    </w:p>
    <w:p w:rsidR="000745F5" w:rsidRPr="000745F5" w:rsidRDefault="000745F5" w:rsidP="000745F5">
      <w:pPr>
        <w:pStyle w:val="ListParagraph"/>
        <w:numPr>
          <w:ilvl w:val="1"/>
          <w:numId w:val="12"/>
        </w:numPr>
        <w:spacing w:after="0" w:line="240" w:lineRule="auto"/>
        <w:jc w:val="both"/>
      </w:pPr>
      <w:r w:rsidRPr="000745F5">
        <w:t>Running data analysis job on public cloud spanning the complete dataset (sensitive and non-sensitive data).</w:t>
      </w:r>
    </w:p>
    <w:p w:rsidR="000745F5" w:rsidRPr="000745F5" w:rsidRDefault="000745F5" w:rsidP="000745F5">
      <w:pPr>
        <w:pStyle w:val="ListParagraph"/>
        <w:numPr>
          <w:ilvl w:val="1"/>
          <w:numId w:val="12"/>
        </w:numPr>
        <w:spacing w:after="0" w:line="240" w:lineRule="auto"/>
        <w:jc w:val="both"/>
      </w:pPr>
      <w:r w:rsidRPr="000745F5">
        <w:t>Running data analysis job on private cloud spanning the complete dataset.</w:t>
      </w:r>
    </w:p>
    <w:p w:rsidR="000745F5" w:rsidRPr="000745F5" w:rsidRDefault="000745F5" w:rsidP="000745F5">
      <w:pPr>
        <w:pStyle w:val="ListParagraph"/>
        <w:numPr>
          <w:ilvl w:val="1"/>
          <w:numId w:val="12"/>
        </w:numPr>
        <w:spacing w:after="0" w:line="240" w:lineRule="auto"/>
        <w:jc w:val="both"/>
      </w:pPr>
      <w:r w:rsidRPr="000745F5">
        <w:t>Running data analysis job on non-sensitive data on public cloud and on sensitive data on private cloud, in parallel.</w:t>
      </w:r>
    </w:p>
    <w:p w:rsidR="000745F5" w:rsidRPr="000745F5" w:rsidRDefault="000745F5" w:rsidP="000745F5">
      <w:pPr>
        <w:pStyle w:val="ListParagraph"/>
        <w:numPr>
          <w:ilvl w:val="0"/>
          <w:numId w:val="12"/>
        </w:numPr>
        <w:spacing w:after="0" w:line="240" w:lineRule="auto"/>
        <w:jc w:val="both"/>
      </w:pPr>
      <w:r w:rsidRPr="000745F5">
        <w:t>Performing benchmark analysis on the above proposed configurations.</w:t>
      </w:r>
    </w:p>
    <w:p w:rsidR="000745F5" w:rsidRPr="00203B4A" w:rsidRDefault="000745F5" w:rsidP="00BB1D09">
      <w:pPr>
        <w:ind w:firstLine="720"/>
        <w:jc w:val="both"/>
        <w:rPr>
          <w:b/>
          <w:sz w:val="28"/>
          <w:szCs w:val="28"/>
        </w:rPr>
      </w:pPr>
    </w:p>
    <w:p w:rsidR="00203B4A" w:rsidRDefault="00203B4A" w:rsidP="00BB1D09">
      <w:pPr>
        <w:ind w:firstLine="720"/>
        <w:jc w:val="both"/>
        <w:rPr>
          <w:b/>
          <w:sz w:val="28"/>
          <w:szCs w:val="28"/>
        </w:rPr>
      </w:pPr>
      <w:r w:rsidRPr="00203B4A">
        <w:rPr>
          <w:b/>
          <w:sz w:val="28"/>
          <w:szCs w:val="28"/>
        </w:rPr>
        <w:t>2.2 Features:</w:t>
      </w:r>
    </w:p>
    <w:p w:rsidR="000745F5" w:rsidRPr="000745F5" w:rsidRDefault="000745F5" w:rsidP="000745F5">
      <w:pPr>
        <w:pStyle w:val="ListParagraph"/>
        <w:numPr>
          <w:ilvl w:val="0"/>
          <w:numId w:val="11"/>
        </w:numPr>
        <w:spacing w:after="0" w:line="240" w:lineRule="auto"/>
        <w:jc w:val="both"/>
      </w:pPr>
      <w:r w:rsidRPr="000745F5">
        <w:t xml:space="preserve">Easy user configuration </w:t>
      </w:r>
      <w:r w:rsidR="003D0AED">
        <w:t>by using configuration file</w:t>
      </w:r>
      <w:r w:rsidRPr="000745F5">
        <w:t>.</w:t>
      </w:r>
    </w:p>
    <w:p w:rsidR="000745F5" w:rsidRPr="000745F5" w:rsidRDefault="000745F5" w:rsidP="000745F5">
      <w:pPr>
        <w:pStyle w:val="ListParagraph"/>
        <w:numPr>
          <w:ilvl w:val="0"/>
          <w:numId w:val="11"/>
        </w:numPr>
        <w:spacing w:after="0" w:line="240" w:lineRule="auto"/>
        <w:jc w:val="both"/>
      </w:pPr>
      <w:r w:rsidRPr="000745F5">
        <w:t xml:space="preserve">Establishing communication between the cloud clusters.  </w:t>
      </w:r>
    </w:p>
    <w:p w:rsidR="000745F5" w:rsidRPr="000745F5" w:rsidRDefault="000745F5" w:rsidP="000745F5">
      <w:pPr>
        <w:pStyle w:val="ListParagraph"/>
        <w:numPr>
          <w:ilvl w:val="0"/>
          <w:numId w:val="11"/>
        </w:numPr>
        <w:spacing w:after="0" w:line="240" w:lineRule="auto"/>
        <w:jc w:val="both"/>
      </w:pPr>
      <w:r w:rsidRPr="000745F5">
        <w:t>Ability to run data analysis jobs on either/both clouds.</w:t>
      </w:r>
    </w:p>
    <w:p w:rsidR="000745F5" w:rsidRPr="000745F5" w:rsidRDefault="000745F5" w:rsidP="000745F5">
      <w:pPr>
        <w:pStyle w:val="ListParagraph"/>
        <w:numPr>
          <w:ilvl w:val="0"/>
          <w:numId w:val="11"/>
        </w:numPr>
        <w:spacing w:after="0" w:line="240" w:lineRule="auto"/>
        <w:jc w:val="both"/>
      </w:pPr>
      <w:r w:rsidRPr="000745F5">
        <w:t>Analyzing real world data (twitter feed) on real world load on the hybrid setup.</w:t>
      </w:r>
    </w:p>
    <w:p w:rsidR="000745F5" w:rsidRPr="000745F5" w:rsidRDefault="000745F5" w:rsidP="000745F5">
      <w:pPr>
        <w:pStyle w:val="ListParagraph"/>
        <w:numPr>
          <w:ilvl w:val="0"/>
          <w:numId w:val="11"/>
        </w:numPr>
        <w:spacing w:after="0" w:line="240" w:lineRule="auto"/>
        <w:jc w:val="both"/>
      </w:pPr>
      <w:r w:rsidRPr="000745F5">
        <w:t>Configuring the setup to sustain load of such load without major failures spanning both clouds.</w:t>
      </w:r>
    </w:p>
    <w:p w:rsidR="000745F5" w:rsidRPr="00203B4A" w:rsidRDefault="000745F5" w:rsidP="00BB1D09">
      <w:pPr>
        <w:ind w:firstLine="720"/>
        <w:jc w:val="both"/>
        <w:rPr>
          <w:b/>
          <w:sz w:val="28"/>
          <w:szCs w:val="28"/>
        </w:rPr>
      </w:pPr>
    </w:p>
    <w:p w:rsidR="00BB1D09" w:rsidRDefault="00BB1D09" w:rsidP="00BB1D09">
      <w:pPr>
        <w:jc w:val="both"/>
        <w:rPr>
          <w:b/>
          <w:sz w:val="32"/>
          <w:szCs w:val="32"/>
        </w:rPr>
      </w:pPr>
      <w:r>
        <w:rPr>
          <w:b/>
          <w:sz w:val="32"/>
          <w:szCs w:val="32"/>
        </w:rPr>
        <w:t>3. Design &amp; Implementation:</w:t>
      </w:r>
    </w:p>
    <w:p w:rsidR="0029282F" w:rsidRDefault="0029282F" w:rsidP="00BB1D09">
      <w:pPr>
        <w:jc w:val="both"/>
      </w:pPr>
      <w:r>
        <w:rPr>
          <w:b/>
          <w:sz w:val="32"/>
          <w:szCs w:val="32"/>
        </w:rPr>
        <w:tab/>
      </w:r>
      <w:r>
        <w:t xml:space="preserve">The project fundamentally compromises of 3 parts that </w:t>
      </w:r>
      <w:r w:rsidR="00E1753B">
        <w:t>involves:</w:t>
      </w:r>
    </w:p>
    <w:p w:rsidR="0029282F" w:rsidRDefault="0029282F" w:rsidP="0029282F">
      <w:pPr>
        <w:pStyle w:val="ListParagraph"/>
        <w:numPr>
          <w:ilvl w:val="0"/>
          <w:numId w:val="5"/>
        </w:numPr>
        <w:jc w:val="both"/>
      </w:pPr>
      <w:r>
        <w:t>Private cloud</w:t>
      </w:r>
      <w:r w:rsidR="00882B8A">
        <w:t xml:space="preserve"> </w:t>
      </w:r>
      <w:r>
        <w:t>- Amazon Web Services</w:t>
      </w:r>
      <w:r w:rsidR="00EF1815">
        <w:t xml:space="preserve"> </w:t>
      </w:r>
      <w:r>
        <w:t>(AWS)</w:t>
      </w:r>
    </w:p>
    <w:p w:rsidR="0029282F" w:rsidRDefault="0029282F" w:rsidP="0029282F">
      <w:pPr>
        <w:pStyle w:val="ListParagraph"/>
        <w:numPr>
          <w:ilvl w:val="0"/>
          <w:numId w:val="5"/>
        </w:numPr>
        <w:jc w:val="both"/>
      </w:pPr>
      <w:r>
        <w:t>Private cloud</w:t>
      </w:r>
      <w:r w:rsidR="00882B8A">
        <w:t xml:space="preserve"> </w:t>
      </w:r>
      <w:r>
        <w:t>- Massachusetts Open Cloud</w:t>
      </w:r>
      <w:r w:rsidR="00EF1815">
        <w:t xml:space="preserve"> </w:t>
      </w:r>
      <w:r>
        <w:t>(MOC)</w:t>
      </w:r>
    </w:p>
    <w:p w:rsidR="00A55247" w:rsidRDefault="0029282F" w:rsidP="001E281C">
      <w:pPr>
        <w:pStyle w:val="ListParagraph"/>
        <w:numPr>
          <w:ilvl w:val="0"/>
          <w:numId w:val="5"/>
        </w:numPr>
        <w:jc w:val="both"/>
      </w:pPr>
      <w:r>
        <w:t>Data</w:t>
      </w:r>
      <w:r w:rsidR="00453E92">
        <w:t xml:space="preserve"> </w:t>
      </w:r>
      <w:r>
        <w:t xml:space="preserve">- </w:t>
      </w:r>
      <w:r w:rsidR="003346F5">
        <w:t>Live twitter feed streaming using Twitter4j</w:t>
      </w:r>
      <w:r w:rsidR="00BB27DA">
        <w:t xml:space="preserve"> API</w:t>
      </w:r>
    </w:p>
    <w:p w:rsidR="00DA6C53" w:rsidRDefault="00DA6C53" w:rsidP="00DA6C53">
      <w:pPr>
        <w:pStyle w:val="ListParagraph"/>
        <w:ind w:left="1080"/>
        <w:jc w:val="both"/>
      </w:pPr>
    </w:p>
    <w:p w:rsidR="0029282F" w:rsidRDefault="006A2A06" w:rsidP="00DD0118">
      <w:pPr>
        <w:pStyle w:val="ListParagraph"/>
        <w:numPr>
          <w:ilvl w:val="1"/>
          <w:numId w:val="1"/>
        </w:numPr>
        <w:jc w:val="both"/>
        <w:rPr>
          <w:b/>
          <w:sz w:val="28"/>
          <w:szCs w:val="28"/>
        </w:rPr>
      </w:pPr>
      <w:r>
        <w:rPr>
          <w:b/>
          <w:sz w:val="28"/>
          <w:szCs w:val="28"/>
        </w:rPr>
        <w:t>Cluster</w:t>
      </w:r>
      <w:r w:rsidR="00DD0118" w:rsidRPr="00DD0118">
        <w:rPr>
          <w:b/>
          <w:sz w:val="28"/>
          <w:szCs w:val="28"/>
        </w:rPr>
        <w:t xml:space="preserve"> Configurations:</w:t>
      </w:r>
    </w:p>
    <w:tbl>
      <w:tblPr>
        <w:tblStyle w:val="TableGrid"/>
        <w:tblW w:w="0" w:type="auto"/>
        <w:tblInd w:w="1155" w:type="dxa"/>
        <w:tblLook w:val="04A0" w:firstRow="1" w:lastRow="0" w:firstColumn="1" w:lastColumn="0" w:noHBand="0" w:noVBand="1"/>
      </w:tblPr>
      <w:tblGrid>
        <w:gridCol w:w="3880"/>
        <w:gridCol w:w="4315"/>
      </w:tblGrid>
      <w:tr w:rsidR="00DD0118" w:rsidTr="006A2A06">
        <w:tc>
          <w:tcPr>
            <w:tcW w:w="3880" w:type="dxa"/>
          </w:tcPr>
          <w:p w:rsidR="00DD0118" w:rsidRPr="00DD0118" w:rsidRDefault="00DD0118" w:rsidP="00DD0118">
            <w:pPr>
              <w:pStyle w:val="ListParagraph"/>
              <w:ind w:left="0"/>
              <w:jc w:val="both"/>
              <w:rPr>
                <w:b/>
                <w:sz w:val="24"/>
                <w:szCs w:val="24"/>
              </w:rPr>
            </w:pPr>
            <w:r w:rsidRPr="00DD0118">
              <w:rPr>
                <w:b/>
                <w:sz w:val="24"/>
                <w:szCs w:val="24"/>
              </w:rPr>
              <w:t>AWS Configuration</w:t>
            </w:r>
          </w:p>
        </w:tc>
        <w:tc>
          <w:tcPr>
            <w:tcW w:w="4315" w:type="dxa"/>
          </w:tcPr>
          <w:p w:rsidR="00DD0118" w:rsidRPr="00DD0118" w:rsidRDefault="00DD0118" w:rsidP="00DD0118">
            <w:pPr>
              <w:pStyle w:val="ListParagraph"/>
              <w:ind w:left="0"/>
              <w:jc w:val="both"/>
              <w:rPr>
                <w:b/>
                <w:sz w:val="24"/>
                <w:szCs w:val="24"/>
              </w:rPr>
            </w:pPr>
            <w:r w:rsidRPr="00DD0118">
              <w:rPr>
                <w:b/>
                <w:sz w:val="24"/>
                <w:szCs w:val="24"/>
              </w:rPr>
              <w:t>MC Configurations</w:t>
            </w:r>
          </w:p>
        </w:tc>
      </w:tr>
      <w:tr w:rsidR="00DD0118" w:rsidTr="006A2A06">
        <w:tc>
          <w:tcPr>
            <w:tcW w:w="388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1871"/>
            </w:tblGrid>
            <w:tr w:rsidR="00DD0118" w:rsidTr="006A2A06">
              <w:tc>
                <w:tcPr>
                  <w:tcW w:w="1931" w:type="dxa"/>
                </w:tcPr>
                <w:p w:rsidR="00DD0118" w:rsidRPr="00DD0118" w:rsidRDefault="00DD0118" w:rsidP="00DD0118">
                  <w:pPr>
                    <w:pStyle w:val="ListParagraph"/>
                    <w:ind w:left="0"/>
                    <w:jc w:val="both"/>
                  </w:pPr>
                  <w:r w:rsidRPr="00DD0118">
                    <w:t>No of Machine:</w:t>
                  </w:r>
                </w:p>
              </w:tc>
              <w:tc>
                <w:tcPr>
                  <w:tcW w:w="1931" w:type="dxa"/>
                </w:tcPr>
                <w:p w:rsidR="00DD0118" w:rsidRPr="00DD0118" w:rsidRDefault="00DD0118" w:rsidP="00DD0118">
                  <w:pPr>
                    <w:pStyle w:val="ListParagraph"/>
                    <w:ind w:left="0"/>
                    <w:jc w:val="both"/>
                  </w:pPr>
                  <w:r w:rsidRPr="00DD0118">
                    <w:t>2</w:t>
                  </w:r>
                </w:p>
              </w:tc>
            </w:tr>
            <w:tr w:rsidR="00DD0118" w:rsidTr="006A2A06">
              <w:tc>
                <w:tcPr>
                  <w:tcW w:w="1931" w:type="dxa"/>
                </w:tcPr>
                <w:p w:rsidR="00DD0118" w:rsidRPr="00DD0118" w:rsidRDefault="00DD0118" w:rsidP="00DD0118">
                  <w:pPr>
                    <w:pStyle w:val="ListParagraph"/>
                    <w:ind w:left="0"/>
                    <w:jc w:val="both"/>
                  </w:pPr>
                  <w:r w:rsidRPr="00DD0118">
                    <w:t>Ram:</w:t>
                  </w:r>
                </w:p>
              </w:tc>
              <w:tc>
                <w:tcPr>
                  <w:tcW w:w="1931" w:type="dxa"/>
                </w:tcPr>
                <w:p w:rsidR="00DD0118" w:rsidRPr="00DD0118" w:rsidRDefault="00DD0118" w:rsidP="00DD0118">
                  <w:pPr>
                    <w:pStyle w:val="ListParagraph"/>
                    <w:ind w:left="0"/>
                    <w:jc w:val="both"/>
                  </w:pPr>
                  <w:r>
                    <w:t>1GB/machine</w:t>
                  </w:r>
                </w:p>
              </w:tc>
            </w:tr>
            <w:tr w:rsidR="00DD0118" w:rsidTr="006A2A06">
              <w:tc>
                <w:tcPr>
                  <w:tcW w:w="1931" w:type="dxa"/>
                </w:tcPr>
                <w:p w:rsidR="00DD0118" w:rsidRPr="00DD0118" w:rsidRDefault="00DD0118" w:rsidP="00DD0118">
                  <w:pPr>
                    <w:pStyle w:val="ListParagraph"/>
                    <w:ind w:left="0"/>
                    <w:jc w:val="both"/>
                  </w:pPr>
                  <w:r w:rsidRPr="00DD0118">
                    <w:t>Storage:</w:t>
                  </w:r>
                </w:p>
              </w:tc>
              <w:tc>
                <w:tcPr>
                  <w:tcW w:w="1931" w:type="dxa"/>
                </w:tcPr>
                <w:p w:rsidR="00DD0118" w:rsidRPr="00DD0118" w:rsidRDefault="00DD0118" w:rsidP="00DD0118">
                  <w:pPr>
                    <w:pStyle w:val="ListParagraph"/>
                    <w:ind w:left="0"/>
                    <w:jc w:val="both"/>
                  </w:pPr>
                  <w:r>
                    <w:t>15GB/machine</w:t>
                  </w:r>
                </w:p>
              </w:tc>
            </w:tr>
            <w:tr w:rsidR="00DD0118" w:rsidTr="006A2A06">
              <w:tc>
                <w:tcPr>
                  <w:tcW w:w="1931" w:type="dxa"/>
                </w:tcPr>
                <w:p w:rsidR="00DD0118" w:rsidRPr="00DD0118" w:rsidRDefault="00DD0118" w:rsidP="00DD0118">
                  <w:pPr>
                    <w:pStyle w:val="ListParagraph"/>
                    <w:ind w:left="0"/>
                    <w:jc w:val="both"/>
                  </w:pPr>
                  <w:r w:rsidRPr="00DD0118">
                    <w:t>Sensitive Data:</w:t>
                  </w:r>
                </w:p>
              </w:tc>
              <w:tc>
                <w:tcPr>
                  <w:tcW w:w="1931" w:type="dxa"/>
                </w:tcPr>
                <w:p w:rsidR="00DD0118" w:rsidRPr="00DD0118" w:rsidRDefault="00DD0118" w:rsidP="00DD0118">
                  <w:pPr>
                    <w:pStyle w:val="ListParagraph"/>
                    <w:ind w:left="0"/>
                    <w:jc w:val="both"/>
                  </w:pPr>
                  <w:r w:rsidRPr="00DD0118">
                    <w:t>4GB</w:t>
                  </w:r>
                </w:p>
              </w:tc>
            </w:tr>
          </w:tbl>
          <w:p w:rsidR="00DD0118" w:rsidRDefault="00DD0118" w:rsidP="00DD0118">
            <w:pPr>
              <w:pStyle w:val="ListParagraph"/>
              <w:ind w:left="0"/>
              <w:jc w:val="both"/>
              <w:rPr>
                <w:b/>
                <w:sz w:val="28"/>
                <w:szCs w:val="28"/>
              </w:rPr>
            </w:pPr>
          </w:p>
        </w:tc>
        <w:tc>
          <w:tcPr>
            <w:tcW w:w="431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0"/>
              <w:gridCol w:w="1941"/>
            </w:tblGrid>
            <w:tr w:rsidR="00DD0118" w:rsidTr="006A2A06">
              <w:tc>
                <w:tcPr>
                  <w:tcW w:w="1940" w:type="dxa"/>
                </w:tcPr>
                <w:p w:rsidR="00DD0118" w:rsidRPr="00DD0118" w:rsidRDefault="00DD0118" w:rsidP="00DD0118">
                  <w:pPr>
                    <w:pStyle w:val="ListParagraph"/>
                    <w:ind w:left="0"/>
                    <w:jc w:val="both"/>
                  </w:pPr>
                  <w:r w:rsidRPr="00DD0118">
                    <w:t>No of Machine:</w:t>
                  </w:r>
                </w:p>
              </w:tc>
              <w:tc>
                <w:tcPr>
                  <w:tcW w:w="1941" w:type="dxa"/>
                </w:tcPr>
                <w:p w:rsidR="00DD0118" w:rsidRPr="00DD0118" w:rsidRDefault="00DD0118" w:rsidP="00DD0118">
                  <w:pPr>
                    <w:pStyle w:val="ListParagraph"/>
                    <w:ind w:left="0"/>
                    <w:jc w:val="both"/>
                  </w:pPr>
                  <w:r w:rsidRPr="00DD0118">
                    <w:t>5</w:t>
                  </w:r>
                </w:p>
              </w:tc>
            </w:tr>
            <w:tr w:rsidR="00DD0118" w:rsidTr="006A2A06">
              <w:tc>
                <w:tcPr>
                  <w:tcW w:w="1940" w:type="dxa"/>
                </w:tcPr>
                <w:p w:rsidR="00DD0118" w:rsidRPr="00DD0118" w:rsidRDefault="00DD0118" w:rsidP="00DD0118">
                  <w:pPr>
                    <w:pStyle w:val="ListParagraph"/>
                    <w:ind w:left="0"/>
                    <w:jc w:val="both"/>
                  </w:pPr>
                  <w:r w:rsidRPr="00DD0118">
                    <w:t>Ram:</w:t>
                  </w:r>
                </w:p>
              </w:tc>
              <w:tc>
                <w:tcPr>
                  <w:tcW w:w="1941" w:type="dxa"/>
                </w:tcPr>
                <w:p w:rsidR="00DD0118" w:rsidRPr="00DD0118" w:rsidRDefault="00DD0118" w:rsidP="00DD0118">
                  <w:pPr>
                    <w:pStyle w:val="ListParagraph"/>
                    <w:ind w:left="0"/>
                    <w:jc w:val="both"/>
                  </w:pPr>
                  <w:r w:rsidRPr="00DD0118">
                    <w:t>8GB/machine</w:t>
                  </w:r>
                </w:p>
              </w:tc>
            </w:tr>
            <w:tr w:rsidR="00DD0118" w:rsidTr="006A2A06">
              <w:tc>
                <w:tcPr>
                  <w:tcW w:w="1940" w:type="dxa"/>
                </w:tcPr>
                <w:p w:rsidR="00DD0118" w:rsidRPr="00DD0118" w:rsidRDefault="00DD0118" w:rsidP="00DD0118">
                  <w:pPr>
                    <w:pStyle w:val="ListParagraph"/>
                    <w:ind w:left="0"/>
                    <w:jc w:val="both"/>
                  </w:pPr>
                  <w:r w:rsidRPr="00DD0118">
                    <w:t>Storage:</w:t>
                  </w:r>
                </w:p>
              </w:tc>
              <w:tc>
                <w:tcPr>
                  <w:tcW w:w="1941" w:type="dxa"/>
                </w:tcPr>
                <w:p w:rsidR="00DD0118" w:rsidRPr="00DD0118" w:rsidRDefault="00DD0118" w:rsidP="00DD0118">
                  <w:pPr>
                    <w:pStyle w:val="ListParagraph"/>
                    <w:ind w:left="0"/>
                    <w:jc w:val="both"/>
                  </w:pPr>
                  <w:r w:rsidRPr="00DD0118">
                    <w:t>80GB/machine</w:t>
                  </w:r>
                </w:p>
              </w:tc>
            </w:tr>
            <w:tr w:rsidR="00DD0118" w:rsidTr="006A2A06">
              <w:tc>
                <w:tcPr>
                  <w:tcW w:w="1940" w:type="dxa"/>
                </w:tcPr>
                <w:p w:rsidR="00DD0118" w:rsidRPr="00DD0118" w:rsidRDefault="00DD0118" w:rsidP="00DD0118">
                  <w:pPr>
                    <w:pStyle w:val="ListParagraph"/>
                    <w:ind w:left="0"/>
                    <w:jc w:val="both"/>
                  </w:pPr>
                  <w:r w:rsidRPr="00DD0118">
                    <w:t>Non-sensitive data:</w:t>
                  </w:r>
                </w:p>
              </w:tc>
              <w:tc>
                <w:tcPr>
                  <w:tcW w:w="1941" w:type="dxa"/>
                </w:tcPr>
                <w:p w:rsidR="00DD0118" w:rsidRPr="00DD0118" w:rsidRDefault="00DD0118" w:rsidP="00DD0118">
                  <w:pPr>
                    <w:pStyle w:val="ListParagraph"/>
                    <w:ind w:left="0"/>
                    <w:jc w:val="both"/>
                  </w:pPr>
                  <w:r w:rsidRPr="00DD0118">
                    <w:t>15gb</w:t>
                  </w:r>
                </w:p>
              </w:tc>
            </w:tr>
          </w:tbl>
          <w:p w:rsidR="00DD0118" w:rsidRDefault="00DD0118" w:rsidP="00DD0118">
            <w:pPr>
              <w:pStyle w:val="ListParagraph"/>
              <w:ind w:left="0"/>
              <w:jc w:val="both"/>
              <w:rPr>
                <w:b/>
                <w:sz w:val="28"/>
                <w:szCs w:val="28"/>
              </w:rPr>
            </w:pPr>
          </w:p>
        </w:tc>
      </w:tr>
    </w:tbl>
    <w:p w:rsidR="00DD0118" w:rsidRDefault="00DD0118" w:rsidP="00DD0118">
      <w:pPr>
        <w:pStyle w:val="ListParagraph"/>
        <w:ind w:left="1155"/>
        <w:jc w:val="both"/>
        <w:rPr>
          <w:b/>
          <w:sz w:val="28"/>
          <w:szCs w:val="28"/>
        </w:rPr>
      </w:pPr>
    </w:p>
    <w:p w:rsidR="00DD0118" w:rsidRDefault="00DD0118" w:rsidP="00DD0118">
      <w:pPr>
        <w:pStyle w:val="ListParagraph"/>
        <w:numPr>
          <w:ilvl w:val="1"/>
          <w:numId w:val="1"/>
        </w:numPr>
        <w:jc w:val="both"/>
        <w:rPr>
          <w:b/>
          <w:sz w:val="28"/>
          <w:szCs w:val="28"/>
        </w:rPr>
      </w:pPr>
      <w:r>
        <w:rPr>
          <w:b/>
          <w:sz w:val="28"/>
          <w:szCs w:val="28"/>
        </w:rPr>
        <w:t>Challenges faced:</w:t>
      </w:r>
    </w:p>
    <w:p w:rsidR="006A2A06" w:rsidRDefault="006A2A06" w:rsidP="006A2A06">
      <w:pPr>
        <w:pStyle w:val="ListParagraph"/>
        <w:numPr>
          <w:ilvl w:val="0"/>
          <w:numId w:val="6"/>
        </w:numPr>
        <w:jc w:val="both"/>
      </w:pPr>
      <w:r w:rsidRPr="006A2A06">
        <w:t>Setting up spa</w:t>
      </w:r>
      <w:r>
        <w:t>rk streaming environment in AWS and Hadoop cluster in MOC.</w:t>
      </w:r>
    </w:p>
    <w:p w:rsidR="00A55247" w:rsidRDefault="00A55247" w:rsidP="006A2A06">
      <w:pPr>
        <w:pStyle w:val="ListParagraph"/>
        <w:numPr>
          <w:ilvl w:val="0"/>
          <w:numId w:val="6"/>
        </w:numPr>
        <w:jc w:val="both"/>
      </w:pPr>
      <w:r>
        <w:t>Establishing secure communication between clouds.</w:t>
      </w:r>
    </w:p>
    <w:p w:rsidR="00185E7B" w:rsidRDefault="00A55247" w:rsidP="00057D86">
      <w:pPr>
        <w:pStyle w:val="ListParagraph"/>
        <w:numPr>
          <w:ilvl w:val="0"/>
          <w:numId w:val="6"/>
        </w:numPr>
        <w:jc w:val="both"/>
      </w:pPr>
      <w:r>
        <w:t>Data segregation using u</w:t>
      </w:r>
      <w:r w:rsidR="006A2A06">
        <w:t xml:space="preserve">ser configuration for </w:t>
      </w:r>
      <w:r>
        <w:t>twitter data and auto scaling.</w:t>
      </w:r>
    </w:p>
    <w:p w:rsidR="00185E7B" w:rsidRPr="006A2A06" w:rsidRDefault="00185E7B" w:rsidP="00A55247">
      <w:pPr>
        <w:pStyle w:val="ListParagraph"/>
        <w:ind w:left="1515"/>
        <w:jc w:val="both"/>
      </w:pPr>
    </w:p>
    <w:p w:rsidR="00DD0118" w:rsidRDefault="00DD0118" w:rsidP="00DD0118">
      <w:pPr>
        <w:pStyle w:val="ListParagraph"/>
        <w:numPr>
          <w:ilvl w:val="1"/>
          <w:numId w:val="1"/>
        </w:numPr>
        <w:jc w:val="both"/>
        <w:rPr>
          <w:b/>
          <w:sz w:val="28"/>
          <w:szCs w:val="28"/>
        </w:rPr>
      </w:pPr>
      <w:r>
        <w:rPr>
          <w:b/>
          <w:sz w:val="28"/>
          <w:szCs w:val="28"/>
        </w:rPr>
        <w:t>New Technology Learnt:</w:t>
      </w:r>
    </w:p>
    <w:p w:rsidR="000745F5" w:rsidRPr="000745F5" w:rsidRDefault="000745F5" w:rsidP="000745F5">
      <w:pPr>
        <w:pStyle w:val="ListParagraph"/>
        <w:numPr>
          <w:ilvl w:val="0"/>
          <w:numId w:val="7"/>
        </w:numPr>
        <w:jc w:val="both"/>
      </w:pPr>
      <w:r w:rsidRPr="000745F5">
        <w:t>Private cloud and public cloud set-up in AWS and MOC.</w:t>
      </w:r>
    </w:p>
    <w:p w:rsidR="00193DD3" w:rsidRPr="000745F5" w:rsidRDefault="003918BA" w:rsidP="000745F5">
      <w:pPr>
        <w:pStyle w:val="ListParagraph"/>
        <w:numPr>
          <w:ilvl w:val="0"/>
          <w:numId w:val="7"/>
        </w:numPr>
        <w:jc w:val="both"/>
      </w:pPr>
      <w:r w:rsidRPr="000745F5">
        <w:t>Configuring HDFS in cluster mode.</w:t>
      </w:r>
    </w:p>
    <w:p w:rsidR="00A55247" w:rsidRDefault="00A55247" w:rsidP="00A55247">
      <w:pPr>
        <w:pStyle w:val="ListParagraph"/>
        <w:numPr>
          <w:ilvl w:val="0"/>
          <w:numId w:val="7"/>
        </w:numPr>
        <w:jc w:val="both"/>
      </w:pPr>
      <w:r w:rsidRPr="00A55247">
        <w:t>Spark streaming job.</w:t>
      </w:r>
    </w:p>
    <w:p w:rsidR="00A55247" w:rsidRDefault="00A55247" w:rsidP="00A55247">
      <w:pPr>
        <w:pStyle w:val="ListParagraph"/>
        <w:numPr>
          <w:ilvl w:val="0"/>
          <w:numId w:val="7"/>
        </w:numPr>
        <w:jc w:val="both"/>
      </w:pPr>
      <w:r>
        <w:t>Hadoop analytical job.</w:t>
      </w:r>
    </w:p>
    <w:p w:rsidR="000745F5" w:rsidRDefault="003918BA" w:rsidP="00185E7B">
      <w:pPr>
        <w:pStyle w:val="ListParagraph"/>
        <w:numPr>
          <w:ilvl w:val="0"/>
          <w:numId w:val="7"/>
        </w:numPr>
        <w:jc w:val="both"/>
      </w:pPr>
      <w:r w:rsidRPr="000745F5">
        <w:t>Task tracking tool such as Trello.</w:t>
      </w:r>
    </w:p>
    <w:p w:rsidR="004714B4" w:rsidRDefault="004714B4" w:rsidP="00185E7B">
      <w:pPr>
        <w:pStyle w:val="ListParagraph"/>
        <w:numPr>
          <w:ilvl w:val="0"/>
          <w:numId w:val="7"/>
        </w:numPr>
        <w:jc w:val="both"/>
      </w:pPr>
      <w:r>
        <w:t xml:space="preserve">Twitter 4j API in </w:t>
      </w:r>
      <w:r w:rsidR="00E93E16">
        <w:t>J</w:t>
      </w:r>
      <w:r>
        <w:t>ava</w:t>
      </w:r>
      <w:r w:rsidR="00AF0AAB">
        <w:t>.</w:t>
      </w:r>
    </w:p>
    <w:p w:rsidR="00E1753B" w:rsidRDefault="00E1753B" w:rsidP="00E1753B">
      <w:pPr>
        <w:pStyle w:val="ListParagraph"/>
        <w:ind w:left="1515"/>
        <w:jc w:val="both"/>
      </w:pPr>
    </w:p>
    <w:p w:rsidR="00E1753B" w:rsidRDefault="00E1753B" w:rsidP="00E1753B">
      <w:pPr>
        <w:pStyle w:val="ListParagraph"/>
        <w:numPr>
          <w:ilvl w:val="1"/>
          <w:numId w:val="1"/>
        </w:numPr>
        <w:jc w:val="both"/>
        <w:rPr>
          <w:b/>
          <w:sz w:val="28"/>
          <w:szCs w:val="28"/>
        </w:rPr>
      </w:pPr>
      <w:r w:rsidRPr="00E1753B">
        <w:rPr>
          <w:b/>
          <w:sz w:val="28"/>
          <w:szCs w:val="28"/>
        </w:rPr>
        <w:t>Implementation</w:t>
      </w:r>
      <w:r>
        <w:rPr>
          <w:b/>
          <w:sz w:val="28"/>
          <w:szCs w:val="28"/>
        </w:rPr>
        <w:t>:</w:t>
      </w:r>
    </w:p>
    <w:p w:rsidR="00DF04DA" w:rsidRPr="007349BE" w:rsidRDefault="00DF04DA" w:rsidP="00DF04DA">
      <w:pPr>
        <w:pStyle w:val="ListParagraph"/>
        <w:numPr>
          <w:ilvl w:val="2"/>
          <w:numId w:val="1"/>
        </w:numPr>
        <w:jc w:val="both"/>
        <w:rPr>
          <w:b/>
        </w:rPr>
      </w:pPr>
      <w:r w:rsidRPr="007349BE">
        <w:rPr>
          <w:b/>
        </w:rPr>
        <w:t xml:space="preserve">Data </w:t>
      </w:r>
      <w:r w:rsidR="00B20E3A">
        <w:rPr>
          <w:b/>
        </w:rPr>
        <w:t>tagging mechanism</w:t>
      </w:r>
      <w:r w:rsidRPr="007349BE">
        <w:rPr>
          <w:b/>
        </w:rPr>
        <w:t>:</w:t>
      </w:r>
    </w:p>
    <w:p w:rsidR="00FC0F99" w:rsidRDefault="00FC0F99" w:rsidP="00DF04DA">
      <w:pPr>
        <w:pStyle w:val="ListParagraph"/>
        <w:ind w:left="1800"/>
        <w:jc w:val="both"/>
      </w:pPr>
      <w:r>
        <w:t>Based on user twitter configuration file, the spark streaming job classifies the inflow of the twitter data into sensitive and non-sensitive data. A tweet that contains a</w:t>
      </w:r>
      <w:r w:rsidR="005F1129">
        <w:t xml:space="preserve"> hash</w:t>
      </w:r>
      <w:r>
        <w:t xml:space="preserve"> tag mentioned in twitter configuration file is considered as sensitive data and is stored in HDFS on AWS</w:t>
      </w:r>
      <w:r w:rsidR="005F1129">
        <w:t xml:space="preserve"> (private cloud)</w:t>
      </w:r>
      <w:r>
        <w:t xml:space="preserve"> and any tweet that does not contain the tag mentioned in twitter configuration file is considered as non-sensitive data and is stored in MOC </w:t>
      </w:r>
      <w:r w:rsidR="005F1129">
        <w:t xml:space="preserve">(public cloud) </w:t>
      </w:r>
      <w:r>
        <w:t>HDFS.</w:t>
      </w:r>
    </w:p>
    <w:p w:rsidR="007349BE" w:rsidRDefault="007349BE" w:rsidP="007349BE">
      <w:pPr>
        <w:pStyle w:val="ListParagraph"/>
        <w:numPr>
          <w:ilvl w:val="2"/>
          <w:numId w:val="1"/>
        </w:numPr>
        <w:jc w:val="both"/>
        <w:rPr>
          <w:b/>
        </w:rPr>
      </w:pPr>
      <w:r w:rsidRPr="007349BE">
        <w:rPr>
          <w:b/>
        </w:rPr>
        <w:t>Streaming job:</w:t>
      </w:r>
    </w:p>
    <w:p w:rsidR="00B20E3A" w:rsidRPr="00B20E3A" w:rsidRDefault="00B20E3A" w:rsidP="00B20E3A">
      <w:pPr>
        <w:pStyle w:val="ListParagraph"/>
        <w:ind w:left="1800"/>
        <w:jc w:val="both"/>
      </w:pPr>
      <w:r w:rsidRPr="00B20E3A">
        <w:t>A spark</w:t>
      </w:r>
      <w:r>
        <w:t xml:space="preserve"> streaming job be an in memory continuous operation is opted for running a data gathering task that continuously retrieves twitter data </w:t>
      </w:r>
      <w:r w:rsidR="008C1A0C">
        <w:t xml:space="preserve">from twitter server </w:t>
      </w:r>
      <w:r>
        <w:t>and based on data tagging mechanism the data is segregated into private and public data to gather enough sample data set that can be used to run analytical job to perform performance evaluation of different cloud processing jobs.</w:t>
      </w:r>
    </w:p>
    <w:p w:rsidR="007349BE" w:rsidRDefault="007349BE" w:rsidP="007349BE">
      <w:pPr>
        <w:pStyle w:val="ListParagraph"/>
        <w:numPr>
          <w:ilvl w:val="2"/>
          <w:numId w:val="1"/>
        </w:numPr>
        <w:jc w:val="both"/>
        <w:rPr>
          <w:b/>
        </w:rPr>
      </w:pPr>
      <w:r>
        <w:rPr>
          <w:b/>
        </w:rPr>
        <w:lastRenderedPageBreak/>
        <w:t>Analytical job:</w:t>
      </w:r>
    </w:p>
    <w:p w:rsidR="005003CD" w:rsidRPr="005003CD" w:rsidRDefault="005003CD" w:rsidP="005003CD">
      <w:pPr>
        <w:pStyle w:val="ListParagraph"/>
        <w:ind w:left="1800"/>
        <w:jc w:val="both"/>
      </w:pPr>
      <w:r>
        <w:t>Different analytical jobs such as classifying tweets based on location, language and time zone is run that combines execution of the job either in standalone mode or clubbed mode to evaluate performance of these jobs to showcase the benefits of the hybrid cloud service over standalone cloud models.</w:t>
      </w:r>
    </w:p>
    <w:p w:rsidR="007349BE" w:rsidRPr="007478E0" w:rsidRDefault="007349BE" w:rsidP="007349BE">
      <w:pPr>
        <w:pStyle w:val="ListParagraph"/>
        <w:numPr>
          <w:ilvl w:val="2"/>
          <w:numId w:val="1"/>
        </w:numPr>
        <w:jc w:val="both"/>
      </w:pPr>
      <w:r>
        <w:rPr>
          <w:b/>
        </w:rPr>
        <w:t>Performance benchmarking:</w:t>
      </w:r>
    </w:p>
    <w:p w:rsidR="007478E0" w:rsidRPr="007478E0" w:rsidRDefault="007478E0" w:rsidP="007478E0">
      <w:pPr>
        <w:pStyle w:val="ListParagraph"/>
        <w:ind w:left="1800"/>
        <w:jc w:val="both"/>
      </w:pPr>
      <w:r w:rsidRPr="007478E0">
        <w:t xml:space="preserve">Based on different jobs run in public, private and hybrid model, we evaluate the </w:t>
      </w:r>
      <w:r w:rsidR="003817BF">
        <w:t>option</w:t>
      </w:r>
      <w:r w:rsidRPr="007478E0">
        <w:t xml:space="preserve">s of </w:t>
      </w:r>
      <w:r w:rsidR="003817BF">
        <w:t>running jobs in the above different models</w:t>
      </w:r>
      <w:r w:rsidRPr="007478E0">
        <w:t>.</w:t>
      </w:r>
    </w:p>
    <w:p w:rsidR="007349BE" w:rsidRDefault="007349BE" w:rsidP="007349BE">
      <w:pPr>
        <w:pStyle w:val="ListParagraph"/>
        <w:numPr>
          <w:ilvl w:val="2"/>
          <w:numId w:val="1"/>
        </w:numPr>
        <w:jc w:val="both"/>
        <w:rPr>
          <w:b/>
        </w:rPr>
      </w:pPr>
      <w:r>
        <w:rPr>
          <w:b/>
        </w:rPr>
        <w:t>Auto-scaling:</w:t>
      </w:r>
    </w:p>
    <w:p w:rsidR="00DA5D6C" w:rsidRPr="00DA5D6C" w:rsidRDefault="00DA5D6C" w:rsidP="00DA5D6C">
      <w:pPr>
        <w:pStyle w:val="ListParagraph"/>
        <w:ind w:left="1800"/>
        <w:jc w:val="both"/>
      </w:pPr>
      <w:r>
        <w:t>Based on the user scaling configuration file, that contains 2 par</w:t>
      </w:r>
      <w:r w:rsidR="000C67CB">
        <w:t>ameters (threshold of data in bytes</w:t>
      </w:r>
      <w:r>
        <w:t xml:space="preserve">, time in </w:t>
      </w:r>
      <w:r w:rsidR="000C67CB">
        <w:t xml:space="preserve">10 </w:t>
      </w:r>
      <w:r>
        <w:t>sec</w:t>
      </w:r>
      <w:r w:rsidR="000C67CB">
        <w:t xml:space="preserve"> intervals</w:t>
      </w:r>
      <w:r>
        <w:t>)</w:t>
      </w:r>
      <w:r w:rsidR="00327BCE">
        <w:t xml:space="preserve"> [refer readme for </w:t>
      </w:r>
      <w:r w:rsidR="001D48C4">
        <w:t xml:space="preserve">more information </w:t>
      </w:r>
      <w:r w:rsidR="00327BCE">
        <w:t>properties]</w:t>
      </w:r>
      <w:r>
        <w:t>, the job continuously monitors the private cloud in the mentioned time span if the current sensitive data size has exceeded the threshold mentioned and if true, the entire sensitive data is moved to public cloud to accommodate more data space in private cloud.</w:t>
      </w:r>
    </w:p>
    <w:p w:rsidR="00E1753B" w:rsidRPr="00E1753B" w:rsidRDefault="00E1753B" w:rsidP="00E1753B">
      <w:pPr>
        <w:pStyle w:val="ListParagraph"/>
        <w:ind w:left="1155"/>
        <w:jc w:val="both"/>
        <w:rPr>
          <w:b/>
          <w:sz w:val="28"/>
          <w:szCs w:val="28"/>
        </w:rPr>
      </w:pPr>
    </w:p>
    <w:p w:rsidR="00BB1D09" w:rsidRDefault="00BB1D09" w:rsidP="00BB1D09">
      <w:pPr>
        <w:jc w:val="both"/>
        <w:rPr>
          <w:b/>
          <w:sz w:val="32"/>
          <w:szCs w:val="32"/>
        </w:rPr>
      </w:pPr>
      <w:r>
        <w:rPr>
          <w:b/>
          <w:sz w:val="32"/>
          <w:szCs w:val="32"/>
        </w:rPr>
        <w:t>4. Results:</w:t>
      </w:r>
    </w:p>
    <w:p w:rsidR="00886B58" w:rsidRDefault="00886B58" w:rsidP="00C50CA8">
      <w:pPr>
        <w:ind w:firstLine="720"/>
        <w:jc w:val="both"/>
        <w:rPr>
          <w:b/>
          <w:sz w:val="32"/>
          <w:szCs w:val="32"/>
        </w:rPr>
      </w:pPr>
      <w:r>
        <w:rPr>
          <w:noProof/>
        </w:rPr>
        <w:drawing>
          <wp:inline distT="0" distB="0" distL="0" distR="0" wp14:anchorId="4DCCAFDF" wp14:editId="52B9F33D">
            <wp:extent cx="5943600" cy="345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56940"/>
                    </a:xfrm>
                    <a:prstGeom prst="rect">
                      <a:avLst/>
                    </a:prstGeom>
                  </pic:spPr>
                </pic:pic>
              </a:graphicData>
            </a:graphic>
          </wp:inline>
        </w:drawing>
      </w:r>
    </w:p>
    <w:p w:rsidR="00886B58" w:rsidRDefault="00886B58" w:rsidP="00886B58">
      <w:pPr>
        <w:ind w:firstLine="720"/>
        <w:jc w:val="center"/>
        <w:rPr>
          <w:rFonts w:ascii="Times New Roman" w:hAnsi="Times New Roman" w:cs="Times New Roman"/>
          <w:i/>
        </w:rPr>
      </w:pPr>
      <w:r w:rsidRPr="00F964C7">
        <w:rPr>
          <w:rFonts w:ascii="Times New Roman" w:hAnsi="Times New Roman" w:cs="Times New Roman"/>
          <w:i/>
        </w:rPr>
        <w:t>Figure</w:t>
      </w:r>
      <w:r w:rsidR="00C50CA8">
        <w:rPr>
          <w:rFonts w:ascii="Times New Roman" w:hAnsi="Times New Roman" w:cs="Times New Roman"/>
          <w:i/>
        </w:rPr>
        <w:t xml:space="preserve"> </w:t>
      </w:r>
      <w:r>
        <w:rPr>
          <w:rFonts w:ascii="Times New Roman" w:hAnsi="Times New Roman" w:cs="Times New Roman"/>
          <w:i/>
        </w:rPr>
        <w:t>2</w:t>
      </w:r>
      <w:r w:rsidRPr="00F964C7">
        <w:rPr>
          <w:rFonts w:ascii="Times New Roman" w:hAnsi="Times New Roman" w:cs="Times New Roman"/>
          <w:i/>
        </w:rPr>
        <w:t xml:space="preserve">: </w:t>
      </w:r>
      <w:r>
        <w:rPr>
          <w:rFonts w:ascii="Times New Roman" w:hAnsi="Times New Roman" w:cs="Times New Roman"/>
          <w:i/>
        </w:rPr>
        <w:t>Analytical job- Language based</w:t>
      </w:r>
    </w:p>
    <w:p w:rsidR="00C50CA8" w:rsidRPr="00F964C7" w:rsidRDefault="00C50CA8" w:rsidP="00C50CA8">
      <w:pPr>
        <w:ind w:firstLine="720"/>
        <w:rPr>
          <w:rFonts w:ascii="Times New Roman" w:hAnsi="Times New Roman" w:cs="Times New Roman"/>
          <w:i/>
        </w:rPr>
      </w:pPr>
      <w:bookmarkStart w:id="0" w:name="_GoBack"/>
      <w:bookmarkEnd w:id="0"/>
    </w:p>
    <w:p w:rsidR="00886B58" w:rsidRDefault="00886B58" w:rsidP="00BB1D09">
      <w:pPr>
        <w:jc w:val="both"/>
        <w:rPr>
          <w:b/>
          <w:sz w:val="32"/>
          <w:szCs w:val="32"/>
        </w:rPr>
      </w:pPr>
    </w:p>
    <w:p w:rsidR="00B80B6A" w:rsidRPr="00B80B6A" w:rsidRDefault="00B80B6A" w:rsidP="00BB1D09">
      <w:pPr>
        <w:jc w:val="both"/>
      </w:pPr>
      <w:r>
        <w:lastRenderedPageBreak/>
        <w:t xml:space="preserve">Following are the results of the performance benchmarking we did on analytics job of </w:t>
      </w:r>
      <w:r w:rsidR="00BA5A07">
        <w:t xml:space="preserve">geo-location wise </w:t>
      </w:r>
      <w:r>
        <w:t>tweet count.</w:t>
      </w:r>
    </w:p>
    <w:p w:rsidR="004D30C0" w:rsidRDefault="004D30C0" w:rsidP="00BB1D09">
      <w:pPr>
        <w:jc w:val="both"/>
        <w:rPr>
          <w:b/>
          <w:sz w:val="32"/>
          <w:szCs w:val="32"/>
        </w:rPr>
      </w:pPr>
      <w:r>
        <w:rPr>
          <w:b/>
          <w:sz w:val="32"/>
          <w:szCs w:val="32"/>
        </w:rPr>
        <w:tab/>
      </w:r>
      <w:r>
        <w:rPr>
          <w:noProof/>
        </w:rPr>
        <w:drawing>
          <wp:inline distT="0" distB="0" distL="0" distR="0" wp14:anchorId="53880E06" wp14:editId="20FA6AA8">
            <wp:extent cx="5191125" cy="424646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5546" cy="4250082"/>
                    </a:xfrm>
                    <a:prstGeom prst="rect">
                      <a:avLst/>
                    </a:prstGeom>
                  </pic:spPr>
                </pic:pic>
              </a:graphicData>
            </a:graphic>
          </wp:inline>
        </w:drawing>
      </w:r>
    </w:p>
    <w:p w:rsidR="004F2933" w:rsidRDefault="004F2933" w:rsidP="00BB1D09">
      <w:pPr>
        <w:jc w:val="both"/>
        <w:rPr>
          <w:b/>
          <w:sz w:val="32"/>
          <w:szCs w:val="32"/>
        </w:rPr>
      </w:pPr>
    </w:p>
    <w:p w:rsidR="00BB1D09" w:rsidRDefault="00BB1D09" w:rsidP="00BB1D09">
      <w:pPr>
        <w:jc w:val="both"/>
        <w:rPr>
          <w:b/>
          <w:sz w:val="32"/>
          <w:szCs w:val="32"/>
        </w:rPr>
      </w:pPr>
      <w:r>
        <w:rPr>
          <w:b/>
          <w:sz w:val="32"/>
          <w:szCs w:val="32"/>
        </w:rPr>
        <w:t>5. Limitations:</w:t>
      </w:r>
    </w:p>
    <w:p w:rsidR="00000000" w:rsidRPr="00DC31EA" w:rsidRDefault="00207BFE" w:rsidP="0000058D">
      <w:pPr>
        <w:pStyle w:val="ListParagraph"/>
        <w:numPr>
          <w:ilvl w:val="0"/>
          <w:numId w:val="20"/>
        </w:numPr>
        <w:jc w:val="both"/>
      </w:pPr>
      <w:r w:rsidRPr="00DC31EA">
        <w:t>Currently the hybrid service has been modelled to work for data from twitter based on provided tweet tags.</w:t>
      </w:r>
    </w:p>
    <w:p w:rsidR="00000000" w:rsidRPr="00DC31EA" w:rsidRDefault="00207BFE" w:rsidP="0000058D">
      <w:pPr>
        <w:pStyle w:val="ListParagraph"/>
        <w:numPr>
          <w:ilvl w:val="0"/>
          <w:numId w:val="20"/>
        </w:numPr>
        <w:jc w:val="both"/>
      </w:pPr>
      <w:r w:rsidRPr="00DC31EA">
        <w:t>Type of analytical job depends on the meta</w:t>
      </w:r>
      <w:r w:rsidR="00792311">
        <w:t>-</w:t>
      </w:r>
      <w:r w:rsidRPr="00DC31EA">
        <w:t>data provided by twitter.</w:t>
      </w:r>
    </w:p>
    <w:p w:rsidR="00000000" w:rsidRPr="00DC31EA" w:rsidRDefault="00207BFE" w:rsidP="0000058D">
      <w:pPr>
        <w:pStyle w:val="ListParagraph"/>
        <w:numPr>
          <w:ilvl w:val="0"/>
          <w:numId w:val="20"/>
        </w:numPr>
        <w:jc w:val="both"/>
      </w:pPr>
      <w:r w:rsidRPr="00DC31EA">
        <w:t>Communication security depends on Linux security layer.</w:t>
      </w:r>
    </w:p>
    <w:p w:rsidR="00000000" w:rsidRPr="00DC31EA" w:rsidRDefault="00207BFE" w:rsidP="0000058D">
      <w:pPr>
        <w:pStyle w:val="ListParagraph"/>
        <w:numPr>
          <w:ilvl w:val="0"/>
          <w:numId w:val="20"/>
        </w:numPr>
        <w:jc w:val="both"/>
      </w:pPr>
      <w:r w:rsidRPr="00DC31EA">
        <w:t>Makes an assumption that a VPN can be created between MOC (public) and AWS (private) cloud.</w:t>
      </w:r>
    </w:p>
    <w:p w:rsidR="00BB1D09" w:rsidRDefault="00BB1D09" w:rsidP="00BB1D09">
      <w:pPr>
        <w:jc w:val="both"/>
        <w:rPr>
          <w:b/>
          <w:sz w:val="32"/>
          <w:szCs w:val="32"/>
        </w:rPr>
      </w:pPr>
      <w:r>
        <w:rPr>
          <w:b/>
          <w:sz w:val="32"/>
          <w:szCs w:val="32"/>
        </w:rPr>
        <w:t>6. Conclusion:</w:t>
      </w:r>
    </w:p>
    <w:p w:rsidR="00C0092A" w:rsidRPr="00C0092A" w:rsidRDefault="00C0092A" w:rsidP="00BB300A">
      <w:pPr>
        <w:ind w:left="720"/>
        <w:jc w:val="both"/>
      </w:pPr>
      <w:r>
        <w:t xml:space="preserve">We were successful in coming up with a framework which can segregate data on the presence of text configuration between private and public cloud to enable use of public cloud to private firm. It overcomes the hurdle of sensitive information compromise, which otherwise is difficult to tackle. We did this on live data feed to demonstrate its abilities to work not just on data in a warehouse, but even on live feed on which several analytics are done these days. Our model can </w:t>
      </w:r>
      <w:r>
        <w:lastRenderedPageBreak/>
        <w:t xml:space="preserve">help in giving assurance to firms that they will be able to use public cloud without compromising any sensitive data and attract more people to the public cloud. </w:t>
      </w:r>
    </w:p>
    <w:p w:rsidR="008320F8" w:rsidRDefault="00BB1D09" w:rsidP="008320F8">
      <w:pPr>
        <w:jc w:val="both"/>
        <w:rPr>
          <w:b/>
          <w:sz w:val="32"/>
          <w:szCs w:val="32"/>
        </w:rPr>
      </w:pPr>
      <w:r>
        <w:rPr>
          <w:b/>
          <w:sz w:val="32"/>
          <w:szCs w:val="32"/>
        </w:rPr>
        <w:t>7. Future Scope:</w:t>
      </w:r>
    </w:p>
    <w:p w:rsidR="008320F8" w:rsidRPr="00A43BA1" w:rsidRDefault="00982B19" w:rsidP="008320F8">
      <w:pPr>
        <w:pStyle w:val="ListParagraph"/>
        <w:numPr>
          <w:ilvl w:val="0"/>
          <w:numId w:val="20"/>
        </w:numPr>
        <w:jc w:val="both"/>
        <w:rPr>
          <w:sz w:val="32"/>
          <w:szCs w:val="32"/>
        </w:rPr>
      </w:pPr>
      <w:r w:rsidRPr="00982B19">
        <w:t>Extend the security layer between private and public cloud by implementing an VPN communication layer</w:t>
      </w:r>
    </w:p>
    <w:p w:rsidR="00A43BA1" w:rsidRDefault="00A43BA1" w:rsidP="00A43BA1">
      <w:pPr>
        <w:pStyle w:val="ListParagraph"/>
        <w:numPr>
          <w:ilvl w:val="0"/>
          <w:numId w:val="20"/>
        </w:numPr>
        <w:jc w:val="both"/>
      </w:pPr>
      <w:r w:rsidRPr="002A62AC">
        <w:t>Current data segregation method relies on preprocessed text inputs, extend the data segregation for generic data by preprocessing using a spark job.</w:t>
      </w:r>
    </w:p>
    <w:p w:rsidR="00A43BA1" w:rsidRPr="002A62AC" w:rsidRDefault="00A43BA1" w:rsidP="00A43BA1">
      <w:pPr>
        <w:pStyle w:val="ListParagraph"/>
        <w:numPr>
          <w:ilvl w:val="0"/>
          <w:numId w:val="20"/>
        </w:numPr>
        <w:jc w:val="both"/>
      </w:pPr>
      <w:r w:rsidRPr="002A62AC">
        <w:t>Extend auto-scaling to modify number of private and public cluster nodes based on requirement of analytical job.</w:t>
      </w:r>
    </w:p>
    <w:p w:rsidR="00A43BA1" w:rsidRPr="002A62AC" w:rsidRDefault="00A43BA1" w:rsidP="00A43BA1">
      <w:pPr>
        <w:pStyle w:val="ListParagraph"/>
        <w:numPr>
          <w:ilvl w:val="0"/>
          <w:numId w:val="20"/>
        </w:numPr>
        <w:jc w:val="both"/>
      </w:pPr>
      <w:r w:rsidRPr="002A62AC">
        <w:t>Provide cluster backup in case of any fatal issue with the cluster.</w:t>
      </w:r>
    </w:p>
    <w:p w:rsidR="002A62AC" w:rsidRPr="00BB1D09" w:rsidRDefault="002A62AC" w:rsidP="00BB1D09">
      <w:pPr>
        <w:jc w:val="both"/>
        <w:rPr>
          <w:b/>
          <w:sz w:val="32"/>
          <w:szCs w:val="32"/>
        </w:rPr>
      </w:pPr>
    </w:p>
    <w:p w:rsidR="00BB1D09" w:rsidRDefault="00BB1D09" w:rsidP="00BB1D09">
      <w:pPr>
        <w:jc w:val="both"/>
      </w:pPr>
    </w:p>
    <w:p w:rsidR="00BB1D09" w:rsidRDefault="00BB1D09" w:rsidP="00BB1D09">
      <w:pPr>
        <w:jc w:val="both"/>
      </w:pPr>
    </w:p>
    <w:sectPr w:rsidR="00BB1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BFE" w:rsidRDefault="00207BFE" w:rsidP="00432AC5">
      <w:pPr>
        <w:spacing w:after="0" w:line="240" w:lineRule="auto"/>
      </w:pPr>
      <w:r>
        <w:separator/>
      </w:r>
    </w:p>
  </w:endnote>
  <w:endnote w:type="continuationSeparator" w:id="0">
    <w:p w:rsidR="00207BFE" w:rsidRDefault="00207BFE" w:rsidP="00432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BFE" w:rsidRDefault="00207BFE" w:rsidP="00432AC5">
      <w:pPr>
        <w:spacing w:after="0" w:line="240" w:lineRule="auto"/>
      </w:pPr>
      <w:r>
        <w:separator/>
      </w:r>
    </w:p>
  </w:footnote>
  <w:footnote w:type="continuationSeparator" w:id="0">
    <w:p w:rsidR="00207BFE" w:rsidRDefault="00207BFE" w:rsidP="00432A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12F42"/>
    <w:multiLevelType w:val="multilevel"/>
    <w:tmpl w:val="E4203166"/>
    <w:lvl w:ilvl="0">
      <w:start w:val="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C2B7143"/>
    <w:multiLevelType w:val="hybridMultilevel"/>
    <w:tmpl w:val="DBEA50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D453AEE"/>
    <w:multiLevelType w:val="hybridMultilevel"/>
    <w:tmpl w:val="D594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14187"/>
    <w:multiLevelType w:val="hybridMultilevel"/>
    <w:tmpl w:val="505E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E37EB"/>
    <w:multiLevelType w:val="hybridMultilevel"/>
    <w:tmpl w:val="82B83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64A1B"/>
    <w:multiLevelType w:val="hybridMultilevel"/>
    <w:tmpl w:val="4B2AE9EC"/>
    <w:lvl w:ilvl="0" w:tplc="B074CB82">
      <w:start w:val="1"/>
      <w:numFmt w:val="bullet"/>
      <w:lvlText w:val="•"/>
      <w:lvlJc w:val="left"/>
      <w:pPr>
        <w:tabs>
          <w:tab w:val="num" w:pos="720"/>
        </w:tabs>
        <w:ind w:left="720" w:hanging="360"/>
      </w:pPr>
      <w:rPr>
        <w:rFonts w:ascii="Arial" w:hAnsi="Arial" w:hint="default"/>
      </w:rPr>
    </w:lvl>
    <w:lvl w:ilvl="1" w:tplc="D102EBF8" w:tentative="1">
      <w:start w:val="1"/>
      <w:numFmt w:val="bullet"/>
      <w:lvlText w:val="•"/>
      <w:lvlJc w:val="left"/>
      <w:pPr>
        <w:tabs>
          <w:tab w:val="num" w:pos="1440"/>
        </w:tabs>
        <w:ind w:left="1440" w:hanging="360"/>
      </w:pPr>
      <w:rPr>
        <w:rFonts w:ascii="Arial" w:hAnsi="Arial" w:hint="default"/>
      </w:rPr>
    </w:lvl>
    <w:lvl w:ilvl="2" w:tplc="1F5666AA" w:tentative="1">
      <w:start w:val="1"/>
      <w:numFmt w:val="bullet"/>
      <w:lvlText w:val="•"/>
      <w:lvlJc w:val="left"/>
      <w:pPr>
        <w:tabs>
          <w:tab w:val="num" w:pos="2160"/>
        </w:tabs>
        <w:ind w:left="2160" w:hanging="360"/>
      </w:pPr>
      <w:rPr>
        <w:rFonts w:ascii="Arial" w:hAnsi="Arial" w:hint="default"/>
      </w:rPr>
    </w:lvl>
    <w:lvl w:ilvl="3" w:tplc="F0487846" w:tentative="1">
      <w:start w:val="1"/>
      <w:numFmt w:val="bullet"/>
      <w:lvlText w:val="•"/>
      <w:lvlJc w:val="left"/>
      <w:pPr>
        <w:tabs>
          <w:tab w:val="num" w:pos="2880"/>
        </w:tabs>
        <w:ind w:left="2880" w:hanging="360"/>
      </w:pPr>
      <w:rPr>
        <w:rFonts w:ascii="Arial" w:hAnsi="Arial" w:hint="default"/>
      </w:rPr>
    </w:lvl>
    <w:lvl w:ilvl="4" w:tplc="75441D76" w:tentative="1">
      <w:start w:val="1"/>
      <w:numFmt w:val="bullet"/>
      <w:lvlText w:val="•"/>
      <w:lvlJc w:val="left"/>
      <w:pPr>
        <w:tabs>
          <w:tab w:val="num" w:pos="3600"/>
        </w:tabs>
        <w:ind w:left="3600" w:hanging="360"/>
      </w:pPr>
      <w:rPr>
        <w:rFonts w:ascii="Arial" w:hAnsi="Arial" w:hint="default"/>
      </w:rPr>
    </w:lvl>
    <w:lvl w:ilvl="5" w:tplc="B226F708" w:tentative="1">
      <w:start w:val="1"/>
      <w:numFmt w:val="bullet"/>
      <w:lvlText w:val="•"/>
      <w:lvlJc w:val="left"/>
      <w:pPr>
        <w:tabs>
          <w:tab w:val="num" w:pos="4320"/>
        </w:tabs>
        <w:ind w:left="4320" w:hanging="360"/>
      </w:pPr>
      <w:rPr>
        <w:rFonts w:ascii="Arial" w:hAnsi="Arial" w:hint="default"/>
      </w:rPr>
    </w:lvl>
    <w:lvl w:ilvl="6" w:tplc="769EEF3A" w:tentative="1">
      <w:start w:val="1"/>
      <w:numFmt w:val="bullet"/>
      <w:lvlText w:val="•"/>
      <w:lvlJc w:val="left"/>
      <w:pPr>
        <w:tabs>
          <w:tab w:val="num" w:pos="5040"/>
        </w:tabs>
        <w:ind w:left="5040" w:hanging="360"/>
      </w:pPr>
      <w:rPr>
        <w:rFonts w:ascii="Arial" w:hAnsi="Arial" w:hint="default"/>
      </w:rPr>
    </w:lvl>
    <w:lvl w:ilvl="7" w:tplc="132A70D2" w:tentative="1">
      <w:start w:val="1"/>
      <w:numFmt w:val="bullet"/>
      <w:lvlText w:val="•"/>
      <w:lvlJc w:val="left"/>
      <w:pPr>
        <w:tabs>
          <w:tab w:val="num" w:pos="5760"/>
        </w:tabs>
        <w:ind w:left="5760" w:hanging="360"/>
      </w:pPr>
      <w:rPr>
        <w:rFonts w:ascii="Arial" w:hAnsi="Arial" w:hint="default"/>
      </w:rPr>
    </w:lvl>
    <w:lvl w:ilvl="8" w:tplc="A9F0EB4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6F1AF1"/>
    <w:multiLevelType w:val="hybridMultilevel"/>
    <w:tmpl w:val="64769CC0"/>
    <w:lvl w:ilvl="0" w:tplc="3C2E2C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F0FB6"/>
    <w:multiLevelType w:val="hybridMultilevel"/>
    <w:tmpl w:val="FBD6CFF8"/>
    <w:lvl w:ilvl="0" w:tplc="D5A0F4E8">
      <w:start w:val="1"/>
      <w:numFmt w:val="lowerLetter"/>
      <w:lvlText w:val="%1)"/>
      <w:lvlJc w:val="left"/>
      <w:pPr>
        <w:ind w:left="1515" w:hanging="360"/>
      </w:pPr>
      <w:rPr>
        <w:rFonts w:hint="default"/>
      </w:rPr>
    </w:lvl>
    <w:lvl w:ilvl="1" w:tplc="04090019">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8" w15:restartNumberingAfterBreak="0">
    <w:nsid w:val="30376700"/>
    <w:multiLevelType w:val="hybridMultilevel"/>
    <w:tmpl w:val="5AE46ADC"/>
    <w:lvl w:ilvl="0" w:tplc="EDAC9410">
      <w:start w:val="1"/>
      <w:numFmt w:val="lowerLetter"/>
      <w:lvlText w:val="%1)"/>
      <w:lvlJc w:val="left"/>
      <w:pPr>
        <w:ind w:left="720" w:hanging="360"/>
      </w:pPr>
      <w:rPr>
        <w:rFonts w:asciiTheme="minorHAnsi" w:eastAsiaTheme="minorHAnsi" w:hAnsiTheme="minorHAnsi" w:cstheme="minorBidi"/>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00B7F"/>
    <w:multiLevelType w:val="hybridMultilevel"/>
    <w:tmpl w:val="5CC69B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51A5B9E"/>
    <w:multiLevelType w:val="hybridMultilevel"/>
    <w:tmpl w:val="239ED918"/>
    <w:lvl w:ilvl="0" w:tplc="F4F63560">
      <w:start w:val="1"/>
      <w:numFmt w:val="lowerLetter"/>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1" w15:restartNumberingAfterBreak="0">
    <w:nsid w:val="3E185DEF"/>
    <w:multiLevelType w:val="hybridMultilevel"/>
    <w:tmpl w:val="F6221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FE7788"/>
    <w:multiLevelType w:val="hybridMultilevel"/>
    <w:tmpl w:val="FFAAE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FF63B2"/>
    <w:multiLevelType w:val="hybridMultilevel"/>
    <w:tmpl w:val="EAEAA438"/>
    <w:lvl w:ilvl="0" w:tplc="7878F142">
      <w:start w:val="1"/>
      <w:numFmt w:val="bullet"/>
      <w:lvlText w:val=""/>
      <w:lvlJc w:val="left"/>
      <w:pPr>
        <w:tabs>
          <w:tab w:val="num" w:pos="720"/>
        </w:tabs>
        <w:ind w:left="720" w:hanging="360"/>
      </w:pPr>
      <w:rPr>
        <w:rFonts w:ascii="Wingdings" w:hAnsi="Wingdings" w:hint="default"/>
      </w:rPr>
    </w:lvl>
    <w:lvl w:ilvl="1" w:tplc="3A286C24" w:tentative="1">
      <w:start w:val="1"/>
      <w:numFmt w:val="bullet"/>
      <w:lvlText w:val=""/>
      <w:lvlJc w:val="left"/>
      <w:pPr>
        <w:tabs>
          <w:tab w:val="num" w:pos="1440"/>
        </w:tabs>
        <w:ind w:left="1440" w:hanging="360"/>
      </w:pPr>
      <w:rPr>
        <w:rFonts w:ascii="Wingdings" w:hAnsi="Wingdings" w:hint="default"/>
      </w:rPr>
    </w:lvl>
    <w:lvl w:ilvl="2" w:tplc="1EA4E958" w:tentative="1">
      <w:start w:val="1"/>
      <w:numFmt w:val="bullet"/>
      <w:lvlText w:val=""/>
      <w:lvlJc w:val="left"/>
      <w:pPr>
        <w:tabs>
          <w:tab w:val="num" w:pos="2160"/>
        </w:tabs>
        <w:ind w:left="2160" w:hanging="360"/>
      </w:pPr>
      <w:rPr>
        <w:rFonts w:ascii="Wingdings" w:hAnsi="Wingdings" w:hint="default"/>
      </w:rPr>
    </w:lvl>
    <w:lvl w:ilvl="3" w:tplc="7F04607E" w:tentative="1">
      <w:start w:val="1"/>
      <w:numFmt w:val="bullet"/>
      <w:lvlText w:val=""/>
      <w:lvlJc w:val="left"/>
      <w:pPr>
        <w:tabs>
          <w:tab w:val="num" w:pos="2880"/>
        </w:tabs>
        <w:ind w:left="2880" w:hanging="360"/>
      </w:pPr>
      <w:rPr>
        <w:rFonts w:ascii="Wingdings" w:hAnsi="Wingdings" w:hint="default"/>
      </w:rPr>
    </w:lvl>
    <w:lvl w:ilvl="4" w:tplc="5936D9BA" w:tentative="1">
      <w:start w:val="1"/>
      <w:numFmt w:val="bullet"/>
      <w:lvlText w:val=""/>
      <w:lvlJc w:val="left"/>
      <w:pPr>
        <w:tabs>
          <w:tab w:val="num" w:pos="3600"/>
        </w:tabs>
        <w:ind w:left="3600" w:hanging="360"/>
      </w:pPr>
      <w:rPr>
        <w:rFonts w:ascii="Wingdings" w:hAnsi="Wingdings" w:hint="default"/>
      </w:rPr>
    </w:lvl>
    <w:lvl w:ilvl="5" w:tplc="504CEA6E" w:tentative="1">
      <w:start w:val="1"/>
      <w:numFmt w:val="bullet"/>
      <w:lvlText w:val=""/>
      <w:lvlJc w:val="left"/>
      <w:pPr>
        <w:tabs>
          <w:tab w:val="num" w:pos="4320"/>
        </w:tabs>
        <w:ind w:left="4320" w:hanging="360"/>
      </w:pPr>
      <w:rPr>
        <w:rFonts w:ascii="Wingdings" w:hAnsi="Wingdings" w:hint="default"/>
      </w:rPr>
    </w:lvl>
    <w:lvl w:ilvl="6" w:tplc="16A28E26" w:tentative="1">
      <w:start w:val="1"/>
      <w:numFmt w:val="bullet"/>
      <w:lvlText w:val=""/>
      <w:lvlJc w:val="left"/>
      <w:pPr>
        <w:tabs>
          <w:tab w:val="num" w:pos="5040"/>
        </w:tabs>
        <w:ind w:left="5040" w:hanging="360"/>
      </w:pPr>
      <w:rPr>
        <w:rFonts w:ascii="Wingdings" w:hAnsi="Wingdings" w:hint="default"/>
      </w:rPr>
    </w:lvl>
    <w:lvl w:ilvl="7" w:tplc="C4C202B6" w:tentative="1">
      <w:start w:val="1"/>
      <w:numFmt w:val="bullet"/>
      <w:lvlText w:val=""/>
      <w:lvlJc w:val="left"/>
      <w:pPr>
        <w:tabs>
          <w:tab w:val="num" w:pos="5760"/>
        </w:tabs>
        <w:ind w:left="5760" w:hanging="360"/>
      </w:pPr>
      <w:rPr>
        <w:rFonts w:ascii="Wingdings" w:hAnsi="Wingdings" w:hint="default"/>
      </w:rPr>
    </w:lvl>
    <w:lvl w:ilvl="8" w:tplc="6988108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7D4C01"/>
    <w:multiLevelType w:val="hybridMultilevel"/>
    <w:tmpl w:val="D4AE8D5E"/>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21769C5"/>
    <w:multiLevelType w:val="hybridMultilevel"/>
    <w:tmpl w:val="3754DD7A"/>
    <w:lvl w:ilvl="0" w:tplc="542C9742">
      <w:start w:val="1"/>
      <w:numFmt w:val="lowerLetter"/>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456599"/>
    <w:multiLevelType w:val="hybridMultilevel"/>
    <w:tmpl w:val="908E30FA"/>
    <w:lvl w:ilvl="0" w:tplc="556A366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41114A"/>
    <w:multiLevelType w:val="hybridMultilevel"/>
    <w:tmpl w:val="ED706CB2"/>
    <w:lvl w:ilvl="0" w:tplc="614C401E">
      <w:start w:val="1"/>
      <w:numFmt w:val="bullet"/>
      <w:lvlText w:val=""/>
      <w:lvlJc w:val="left"/>
      <w:pPr>
        <w:tabs>
          <w:tab w:val="num" w:pos="720"/>
        </w:tabs>
        <w:ind w:left="720" w:hanging="360"/>
      </w:pPr>
      <w:rPr>
        <w:rFonts w:ascii="Wingdings" w:hAnsi="Wingdings" w:hint="default"/>
      </w:rPr>
    </w:lvl>
    <w:lvl w:ilvl="1" w:tplc="4E6A9C74" w:tentative="1">
      <w:start w:val="1"/>
      <w:numFmt w:val="bullet"/>
      <w:lvlText w:val=""/>
      <w:lvlJc w:val="left"/>
      <w:pPr>
        <w:tabs>
          <w:tab w:val="num" w:pos="1440"/>
        </w:tabs>
        <w:ind w:left="1440" w:hanging="360"/>
      </w:pPr>
      <w:rPr>
        <w:rFonts w:ascii="Wingdings" w:hAnsi="Wingdings" w:hint="default"/>
      </w:rPr>
    </w:lvl>
    <w:lvl w:ilvl="2" w:tplc="82C66430" w:tentative="1">
      <w:start w:val="1"/>
      <w:numFmt w:val="bullet"/>
      <w:lvlText w:val=""/>
      <w:lvlJc w:val="left"/>
      <w:pPr>
        <w:tabs>
          <w:tab w:val="num" w:pos="2160"/>
        </w:tabs>
        <w:ind w:left="2160" w:hanging="360"/>
      </w:pPr>
      <w:rPr>
        <w:rFonts w:ascii="Wingdings" w:hAnsi="Wingdings" w:hint="default"/>
      </w:rPr>
    </w:lvl>
    <w:lvl w:ilvl="3" w:tplc="11B25D02" w:tentative="1">
      <w:start w:val="1"/>
      <w:numFmt w:val="bullet"/>
      <w:lvlText w:val=""/>
      <w:lvlJc w:val="left"/>
      <w:pPr>
        <w:tabs>
          <w:tab w:val="num" w:pos="2880"/>
        </w:tabs>
        <w:ind w:left="2880" w:hanging="360"/>
      </w:pPr>
      <w:rPr>
        <w:rFonts w:ascii="Wingdings" w:hAnsi="Wingdings" w:hint="default"/>
      </w:rPr>
    </w:lvl>
    <w:lvl w:ilvl="4" w:tplc="B34E268A" w:tentative="1">
      <w:start w:val="1"/>
      <w:numFmt w:val="bullet"/>
      <w:lvlText w:val=""/>
      <w:lvlJc w:val="left"/>
      <w:pPr>
        <w:tabs>
          <w:tab w:val="num" w:pos="3600"/>
        </w:tabs>
        <w:ind w:left="3600" w:hanging="360"/>
      </w:pPr>
      <w:rPr>
        <w:rFonts w:ascii="Wingdings" w:hAnsi="Wingdings" w:hint="default"/>
      </w:rPr>
    </w:lvl>
    <w:lvl w:ilvl="5" w:tplc="0082E548" w:tentative="1">
      <w:start w:val="1"/>
      <w:numFmt w:val="bullet"/>
      <w:lvlText w:val=""/>
      <w:lvlJc w:val="left"/>
      <w:pPr>
        <w:tabs>
          <w:tab w:val="num" w:pos="4320"/>
        </w:tabs>
        <w:ind w:left="4320" w:hanging="360"/>
      </w:pPr>
      <w:rPr>
        <w:rFonts w:ascii="Wingdings" w:hAnsi="Wingdings" w:hint="default"/>
      </w:rPr>
    </w:lvl>
    <w:lvl w:ilvl="6" w:tplc="79E83AEC" w:tentative="1">
      <w:start w:val="1"/>
      <w:numFmt w:val="bullet"/>
      <w:lvlText w:val=""/>
      <w:lvlJc w:val="left"/>
      <w:pPr>
        <w:tabs>
          <w:tab w:val="num" w:pos="5040"/>
        </w:tabs>
        <w:ind w:left="5040" w:hanging="360"/>
      </w:pPr>
      <w:rPr>
        <w:rFonts w:ascii="Wingdings" w:hAnsi="Wingdings" w:hint="default"/>
      </w:rPr>
    </w:lvl>
    <w:lvl w:ilvl="7" w:tplc="EDE8A0C0" w:tentative="1">
      <w:start w:val="1"/>
      <w:numFmt w:val="bullet"/>
      <w:lvlText w:val=""/>
      <w:lvlJc w:val="left"/>
      <w:pPr>
        <w:tabs>
          <w:tab w:val="num" w:pos="5760"/>
        </w:tabs>
        <w:ind w:left="5760" w:hanging="360"/>
      </w:pPr>
      <w:rPr>
        <w:rFonts w:ascii="Wingdings" w:hAnsi="Wingdings" w:hint="default"/>
      </w:rPr>
    </w:lvl>
    <w:lvl w:ilvl="8" w:tplc="7BD04F8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111880"/>
    <w:multiLevelType w:val="hybridMultilevel"/>
    <w:tmpl w:val="2EB89CDE"/>
    <w:lvl w:ilvl="0" w:tplc="96967466">
      <w:start w:val="1"/>
      <w:numFmt w:val="bullet"/>
      <w:lvlText w:val=""/>
      <w:lvlJc w:val="left"/>
      <w:pPr>
        <w:tabs>
          <w:tab w:val="num" w:pos="720"/>
        </w:tabs>
        <w:ind w:left="720" w:hanging="360"/>
      </w:pPr>
      <w:rPr>
        <w:rFonts w:ascii="Wingdings" w:hAnsi="Wingdings" w:hint="default"/>
      </w:rPr>
    </w:lvl>
    <w:lvl w:ilvl="1" w:tplc="E9B2F1D8" w:tentative="1">
      <w:start w:val="1"/>
      <w:numFmt w:val="bullet"/>
      <w:lvlText w:val=""/>
      <w:lvlJc w:val="left"/>
      <w:pPr>
        <w:tabs>
          <w:tab w:val="num" w:pos="1440"/>
        </w:tabs>
        <w:ind w:left="1440" w:hanging="360"/>
      </w:pPr>
      <w:rPr>
        <w:rFonts w:ascii="Wingdings" w:hAnsi="Wingdings" w:hint="default"/>
      </w:rPr>
    </w:lvl>
    <w:lvl w:ilvl="2" w:tplc="91F0455A" w:tentative="1">
      <w:start w:val="1"/>
      <w:numFmt w:val="bullet"/>
      <w:lvlText w:val=""/>
      <w:lvlJc w:val="left"/>
      <w:pPr>
        <w:tabs>
          <w:tab w:val="num" w:pos="2160"/>
        </w:tabs>
        <w:ind w:left="2160" w:hanging="360"/>
      </w:pPr>
      <w:rPr>
        <w:rFonts w:ascii="Wingdings" w:hAnsi="Wingdings" w:hint="default"/>
      </w:rPr>
    </w:lvl>
    <w:lvl w:ilvl="3" w:tplc="20EECB94" w:tentative="1">
      <w:start w:val="1"/>
      <w:numFmt w:val="bullet"/>
      <w:lvlText w:val=""/>
      <w:lvlJc w:val="left"/>
      <w:pPr>
        <w:tabs>
          <w:tab w:val="num" w:pos="2880"/>
        </w:tabs>
        <w:ind w:left="2880" w:hanging="360"/>
      </w:pPr>
      <w:rPr>
        <w:rFonts w:ascii="Wingdings" w:hAnsi="Wingdings" w:hint="default"/>
      </w:rPr>
    </w:lvl>
    <w:lvl w:ilvl="4" w:tplc="92E037FA" w:tentative="1">
      <w:start w:val="1"/>
      <w:numFmt w:val="bullet"/>
      <w:lvlText w:val=""/>
      <w:lvlJc w:val="left"/>
      <w:pPr>
        <w:tabs>
          <w:tab w:val="num" w:pos="3600"/>
        </w:tabs>
        <w:ind w:left="3600" w:hanging="360"/>
      </w:pPr>
      <w:rPr>
        <w:rFonts w:ascii="Wingdings" w:hAnsi="Wingdings" w:hint="default"/>
      </w:rPr>
    </w:lvl>
    <w:lvl w:ilvl="5" w:tplc="D4F68DB0" w:tentative="1">
      <w:start w:val="1"/>
      <w:numFmt w:val="bullet"/>
      <w:lvlText w:val=""/>
      <w:lvlJc w:val="left"/>
      <w:pPr>
        <w:tabs>
          <w:tab w:val="num" w:pos="4320"/>
        </w:tabs>
        <w:ind w:left="4320" w:hanging="360"/>
      </w:pPr>
      <w:rPr>
        <w:rFonts w:ascii="Wingdings" w:hAnsi="Wingdings" w:hint="default"/>
      </w:rPr>
    </w:lvl>
    <w:lvl w:ilvl="6" w:tplc="2C4822F0" w:tentative="1">
      <w:start w:val="1"/>
      <w:numFmt w:val="bullet"/>
      <w:lvlText w:val=""/>
      <w:lvlJc w:val="left"/>
      <w:pPr>
        <w:tabs>
          <w:tab w:val="num" w:pos="5040"/>
        </w:tabs>
        <w:ind w:left="5040" w:hanging="360"/>
      </w:pPr>
      <w:rPr>
        <w:rFonts w:ascii="Wingdings" w:hAnsi="Wingdings" w:hint="default"/>
      </w:rPr>
    </w:lvl>
    <w:lvl w:ilvl="7" w:tplc="A32EA4DC" w:tentative="1">
      <w:start w:val="1"/>
      <w:numFmt w:val="bullet"/>
      <w:lvlText w:val=""/>
      <w:lvlJc w:val="left"/>
      <w:pPr>
        <w:tabs>
          <w:tab w:val="num" w:pos="5760"/>
        </w:tabs>
        <w:ind w:left="5760" w:hanging="360"/>
      </w:pPr>
      <w:rPr>
        <w:rFonts w:ascii="Wingdings" w:hAnsi="Wingdings" w:hint="default"/>
      </w:rPr>
    </w:lvl>
    <w:lvl w:ilvl="8" w:tplc="13D4173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BD1007"/>
    <w:multiLevelType w:val="hybridMultilevel"/>
    <w:tmpl w:val="2BC226F4"/>
    <w:lvl w:ilvl="0" w:tplc="AB68473E">
      <w:start w:val="1"/>
      <w:numFmt w:val="bullet"/>
      <w:lvlText w:val="•"/>
      <w:lvlJc w:val="left"/>
      <w:pPr>
        <w:tabs>
          <w:tab w:val="num" w:pos="720"/>
        </w:tabs>
        <w:ind w:left="720" w:hanging="360"/>
      </w:pPr>
      <w:rPr>
        <w:rFonts w:ascii="Arial" w:hAnsi="Arial" w:hint="default"/>
      </w:rPr>
    </w:lvl>
    <w:lvl w:ilvl="1" w:tplc="92684380" w:tentative="1">
      <w:start w:val="1"/>
      <w:numFmt w:val="bullet"/>
      <w:lvlText w:val="•"/>
      <w:lvlJc w:val="left"/>
      <w:pPr>
        <w:tabs>
          <w:tab w:val="num" w:pos="1440"/>
        </w:tabs>
        <w:ind w:left="1440" w:hanging="360"/>
      </w:pPr>
      <w:rPr>
        <w:rFonts w:ascii="Arial" w:hAnsi="Arial" w:hint="default"/>
      </w:rPr>
    </w:lvl>
    <w:lvl w:ilvl="2" w:tplc="FF0E6792" w:tentative="1">
      <w:start w:val="1"/>
      <w:numFmt w:val="bullet"/>
      <w:lvlText w:val="•"/>
      <w:lvlJc w:val="left"/>
      <w:pPr>
        <w:tabs>
          <w:tab w:val="num" w:pos="2160"/>
        </w:tabs>
        <w:ind w:left="2160" w:hanging="360"/>
      </w:pPr>
      <w:rPr>
        <w:rFonts w:ascii="Arial" w:hAnsi="Arial" w:hint="default"/>
      </w:rPr>
    </w:lvl>
    <w:lvl w:ilvl="3" w:tplc="BA0A8CE0" w:tentative="1">
      <w:start w:val="1"/>
      <w:numFmt w:val="bullet"/>
      <w:lvlText w:val="•"/>
      <w:lvlJc w:val="left"/>
      <w:pPr>
        <w:tabs>
          <w:tab w:val="num" w:pos="2880"/>
        </w:tabs>
        <w:ind w:left="2880" w:hanging="360"/>
      </w:pPr>
      <w:rPr>
        <w:rFonts w:ascii="Arial" w:hAnsi="Arial" w:hint="default"/>
      </w:rPr>
    </w:lvl>
    <w:lvl w:ilvl="4" w:tplc="F4DC5FD4" w:tentative="1">
      <w:start w:val="1"/>
      <w:numFmt w:val="bullet"/>
      <w:lvlText w:val="•"/>
      <w:lvlJc w:val="left"/>
      <w:pPr>
        <w:tabs>
          <w:tab w:val="num" w:pos="3600"/>
        </w:tabs>
        <w:ind w:left="3600" w:hanging="360"/>
      </w:pPr>
      <w:rPr>
        <w:rFonts w:ascii="Arial" w:hAnsi="Arial" w:hint="default"/>
      </w:rPr>
    </w:lvl>
    <w:lvl w:ilvl="5" w:tplc="C944CC2E" w:tentative="1">
      <w:start w:val="1"/>
      <w:numFmt w:val="bullet"/>
      <w:lvlText w:val="•"/>
      <w:lvlJc w:val="left"/>
      <w:pPr>
        <w:tabs>
          <w:tab w:val="num" w:pos="4320"/>
        </w:tabs>
        <w:ind w:left="4320" w:hanging="360"/>
      </w:pPr>
      <w:rPr>
        <w:rFonts w:ascii="Arial" w:hAnsi="Arial" w:hint="default"/>
      </w:rPr>
    </w:lvl>
    <w:lvl w:ilvl="6" w:tplc="8AE05A22" w:tentative="1">
      <w:start w:val="1"/>
      <w:numFmt w:val="bullet"/>
      <w:lvlText w:val="•"/>
      <w:lvlJc w:val="left"/>
      <w:pPr>
        <w:tabs>
          <w:tab w:val="num" w:pos="5040"/>
        </w:tabs>
        <w:ind w:left="5040" w:hanging="360"/>
      </w:pPr>
      <w:rPr>
        <w:rFonts w:ascii="Arial" w:hAnsi="Arial" w:hint="default"/>
      </w:rPr>
    </w:lvl>
    <w:lvl w:ilvl="7" w:tplc="564AE760" w:tentative="1">
      <w:start w:val="1"/>
      <w:numFmt w:val="bullet"/>
      <w:lvlText w:val="•"/>
      <w:lvlJc w:val="left"/>
      <w:pPr>
        <w:tabs>
          <w:tab w:val="num" w:pos="5760"/>
        </w:tabs>
        <w:ind w:left="5760" w:hanging="360"/>
      </w:pPr>
      <w:rPr>
        <w:rFonts w:ascii="Arial" w:hAnsi="Arial" w:hint="default"/>
      </w:rPr>
    </w:lvl>
    <w:lvl w:ilvl="8" w:tplc="F8E0519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11"/>
  </w:num>
  <w:num w:numId="4">
    <w:abstractNumId w:val="4"/>
  </w:num>
  <w:num w:numId="5">
    <w:abstractNumId w:val="16"/>
  </w:num>
  <w:num w:numId="6">
    <w:abstractNumId w:val="10"/>
  </w:num>
  <w:num w:numId="7">
    <w:abstractNumId w:val="7"/>
  </w:num>
  <w:num w:numId="8">
    <w:abstractNumId w:val="13"/>
  </w:num>
  <w:num w:numId="9">
    <w:abstractNumId w:val="17"/>
  </w:num>
  <w:num w:numId="10">
    <w:abstractNumId w:val="18"/>
  </w:num>
  <w:num w:numId="11">
    <w:abstractNumId w:val="9"/>
  </w:num>
  <w:num w:numId="12">
    <w:abstractNumId w:val="14"/>
  </w:num>
  <w:num w:numId="13">
    <w:abstractNumId w:val="19"/>
  </w:num>
  <w:num w:numId="14">
    <w:abstractNumId w:val="1"/>
  </w:num>
  <w:num w:numId="15">
    <w:abstractNumId w:val="3"/>
  </w:num>
  <w:num w:numId="16">
    <w:abstractNumId w:val="5"/>
  </w:num>
  <w:num w:numId="17">
    <w:abstractNumId w:val="12"/>
  </w:num>
  <w:num w:numId="18">
    <w:abstractNumId w:val="2"/>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3AB"/>
    <w:rsid w:val="0000058D"/>
    <w:rsid w:val="000070E1"/>
    <w:rsid w:val="00044EEA"/>
    <w:rsid w:val="00057D86"/>
    <w:rsid w:val="000745F5"/>
    <w:rsid w:val="000C4196"/>
    <w:rsid w:val="000C67CB"/>
    <w:rsid w:val="000E24D7"/>
    <w:rsid w:val="000E3B7B"/>
    <w:rsid w:val="00107E45"/>
    <w:rsid w:val="00133D5E"/>
    <w:rsid w:val="00145C17"/>
    <w:rsid w:val="00185E7B"/>
    <w:rsid w:val="00193DD3"/>
    <w:rsid w:val="00196A9B"/>
    <w:rsid w:val="001A0A9D"/>
    <w:rsid w:val="001A7CDB"/>
    <w:rsid w:val="001B2DF0"/>
    <w:rsid w:val="001D48C4"/>
    <w:rsid w:val="001E7BEE"/>
    <w:rsid w:val="00203B4A"/>
    <w:rsid w:val="00207BFE"/>
    <w:rsid w:val="00214122"/>
    <w:rsid w:val="00236E1D"/>
    <w:rsid w:val="00251EC7"/>
    <w:rsid w:val="00261FEF"/>
    <w:rsid w:val="002775E7"/>
    <w:rsid w:val="0028381A"/>
    <w:rsid w:val="0028515A"/>
    <w:rsid w:val="0029282F"/>
    <w:rsid w:val="002A62AC"/>
    <w:rsid w:val="002A674D"/>
    <w:rsid w:val="002B3B24"/>
    <w:rsid w:val="002F5947"/>
    <w:rsid w:val="0032111D"/>
    <w:rsid w:val="00327BCE"/>
    <w:rsid w:val="003346F5"/>
    <w:rsid w:val="00347669"/>
    <w:rsid w:val="00372F6A"/>
    <w:rsid w:val="003755AD"/>
    <w:rsid w:val="003817BF"/>
    <w:rsid w:val="003918BA"/>
    <w:rsid w:val="0039520B"/>
    <w:rsid w:val="003D0AED"/>
    <w:rsid w:val="003E7DF9"/>
    <w:rsid w:val="00401DD0"/>
    <w:rsid w:val="00411A0C"/>
    <w:rsid w:val="00432AC5"/>
    <w:rsid w:val="00443A0B"/>
    <w:rsid w:val="00453E92"/>
    <w:rsid w:val="00464586"/>
    <w:rsid w:val="004708AF"/>
    <w:rsid w:val="004714B4"/>
    <w:rsid w:val="004D30C0"/>
    <w:rsid w:val="004F2933"/>
    <w:rsid w:val="005003CD"/>
    <w:rsid w:val="005154B8"/>
    <w:rsid w:val="00532DAE"/>
    <w:rsid w:val="00534F92"/>
    <w:rsid w:val="0053629F"/>
    <w:rsid w:val="00560D79"/>
    <w:rsid w:val="005813AB"/>
    <w:rsid w:val="00587615"/>
    <w:rsid w:val="005A6F28"/>
    <w:rsid w:val="005D5A0D"/>
    <w:rsid w:val="005F022F"/>
    <w:rsid w:val="005F1129"/>
    <w:rsid w:val="006332AB"/>
    <w:rsid w:val="006460D3"/>
    <w:rsid w:val="00646C98"/>
    <w:rsid w:val="00695B3C"/>
    <w:rsid w:val="006A2A06"/>
    <w:rsid w:val="006A4742"/>
    <w:rsid w:val="006E5624"/>
    <w:rsid w:val="006E7D5A"/>
    <w:rsid w:val="006F658A"/>
    <w:rsid w:val="00722A1A"/>
    <w:rsid w:val="007306FC"/>
    <w:rsid w:val="007349BE"/>
    <w:rsid w:val="0074713E"/>
    <w:rsid w:val="007478E0"/>
    <w:rsid w:val="00747B4E"/>
    <w:rsid w:val="00751745"/>
    <w:rsid w:val="00767F7C"/>
    <w:rsid w:val="00792311"/>
    <w:rsid w:val="007A17A0"/>
    <w:rsid w:val="007B302F"/>
    <w:rsid w:val="007C793E"/>
    <w:rsid w:val="007D1521"/>
    <w:rsid w:val="007D2B61"/>
    <w:rsid w:val="007E0738"/>
    <w:rsid w:val="00823C2F"/>
    <w:rsid w:val="008320F8"/>
    <w:rsid w:val="00851A43"/>
    <w:rsid w:val="00856606"/>
    <w:rsid w:val="00867275"/>
    <w:rsid w:val="00880FE8"/>
    <w:rsid w:val="00882B8A"/>
    <w:rsid w:val="00886B58"/>
    <w:rsid w:val="008A620A"/>
    <w:rsid w:val="008C1A0C"/>
    <w:rsid w:val="00982B19"/>
    <w:rsid w:val="009937E0"/>
    <w:rsid w:val="00994752"/>
    <w:rsid w:val="00994803"/>
    <w:rsid w:val="009D407F"/>
    <w:rsid w:val="00A14BC7"/>
    <w:rsid w:val="00A43BA1"/>
    <w:rsid w:val="00A55247"/>
    <w:rsid w:val="00A77D1B"/>
    <w:rsid w:val="00AE05A6"/>
    <w:rsid w:val="00AE062F"/>
    <w:rsid w:val="00AF0AAB"/>
    <w:rsid w:val="00B1584E"/>
    <w:rsid w:val="00B20E3A"/>
    <w:rsid w:val="00B711D5"/>
    <w:rsid w:val="00B76621"/>
    <w:rsid w:val="00B80B6A"/>
    <w:rsid w:val="00B877BA"/>
    <w:rsid w:val="00B908D5"/>
    <w:rsid w:val="00BA0C3F"/>
    <w:rsid w:val="00BA5A07"/>
    <w:rsid w:val="00BB1D09"/>
    <w:rsid w:val="00BB226B"/>
    <w:rsid w:val="00BB27DA"/>
    <w:rsid w:val="00BB300A"/>
    <w:rsid w:val="00BD01D9"/>
    <w:rsid w:val="00BD2A81"/>
    <w:rsid w:val="00BE0011"/>
    <w:rsid w:val="00BF09A1"/>
    <w:rsid w:val="00BF428E"/>
    <w:rsid w:val="00C0092A"/>
    <w:rsid w:val="00C05BEF"/>
    <w:rsid w:val="00C50CA8"/>
    <w:rsid w:val="00C97E96"/>
    <w:rsid w:val="00CA6E97"/>
    <w:rsid w:val="00CD2211"/>
    <w:rsid w:val="00D03D4E"/>
    <w:rsid w:val="00D26416"/>
    <w:rsid w:val="00D26860"/>
    <w:rsid w:val="00D44BFE"/>
    <w:rsid w:val="00D73D6A"/>
    <w:rsid w:val="00D878E0"/>
    <w:rsid w:val="00D91A64"/>
    <w:rsid w:val="00DA5D6C"/>
    <w:rsid w:val="00DA6C53"/>
    <w:rsid w:val="00DB3629"/>
    <w:rsid w:val="00DC246A"/>
    <w:rsid w:val="00DC27A5"/>
    <w:rsid w:val="00DC31EA"/>
    <w:rsid w:val="00DC4612"/>
    <w:rsid w:val="00DD0118"/>
    <w:rsid w:val="00DE3853"/>
    <w:rsid w:val="00DE6883"/>
    <w:rsid w:val="00DF04DA"/>
    <w:rsid w:val="00E03A11"/>
    <w:rsid w:val="00E04E18"/>
    <w:rsid w:val="00E1753B"/>
    <w:rsid w:val="00E40419"/>
    <w:rsid w:val="00E45924"/>
    <w:rsid w:val="00E676B6"/>
    <w:rsid w:val="00E93E16"/>
    <w:rsid w:val="00EA530F"/>
    <w:rsid w:val="00EB3E88"/>
    <w:rsid w:val="00EB48FC"/>
    <w:rsid w:val="00EC578C"/>
    <w:rsid w:val="00EE3F57"/>
    <w:rsid w:val="00EF1815"/>
    <w:rsid w:val="00EF37DA"/>
    <w:rsid w:val="00F04FDC"/>
    <w:rsid w:val="00F7201E"/>
    <w:rsid w:val="00FA21D2"/>
    <w:rsid w:val="00FA67E2"/>
    <w:rsid w:val="00FA785A"/>
    <w:rsid w:val="00FC0F99"/>
    <w:rsid w:val="00FD59B4"/>
    <w:rsid w:val="00FE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B0E87-5533-49D9-917A-1AC4ECDD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AC5"/>
  </w:style>
  <w:style w:type="paragraph" w:styleId="Footer">
    <w:name w:val="footer"/>
    <w:basedOn w:val="Normal"/>
    <w:link w:val="FooterChar"/>
    <w:uiPriority w:val="99"/>
    <w:unhideWhenUsed/>
    <w:rsid w:val="00432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AC5"/>
  </w:style>
  <w:style w:type="paragraph" w:styleId="ListParagraph">
    <w:name w:val="List Paragraph"/>
    <w:basedOn w:val="Normal"/>
    <w:uiPriority w:val="34"/>
    <w:qFormat/>
    <w:rsid w:val="00432AC5"/>
    <w:pPr>
      <w:ind w:left="720"/>
      <w:contextualSpacing/>
    </w:pPr>
  </w:style>
  <w:style w:type="table" w:styleId="TableGrid">
    <w:name w:val="Table Grid"/>
    <w:basedOn w:val="TableNormal"/>
    <w:uiPriority w:val="39"/>
    <w:rsid w:val="00DD0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386424">
      <w:bodyDiv w:val="1"/>
      <w:marLeft w:val="0"/>
      <w:marRight w:val="0"/>
      <w:marTop w:val="0"/>
      <w:marBottom w:val="0"/>
      <w:divBdr>
        <w:top w:val="none" w:sz="0" w:space="0" w:color="auto"/>
        <w:left w:val="none" w:sz="0" w:space="0" w:color="auto"/>
        <w:bottom w:val="none" w:sz="0" w:space="0" w:color="auto"/>
        <w:right w:val="none" w:sz="0" w:space="0" w:color="auto"/>
      </w:divBdr>
      <w:divsChild>
        <w:div w:id="406614561">
          <w:marLeft w:val="360"/>
          <w:marRight w:val="0"/>
          <w:marTop w:val="200"/>
          <w:marBottom w:val="0"/>
          <w:divBdr>
            <w:top w:val="none" w:sz="0" w:space="0" w:color="auto"/>
            <w:left w:val="none" w:sz="0" w:space="0" w:color="auto"/>
            <w:bottom w:val="none" w:sz="0" w:space="0" w:color="auto"/>
            <w:right w:val="none" w:sz="0" w:space="0" w:color="auto"/>
          </w:divBdr>
        </w:div>
      </w:divsChild>
    </w:div>
    <w:div w:id="515923103">
      <w:bodyDiv w:val="1"/>
      <w:marLeft w:val="0"/>
      <w:marRight w:val="0"/>
      <w:marTop w:val="0"/>
      <w:marBottom w:val="0"/>
      <w:divBdr>
        <w:top w:val="none" w:sz="0" w:space="0" w:color="auto"/>
        <w:left w:val="none" w:sz="0" w:space="0" w:color="auto"/>
        <w:bottom w:val="none" w:sz="0" w:space="0" w:color="auto"/>
        <w:right w:val="none" w:sz="0" w:space="0" w:color="auto"/>
      </w:divBdr>
      <w:divsChild>
        <w:div w:id="1239704727">
          <w:marLeft w:val="360"/>
          <w:marRight w:val="0"/>
          <w:marTop w:val="200"/>
          <w:marBottom w:val="0"/>
          <w:divBdr>
            <w:top w:val="none" w:sz="0" w:space="0" w:color="auto"/>
            <w:left w:val="none" w:sz="0" w:space="0" w:color="auto"/>
            <w:bottom w:val="none" w:sz="0" w:space="0" w:color="auto"/>
            <w:right w:val="none" w:sz="0" w:space="0" w:color="auto"/>
          </w:divBdr>
        </w:div>
      </w:divsChild>
    </w:div>
    <w:div w:id="654645961">
      <w:bodyDiv w:val="1"/>
      <w:marLeft w:val="0"/>
      <w:marRight w:val="0"/>
      <w:marTop w:val="0"/>
      <w:marBottom w:val="0"/>
      <w:divBdr>
        <w:top w:val="none" w:sz="0" w:space="0" w:color="auto"/>
        <w:left w:val="none" w:sz="0" w:space="0" w:color="auto"/>
        <w:bottom w:val="none" w:sz="0" w:space="0" w:color="auto"/>
        <w:right w:val="none" w:sz="0" w:space="0" w:color="auto"/>
      </w:divBdr>
      <w:divsChild>
        <w:div w:id="1385442298">
          <w:marLeft w:val="360"/>
          <w:marRight w:val="0"/>
          <w:marTop w:val="200"/>
          <w:marBottom w:val="0"/>
          <w:divBdr>
            <w:top w:val="none" w:sz="0" w:space="0" w:color="auto"/>
            <w:left w:val="none" w:sz="0" w:space="0" w:color="auto"/>
            <w:bottom w:val="none" w:sz="0" w:space="0" w:color="auto"/>
            <w:right w:val="none" w:sz="0" w:space="0" w:color="auto"/>
          </w:divBdr>
        </w:div>
      </w:divsChild>
    </w:div>
    <w:div w:id="1990471763">
      <w:bodyDiv w:val="1"/>
      <w:marLeft w:val="0"/>
      <w:marRight w:val="0"/>
      <w:marTop w:val="0"/>
      <w:marBottom w:val="0"/>
      <w:divBdr>
        <w:top w:val="none" w:sz="0" w:space="0" w:color="auto"/>
        <w:left w:val="none" w:sz="0" w:space="0" w:color="auto"/>
        <w:bottom w:val="none" w:sz="0" w:space="0" w:color="auto"/>
        <w:right w:val="none" w:sz="0" w:space="0" w:color="auto"/>
      </w:divBdr>
      <w:divsChild>
        <w:div w:id="293606969">
          <w:marLeft w:val="360"/>
          <w:marRight w:val="0"/>
          <w:marTop w:val="200"/>
          <w:marBottom w:val="0"/>
          <w:divBdr>
            <w:top w:val="none" w:sz="0" w:space="0" w:color="auto"/>
            <w:left w:val="none" w:sz="0" w:space="0" w:color="auto"/>
            <w:bottom w:val="none" w:sz="0" w:space="0" w:color="auto"/>
            <w:right w:val="none" w:sz="0" w:space="0" w:color="auto"/>
          </w:divBdr>
        </w:div>
        <w:div w:id="1091000990">
          <w:marLeft w:val="360"/>
          <w:marRight w:val="0"/>
          <w:marTop w:val="200"/>
          <w:marBottom w:val="0"/>
          <w:divBdr>
            <w:top w:val="none" w:sz="0" w:space="0" w:color="auto"/>
            <w:left w:val="none" w:sz="0" w:space="0" w:color="auto"/>
            <w:bottom w:val="none" w:sz="0" w:space="0" w:color="auto"/>
            <w:right w:val="none" w:sz="0" w:space="0" w:color="auto"/>
          </w:divBdr>
        </w:div>
        <w:div w:id="426081623">
          <w:marLeft w:val="360"/>
          <w:marRight w:val="0"/>
          <w:marTop w:val="200"/>
          <w:marBottom w:val="0"/>
          <w:divBdr>
            <w:top w:val="none" w:sz="0" w:space="0" w:color="auto"/>
            <w:left w:val="none" w:sz="0" w:space="0" w:color="auto"/>
            <w:bottom w:val="none" w:sz="0" w:space="0" w:color="auto"/>
            <w:right w:val="none" w:sz="0" w:space="0" w:color="auto"/>
          </w:divBdr>
        </w:div>
        <w:div w:id="1956788037">
          <w:marLeft w:val="360"/>
          <w:marRight w:val="0"/>
          <w:marTop w:val="200"/>
          <w:marBottom w:val="0"/>
          <w:divBdr>
            <w:top w:val="none" w:sz="0" w:space="0" w:color="auto"/>
            <w:left w:val="none" w:sz="0" w:space="0" w:color="auto"/>
            <w:bottom w:val="none" w:sz="0" w:space="0" w:color="auto"/>
            <w:right w:val="none" w:sz="0" w:space="0" w:color="auto"/>
          </w:divBdr>
        </w:div>
      </w:divsChild>
    </w:div>
    <w:div w:id="2097634304">
      <w:bodyDiv w:val="1"/>
      <w:marLeft w:val="0"/>
      <w:marRight w:val="0"/>
      <w:marTop w:val="0"/>
      <w:marBottom w:val="0"/>
      <w:divBdr>
        <w:top w:val="none" w:sz="0" w:space="0" w:color="auto"/>
        <w:left w:val="none" w:sz="0" w:space="0" w:color="auto"/>
        <w:bottom w:val="none" w:sz="0" w:space="0" w:color="auto"/>
        <w:right w:val="none" w:sz="0" w:space="0" w:color="auto"/>
      </w:divBdr>
      <w:divsChild>
        <w:div w:id="601111438">
          <w:marLeft w:val="360"/>
          <w:marRight w:val="0"/>
          <w:marTop w:val="200"/>
          <w:marBottom w:val="0"/>
          <w:divBdr>
            <w:top w:val="none" w:sz="0" w:space="0" w:color="auto"/>
            <w:left w:val="none" w:sz="0" w:space="0" w:color="auto"/>
            <w:bottom w:val="none" w:sz="0" w:space="0" w:color="auto"/>
            <w:right w:val="none" w:sz="0" w:space="0" w:color="auto"/>
          </w:divBdr>
        </w:div>
        <w:div w:id="1241792221">
          <w:marLeft w:val="360"/>
          <w:marRight w:val="0"/>
          <w:marTop w:val="200"/>
          <w:marBottom w:val="0"/>
          <w:divBdr>
            <w:top w:val="none" w:sz="0" w:space="0" w:color="auto"/>
            <w:left w:val="none" w:sz="0" w:space="0" w:color="auto"/>
            <w:bottom w:val="none" w:sz="0" w:space="0" w:color="auto"/>
            <w:right w:val="none" w:sz="0" w:space="0" w:color="auto"/>
          </w:divBdr>
        </w:div>
        <w:div w:id="26881111">
          <w:marLeft w:val="360"/>
          <w:marRight w:val="0"/>
          <w:marTop w:val="200"/>
          <w:marBottom w:val="0"/>
          <w:divBdr>
            <w:top w:val="none" w:sz="0" w:space="0" w:color="auto"/>
            <w:left w:val="none" w:sz="0" w:space="0" w:color="auto"/>
            <w:bottom w:val="none" w:sz="0" w:space="0" w:color="auto"/>
            <w:right w:val="none" w:sz="0" w:space="0" w:color="auto"/>
          </w:divBdr>
        </w:div>
        <w:div w:id="17455621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skv</dc:creator>
  <cp:keywords/>
  <dc:description/>
  <cp:lastModifiedBy>vignesh skv</cp:lastModifiedBy>
  <cp:revision>94</cp:revision>
  <dcterms:created xsi:type="dcterms:W3CDTF">2016-04-25T21:17:00Z</dcterms:created>
  <dcterms:modified xsi:type="dcterms:W3CDTF">2016-04-26T16:49:00Z</dcterms:modified>
</cp:coreProperties>
</file>