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tbl>
      <w:tblPr>
        <w:tblStyle w:val="Table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7890"/>
        <w:tblGridChange w:id="0">
          <w:tblGrid>
            <w:gridCol w:w="1440"/>
            <w:gridCol w:w="7890"/>
          </w:tblGrid>
        </w:tblGridChange>
      </w:tblGrid>
      <w:tr>
        <w:trPr>
          <w:trHeight w:val="98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2">
            <w:pPr>
              <w:spacing w:after="120" w:before="40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Transit Equity/ Bus Routes </w:t>
            </w:r>
            <w:r w:rsidDel="00000000" w:rsidR="00000000" w:rsidRPr="00000000">
              <w:rPr>
                <w:rFonts w:ascii="Calibri" w:cs="Calibri" w:eastAsia="Calibri" w:hAnsi="Calibri"/>
                <w:b w:val="1"/>
                <w:rtl w:val="0"/>
              </w:rPr>
              <w:t xml:space="preserve"> - Fall 2020</w:t>
            </w:r>
            <w:r w:rsidDel="00000000" w:rsidR="00000000" w:rsidRPr="00000000">
              <w:rPr>
                <w:rtl w:val="0"/>
              </w:rPr>
            </w:r>
          </w:p>
        </w:tc>
      </w:tr>
      <w:tr>
        <w:trPr>
          <w:trHeight w:val="1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libri" w:cs="Calibri" w:eastAsia="Calibri" w:hAnsi="Calibri"/>
                <w:b w:val="1"/>
              </w:rPr>
            </w:pPr>
            <w:r w:rsidDel="00000000" w:rsidR="00000000" w:rsidRPr="00000000">
              <w:rPr>
                <w:rFonts w:ascii="Calibri" w:cs="Calibri" w:eastAsia="Calibri" w:hAnsi="Calibri"/>
                <w:b w:val="1"/>
                <w:rtl w:val="0"/>
              </w:rPr>
              <w:t xml:space="preserve">Contact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Fonts w:ascii="Calibri" w:cs="Calibri" w:eastAsia="Calibri" w:hAnsi="Calibri"/>
                <w:rtl w:val="0"/>
              </w:rPr>
              <w:t xml:space="preserve">Representative Nika Elugardo</w:t>
            </w:r>
          </w:p>
          <w:p w:rsidR="00000000" w:rsidDel="00000000" w:rsidP="00000000" w:rsidRDefault="00000000" w:rsidRPr="00000000" w14:paraId="00000006">
            <w:pPr>
              <w:spacing w:line="240" w:lineRule="auto"/>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Nika.Elugardo@mahouse.gov</w:t>
              </w:r>
            </w:hyperlink>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Fonts w:ascii="Calibri" w:cs="Calibri" w:eastAsia="Calibri" w:hAnsi="Calibri"/>
                <w:rtl w:val="0"/>
              </w:rPr>
              <w:t xml:space="preserve">Isabel Torres (aide)</w:t>
            </w:r>
          </w:p>
          <w:p w:rsidR="00000000" w:rsidDel="00000000" w:rsidP="00000000" w:rsidRDefault="00000000" w:rsidRPr="00000000" w14:paraId="00000009">
            <w:pPr>
              <w:spacing w:line="240" w:lineRule="auto"/>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Isabel.Torres@mahouse.gov</w:t>
              </w:r>
            </w:hyperlink>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650-815-9674 (Isabel)</w:t>
            </w:r>
          </w:p>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**copy both on emails</w:t>
            </w:r>
          </w:p>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rtl w:val="0"/>
              </w:rPr>
              <w:t xml:space="preserve">Office of Representative Nika Elugardo</w:t>
            </w:r>
          </w:p>
          <w:p w:rsidR="00000000" w:rsidDel="00000000" w:rsidP="00000000" w:rsidRDefault="00000000" w:rsidRPr="00000000" w14:paraId="0000000E">
            <w:pPr>
              <w:shd w:fill="ffffff" w:val="clear"/>
              <w:spacing w:line="240" w:lineRule="auto"/>
              <w:rPr>
                <w:rFonts w:ascii="Calibri" w:cs="Calibri" w:eastAsia="Calibri" w:hAnsi="Calibri"/>
              </w:rPr>
            </w:pPr>
            <w:r w:rsidDel="00000000" w:rsidR="00000000" w:rsidRPr="00000000">
              <w:rPr>
                <w:rFonts w:ascii="Calibri" w:cs="Calibri" w:eastAsia="Calibri" w:hAnsi="Calibri"/>
                <w:color w:val="172b4d"/>
                <w:rtl w:val="0"/>
              </w:rPr>
              <w:t xml:space="preserve">24 Beacon Street</w:t>
              <w:br w:type="textWrapping"/>
              <w:t xml:space="preserve">Room B1</w:t>
              <w:br w:type="textWrapping"/>
              <w:t xml:space="preserve">Boston, MA, 02133</w:t>
              <w:br w:type="textWrapping"/>
              <w:t xml:space="preserve">Phone:</w:t>
            </w:r>
            <w:r w:rsidDel="00000000" w:rsidR="00000000" w:rsidRPr="00000000">
              <w:rPr>
                <w:rFonts w:ascii="Calibri" w:cs="Calibri" w:eastAsia="Calibri" w:hAnsi="Calibri"/>
                <w:color w:val="3c4043"/>
                <w:highlight w:val="white"/>
                <w:rtl w:val="0"/>
              </w:rPr>
              <w:t xml:space="preserve">617-722-2582</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rFonts w:ascii="Calibri" w:cs="Calibri" w:eastAsia="Calibri" w:hAnsi="Calibri"/>
                <w:b w:val="1"/>
              </w:rPr>
            </w:pPr>
            <w:r w:rsidDel="00000000" w:rsidR="00000000" w:rsidRPr="00000000">
              <w:rPr>
                <w:rFonts w:ascii="Calibri" w:cs="Calibri" w:eastAsia="Calibri" w:hAnsi="Calibri"/>
                <w:b w:val="1"/>
                <w:rtl w:val="0"/>
              </w:rPr>
              <w:t xml:space="preserve">Organization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Office of Representative Nika Elugardo</w:t>
            </w:r>
          </w:p>
          <w:p w:rsidR="00000000" w:rsidDel="00000000" w:rsidP="00000000" w:rsidRDefault="00000000" w:rsidRPr="00000000" w14:paraId="00000011">
            <w:pPr>
              <w:spacing w:line="240" w:lineRule="auto"/>
              <w:rPr>
                <w:rFonts w:ascii="Calibri" w:cs="Calibri" w:eastAsia="Calibri" w:hAnsi="Calibri"/>
                <w:highlight w:val="white"/>
              </w:rPr>
            </w:pPr>
            <w:r w:rsidDel="00000000" w:rsidR="00000000" w:rsidRPr="00000000">
              <w:rPr>
                <w:rFonts w:ascii="Calibri" w:cs="Calibri" w:eastAsia="Calibri" w:hAnsi="Calibri"/>
                <w:rtl w:val="0"/>
              </w:rPr>
              <w:t xml:space="preserve">Suffolk 15</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District</w:t>
            </w:r>
            <w:r w:rsidDel="00000000" w:rsidR="00000000" w:rsidRPr="00000000">
              <w:rPr>
                <w:rtl w:val="0"/>
              </w:rPr>
            </w:r>
          </w:p>
        </w:tc>
      </w:tr>
      <w:tr>
        <w:trPr>
          <w:trHeight w:val="9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rFonts w:ascii="Calibri" w:cs="Calibri" w:eastAsia="Calibri" w:hAnsi="Calibri"/>
                <w:b w:val="1"/>
              </w:rPr>
            </w:pPr>
            <w:r w:rsidDel="00000000" w:rsidR="00000000" w:rsidRPr="00000000">
              <w:rPr>
                <w:rFonts w:ascii="Calibri" w:cs="Calibri" w:eastAsia="Calibri" w:hAnsi="Calibri"/>
                <w:b w:val="1"/>
                <w:rtl w:val="0"/>
              </w:rPr>
              <w:t xml:space="preserve">Organization 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rFonts w:ascii="Calibri" w:cs="Calibri" w:eastAsia="Calibri" w:hAnsi="Calibri"/>
              </w:rPr>
            </w:pPr>
            <w:r w:rsidDel="00000000" w:rsidR="00000000" w:rsidRPr="00000000">
              <w:rPr>
                <w:rFonts w:ascii="Calibri" w:cs="Calibri" w:eastAsia="Calibri" w:hAnsi="Calibri"/>
                <w:rtl w:val="0"/>
              </w:rPr>
              <w:t xml:space="preserve">Nika Elugardo is a State Representative who represents the 15th Suffolk District in the Massachusetts House of Representatives. She represents the towns of Boston and Brookline.</w:t>
            </w:r>
          </w:p>
        </w:tc>
      </w:tr>
      <w:tr>
        <w:trPr>
          <w:trHeight w:val="1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libri" w:cs="Calibri" w:eastAsia="Calibri" w:hAnsi="Calibri"/>
                <w:b w:val="1"/>
              </w:rPr>
            </w:pPr>
            <w:r w:rsidDel="00000000" w:rsidR="00000000" w:rsidRPr="00000000">
              <w:rPr>
                <w:rFonts w:ascii="Calibri" w:cs="Calibri" w:eastAsia="Calibri" w:hAnsi="Calibri"/>
                <w:b w:val="1"/>
                <w:rtl w:val="0"/>
              </w:rPr>
              <w:t xml:space="preserve">Project 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spacing w:after="120" w:line="240" w:lineRule="auto"/>
              <w:rPr>
                <w:rFonts w:ascii="Calibri" w:cs="Calibri" w:eastAsia="Calibri" w:hAnsi="Calibri"/>
              </w:rPr>
            </w:pPr>
            <w:r w:rsidDel="00000000" w:rsidR="00000000" w:rsidRPr="00000000">
              <w:rPr>
                <w:rFonts w:ascii="Calibri" w:cs="Calibri" w:eastAsia="Calibri" w:hAnsi="Calibri"/>
                <w:rtl w:val="0"/>
              </w:rPr>
              <w:t xml:space="preserve">We know that poor people rely on public transportation and the rising costs have a significant impact on their budgets. Representative Elugardo would like to explore the feasibility for expanding free bus lines in Massachusetts for both the MBTA and regional bus authority lines.</w:t>
            </w:r>
          </w:p>
          <w:p w:rsidR="00000000" w:rsidDel="00000000" w:rsidP="00000000" w:rsidRDefault="00000000" w:rsidRPr="00000000" w14:paraId="00000016">
            <w:pPr>
              <w:shd w:fill="ffffff" w:val="clear"/>
              <w:spacing w:after="120" w:line="240" w:lineRule="auto"/>
              <w:rPr>
                <w:rFonts w:ascii="Calibri" w:cs="Calibri" w:eastAsia="Calibri" w:hAnsi="Calibri"/>
              </w:rPr>
            </w:pPr>
            <w:r w:rsidDel="00000000" w:rsidR="00000000" w:rsidRPr="00000000">
              <w:rPr>
                <w:rFonts w:ascii="Calibri" w:cs="Calibri" w:eastAsia="Calibri" w:hAnsi="Calibri"/>
                <w:rtl w:val="0"/>
              </w:rPr>
              <w:t xml:space="preserve">This project will identify all bus stops in Massachusetts serviced by the MBTA and regional bus authorities. It will then evaluate which stops and bus routes are serving different income levels, with a goal of identifying the routes that most serve low income areas. The second part of the project will focus on the potential cost and benefit of establishing free bus lines based on ridership and fares.</w:t>
            </w:r>
          </w:p>
        </w:tc>
      </w:tr>
      <w:tr>
        <w:trPr>
          <w:trHeight w:val="14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rFonts w:ascii="Calibri" w:cs="Calibri" w:eastAsia="Calibri" w:hAnsi="Calibri"/>
                <w:b w:val="1"/>
              </w:rPr>
            </w:pPr>
            <w:r w:rsidDel="00000000" w:rsidR="00000000" w:rsidRPr="00000000">
              <w:rPr>
                <w:rFonts w:ascii="Calibri" w:cs="Calibri" w:eastAsia="Calibri" w:hAnsi="Calibri"/>
                <w:b w:val="1"/>
                <w:rtl w:val="0"/>
              </w:rPr>
              <w:t xml:space="preserve">Strategic Questions to be Answered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numPr>
                <w:ilvl w:val="0"/>
                <w:numId w:val="1"/>
              </w:numPr>
              <w:ind w:left="450" w:hanging="360"/>
              <w:rPr>
                <w:rFonts w:ascii="Calibri" w:cs="Calibri" w:eastAsia="Calibri" w:hAnsi="Calibri"/>
                <w:u w:val="none"/>
              </w:rPr>
            </w:pPr>
            <w:r w:rsidDel="00000000" w:rsidR="00000000" w:rsidRPr="00000000">
              <w:rPr>
                <w:rFonts w:ascii="Calibri" w:cs="Calibri" w:eastAsia="Calibri" w:hAnsi="Calibri"/>
                <w:rtl w:val="0"/>
              </w:rPr>
              <w:t xml:space="preserve">What bus routes and stops, if made free, would most benefit low income riders in Massachusetts?</w:t>
            </w:r>
          </w:p>
          <w:p w:rsidR="00000000" w:rsidDel="00000000" w:rsidP="00000000" w:rsidRDefault="00000000" w:rsidRPr="00000000" w14:paraId="00000019">
            <w:pPr>
              <w:numPr>
                <w:ilvl w:val="0"/>
                <w:numId w:val="1"/>
              </w:numPr>
              <w:ind w:left="450" w:hanging="360"/>
              <w:rPr>
                <w:rFonts w:ascii="Calibri" w:cs="Calibri" w:eastAsia="Calibri" w:hAnsi="Calibri"/>
                <w:u w:val="none"/>
              </w:rPr>
            </w:pPr>
            <w:r w:rsidDel="00000000" w:rsidR="00000000" w:rsidRPr="00000000">
              <w:rPr>
                <w:rFonts w:ascii="Calibri" w:cs="Calibri" w:eastAsia="Calibri" w:hAnsi="Calibri"/>
                <w:rtl w:val="0"/>
              </w:rPr>
              <w:t xml:space="preserve">Which towns (and districts)  would most benefit by a policy change to the fare change to these routes?</w:t>
            </w:r>
          </w:p>
          <w:p w:rsidR="00000000" w:rsidDel="00000000" w:rsidP="00000000" w:rsidRDefault="00000000" w:rsidRPr="00000000" w14:paraId="0000001A">
            <w:pPr>
              <w:numPr>
                <w:ilvl w:val="0"/>
                <w:numId w:val="1"/>
              </w:numPr>
              <w:ind w:left="450" w:hanging="360"/>
              <w:rPr>
                <w:rFonts w:ascii="Calibri" w:cs="Calibri" w:eastAsia="Calibri" w:hAnsi="Calibri"/>
                <w:u w:val="none"/>
              </w:rPr>
            </w:pPr>
            <w:r w:rsidDel="00000000" w:rsidR="00000000" w:rsidRPr="00000000">
              <w:rPr>
                <w:rFonts w:ascii="Calibri" w:cs="Calibri" w:eastAsia="Calibri" w:hAnsi="Calibri"/>
                <w:rtl w:val="0"/>
              </w:rPr>
              <w:t xml:space="preserve">What would the cost be to the MBTA and regional transit authorities for each proposed bus route/ stop/ zones (based on ridership and fare costs)?</w:t>
            </w:r>
          </w:p>
          <w:p w:rsidR="00000000" w:rsidDel="00000000" w:rsidP="00000000" w:rsidRDefault="00000000" w:rsidRPr="00000000" w14:paraId="0000001B">
            <w:pPr>
              <w:numPr>
                <w:ilvl w:val="0"/>
                <w:numId w:val="1"/>
              </w:numPr>
              <w:ind w:left="450" w:hanging="360"/>
              <w:rPr>
                <w:u w:val="none"/>
              </w:rPr>
            </w:pPr>
            <w:r w:rsidDel="00000000" w:rsidR="00000000" w:rsidRPr="00000000">
              <w:rPr>
                <w:rtl w:val="0"/>
              </w:rPr>
              <w:t xml:space="preserve">What would the cost be to make an entire regional transit area free and how would this compare? (note: the purpose of this would be to enable policymakers to calculate the cost from maintenance, fare management, etc. of a differentiated approach vs. a holistic approach)</w:t>
            </w:r>
          </w:p>
          <w:p w:rsidR="00000000" w:rsidDel="00000000" w:rsidP="00000000" w:rsidRDefault="00000000" w:rsidRPr="00000000" w14:paraId="0000001C">
            <w:pPr>
              <w:numPr>
                <w:ilvl w:val="0"/>
                <w:numId w:val="1"/>
              </w:numPr>
              <w:ind w:left="450" w:hanging="360"/>
              <w:rPr>
                <w:rFonts w:ascii="Calibri" w:cs="Calibri" w:eastAsia="Calibri" w:hAnsi="Calibri"/>
                <w:u w:val="none"/>
              </w:rPr>
            </w:pPr>
            <w:r w:rsidDel="00000000" w:rsidR="00000000" w:rsidRPr="00000000">
              <w:rPr>
                <w:rFonts w:ascii="Calibri" w:cs="Calibri" w:eastAsia="Calibri" w:hAnsi="Calibri"/>
                <w:rtl w:val="0"/>
              </w:rPr>
              <w:t xml:space="preserve">Other TBD with client</w:t>
            </w:r>
          </w:p>
        </w:tc>
      </w:tr>
      <w:tr>
        <w:trPr>
          <w:trHeight w:val="15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Calibri" w:cs="Calibri" w:eastAsia="Calibri" w:hAnsi="Calibri"/>
                <w:b w:val="1"/>
              </w:rPr>
            </w:pPr>
            <w:r w:rsidDel="00000000" w:rsidR="00000000" w:rsidRPr="00000000">
              <w:rPr>
                <w:rFonts w:ascii="Calibri" w:cs="Calibri" w:eastAsia="Calibri" w:hAnsi="Calibri"/>
                <w:b w:val="1"/>
                <w:rtl w:val="0"/>
              </w:rPr>
              <w:t xml:space="preserve">Data Sets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before="0" w:line="240" w:lineRule="auto"/>
              <w:rPr>
                <w:rFonts w:ascii="Calibri" w:cs="Calibri" w:eastAsia="Calibri" w:hAnsi="Calibri"/>
                <w:b w:val="1"/>
                <w:highlight w:val="white"/>
              </w:rPr>
            </w:pPr>
            <w:hyperlink r:id="rId8">
              <w:r w:rsidDel="00000000" w:rsidR="00000000" w:rsidRPr="00000000">
                <w:rPr>
                  <w:rFonts w:ascii="Calibri" w:cs="Calibri" w:eastAsia="Calibri" w:hAnsi="Calibri"/>
                  <w:b w:val="1"/>
                  <w:color w:val="1155cc"/>
                  <w:highlight w:val="white"/>
                  <w:u w:val="single"/>
                  <w:rtl w:val="0"/>
                </w:rPr>
                <w:t xml:space="preserve">Regional bus routes - Mass DOT</w:t>
              </w:r>
            </w:hyperlink>
            <w:r w:rsidDel="00000000" w:rsidR="00000000" w:rsidRPr="00000000">
              <w:rPr>
                <w:rtl w:val="0"/>
              </w:rPr>
            </w:r>
          </w:p>
          <w:p w:rsidR="00000000" w:rsidDel="00000000" w:rsidP="00000000" w:rsidRDefault="00000000" w:rsidRPr="00000000" w14:paraId="0000001F">
            <w:pPr>
              <w:spacing w:before="0" w:line="240" w:lineRule="auto"/>
              <w:rPr>
                <w:rFonts w:ascii="Calibri" w:cs="Calibri" w:eastAsia="Calibri" w:hAnsi="Calibri"/>
                <w:b w:val="1"/>
                <w:highlight w:val="white"/>
              </w:rPr>
            </w:pPr>
            <w:hyperlink r:id="rId9">
              <w:r w:rsidDel="00000000" w:rsidR="00000000" w:rsidRPr="00000000">
                <w:rPr>
                  <w:rFonts w:ascii="Calibri" w:cs="Calibri" w:eastAsia="Calibri" w:hAnsi="Calibri"/>
                  <w:b w:val="1"/>
                  <w:color w:val="1155cc"/>
                  <w:highlight w:val="white"/>
                  <w:u w:val="single"/>
                  <w:rtl w:val="0"/>
                </w:rPr>
                <w:t xml:space="preserve">Ridematch - Transit API</w:t>
              </w:r>
            </w:hyperlink>
            <w:r w:rsidDel="00000000" w:rsidR="00000000" w:rsidRPr="00000000">
              <w:rPr>
                <w:rFonts w:ascii="Calibri" w:cs="Calibri" w:eastAsia="Calibri" w:hAnsi="Calibri"/>
                <w:b w:val="1"/>
                <w:highlight w:val="white"/>
                <w:rtl w:val="0"/>
              </w:rPr>
              <w:t xml:space="preserve"> for Massachusetts</w:t>
            </w:r>
            <w:r w:rsidDel="00000000" w:rsidR="00000000" w:rsidRPr="00000000">
              <w:rPr>
                <w:rtl w:val="0"/>
              </w:rPr>
            </w:r>
          </w:p>
          <w:p w:rsidR="00000000" w:rsidDel="00000000" w:rsidP="00000000" w:rsidRDefault="00000000" w:rsidRPr="00000000" w14:paraId="00000020">
            <w:pPr>
              <w:spacing w:before="0" w:line="240" w:lineRule="auto"/>
              <w:rPr/>
            </w:pPr>
            <w:hyperlink r:id="rId10">
              <w:r w:rsidDel="00000000" w:rsidR="00000000" w:rsidRPr="00000000">
                <w:rPr>
                  <w:rFonts w:ascii="Calibri" w:cs="Calibri" w:eastAsia="Calibri" w:hAnsi="Calibri"/>
                  <w:b w:val="1"/>
                  <w:color w:val="1155cc"/>
                  <w:highlight w:val="white"/>
                  <w:u w:val="single"/>
                  <w:rtl w:val="0"/>
                </w:rPr>
                <w:t xml:space="preserve">List of Regional Bus Transit Authorities</w:t>
              </w:r>
            </w:hyperlink>
            <w:r w:rsidDel="00000000" w:rsidR="00000000" w:rsidRPr="00000000">
              <w:rPr>
                <w:rtl w:val="0"/>
              </w:rPr>
            </w:r>
          </w:p>
          <w:p w:rsidR="00000000" w:rsidDel="00000000" w:rsidP="00000000" w:rsidRDefault="00000000" w:rsidRPr="00000000" w14:paraId="00000021">
            <w:pPr>
              <w:spacing w:before="0" w:line="240" w:lineRule="auto"/>
              <w:rPr>
                <w:b w:val="1"/>
                <w:highlight w:val="white"/>
              </w:rPr>
            </w:pPr>
            <w:hyperlink r:id="rId11">
              <w:r w:rsidDel="00000000" w:rsidR="00000000" w:rsidRPr="00000000">
                <w:rPr>
                  <w:rFonts w:ascii="Calibri" w:cs="Calibri" w:eastAsia="Calibri" w:hAnsi="Calibri"/>
                  <w:b w:val="1"/>
                  <w:color w:val="1155cc"/>
                  <w:highlight w:val="white"/>
                  <w:u w:val="single"/>
                  <w:rtl w:val="0"/>
                </w:rPr>
                <w:t xml:space="preserve">MBTA Fare calculator</w:t>
              </w:r>
            </w:hyperlink>
            <w:r w:rsidDel="00000000" w:rsidR="00000000" w:rsidRPr="00000000">
              <w:rPr>
                <w:rtl w:val="0"/>
              </w:rPr>
            </w:r>
          </w:p>
          <w:p w:rsidR="00000000" w:rsidDel="00000000" w:rsidP="00000000" w:rsidRDefault="00000000" w:rsidRPr="00000000" w14:paraId="00000022">
            <w:pPr>
              <w:spacing w:before="0" w:line="240" w:lineRule="auto"/>
              <w:rPr>
                <w:b w:val="1"/>
                <w:highlight w:val="white"/>
              </w:rPr>
            </w:pPr>
            <w:hyperlink r:id="rId12">
              <w:r w:rsidDel="00000000" w:rsidR="00000000" w:rsidRPr="00000000">
                <w:rPr>
                  <w:b w:val="1"/>
                  <w:color w:val="1155cc"/>
                  <w:highlight w:val="white"/>
                  <w:u w:val="single"/>
                  <w:rtl w:val="0"/>
                </w:rPr>
                <w:t xml:space="preserve">MBTA Data for Developers</w:t>
              </w:r>
            </w:hyperlink>
            <w:r w:rsidDel="00000000" w:rsidR="00000000" w:rsidRPr="00000000">
              <w:rPr>
                <w:rtl w:val="0"/>
              </w:rPr>
            </w:r>
          </w:p>
          <w:p w:rsidR="00000000" w:rsidDel="00000000" w:rsidP="00000000" w:rsidRDefault="00000000" w:rsidRPr="00000000" w14:paraId="00000023">
            <w:pPr>
              <w:shd w:fill="auto" w:val="clear"/>
              <w:spacing w:after="0" w:line="276" w:lineRule="auto"/>
              <w:rPr>
                <w:b w:val="1"/>
              </w:rPr>
            </w:pPr>
            <w:hyperlink r:id="rId13">
              <w:r w:rsidDel="00000000" w:rsidR="00000000" w:rsidRPr="00000000">
                <w:rPr>
                  <w:b w:val="1"/>
                  <w:color w:val="1155cc"/>
                  <w:u w:val="single"/>
                  <w:rtl w:val="0"/>
                </w:rPr>
                <w:t xml:space="preserve">Road Network: TIGER line files</w:t>
              </w:r>
            </w:hyperlink>
            <w:r w:rsidDel="00000000" w:rsidR="00000000" w:rsidRPr="00000000">
              <w:rPr>
                <w:rtl w:val="0"/>
              </w:rPr>
            </w:r>
          </w:p>
          <w:p w:rsidR="00000000" w:rsidDel="00000000" w:rsidP="00000000" w:rsidRDefault="00000000" w:rsidRPr="00000000" w14:paraId="00000024">
            <w:pPr>
              <w:rPr>
                <w:b w:val="1"/>
                <w:highlight w:val="white"/>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Census</w:t>
            </w:r>
            <w:r w:rsidDel="00000000" w:rsidR="00000000" w:rsidRPr="00000000">
              <w:rPr>
                <w:rFonts w:ascii="Calibri" w:cs="Calibri" w:eastAsia="Calibri" w:hAnsi="Calibri"/>
                <w:b w:val="1"/>
                <w:highlight w:val="white"/>
                <w:rtl w:val="0"/>
              </w:rPr>
              <w:t xml:space="preserve">: See Tools and Approaches for more info.</w:t>
            </w:r>
          </w:p>
          <w:p w:rsidR="00000000" w:rsidDel="00000000" w:rsidP="00000000" w:rsidRDefault="00000000" w:rsidRPr="00000000" w14:paraId="00000026">
            <w:pPr>
              <w:rPr>
                <w:b w:val="1"/>
                <w:highlight w:val="white"/>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Ridership data</w:t>
            </w:r>
          </w:p>
          <w:p w:rsidR="00000000" w:rsidDel="00000000" w:rsidP="00000000" w:rsidRDefault="00000000" w:rsidRPr="00000000" w14:paraId="00000028">
            <w:pPr>
              <w:rPr>
                <w:rFonts w:ascii="Calibri" w:cs="Calibri" w:eastAsia="Calibri" w:hAnsi="Calibri"/>
                <w:b w:val="1"/>
                <w:highlight w:val="white"/>
              </w:rPr>
            </w:pPr>
            <w:hyperlink r:id="rId14">
              <w:r w:rsidDel="00000000" w:rsidR="00000000" w:rsidRPr="00000000">
                <w:rPr>
                  <w:rFonts w:ascii="Calibri" w:cs="Calibri" w:eastAsia="Calibri" w:hAnsi="Calibri"/>
                  <w:b w:val="1"/>
                  <w:color w:val="1155cc"/>
                  <w:highlight w:val="white"/>
                  <w:u w:val="single"/>
                  <w:rtl w:val="0"/>
                </w:rPr>
                <w:t xml:space="preserve">MBTA Open Data Portal</w:t>
              </w:r>
            </w:hyperlink>
            <w:r w:rsidDel="00000000" w:rsidR="00000000" w:rsidRPr="00000000">
              <w:rPr>
                <w:rtl w:val="0"/>
              </w:rPr>
            </w:r>
          </w:p>
          <w:p w:rsidR="00000000" w:rsidDel="00000000" w:rsidP="00000000" w:rsidRDefault="00000000" w:rsidRPr="00000000" w14:paraId="00000029">
            <w:pPr>
              <w:rPr>
                <w:rFonts w:ascii="Calibri" w:cs="Calibri" w:eastAsia="Calibri" w:hAnsi="Calibri"/>
                <w:b w:val="1"/>
                <w:highlight w:val="white"/>
              </w:rPr>
            </w:pPr>
            <w:hyperlink r:id="rId15">
              <w:r w:rsidDel="00000000" w:rsidR="00000000" w:rsidRPr="00000000">
                <w:rPr>
                  <w:rFonts w:ascii="Calibri" w:cs="Calibri" w:eastAsia="Calibri" w:hAnsi="Calibri"/>
                  <w:b w:val="1"/>
                  <w:color w:val="1155cc"/>
                  <w:highlight w:val="white"/>
                  <w:u w:val="single"/>
                  <w:rtl w:val="0"/>
                </w:rPr>
                <w:t xml:space="preserve">MBTA</w:t>
              </w:r>
            </w:hyperlink>
            <w:r w:rsidDel="00000000" w:rsidR="00000000" w:rsidRPr="00000000">
              <w:rPr>
                <w:rtl w:val="0"/>
              </w:rPr>
            </w:r>
          </w:p>
          <w:p w:rsidR="00000000" w:rsidDel="00000000" w:rsidP="00000000" w:rsidRDefault="00000000" w:rsidRPr="00000000" w14:paraId="0000002A">
            <w:pPr>
              <w:rPr>
                <w:rFonts w:ascii="Calibri" w:cs="Calibri" w:eastAsia="Calibri" w:hAnsi="Calibri"/>
                <w:b w:val="1"/>
                <w:highlight w:val="white"/>
              </w:rPr>
            </w:pPr>
            <w:hyperlink r:id="rId16">
              <w:r w:rsidDel="00000000" w:rsidR="00000000" w:rsidRPr="00000000">
                <w:rPr>
                  <w:rFonts w:ascii="Calibri" w:cs="Calibri" w:eastAsia="Calibri" w:hAnsi="Calibri"/>
                  <w:b w:val="1"/>
                  <w:color w:val="1155cc"/>
                  <w:highlight w:val="white"/>
                  <w:u w:val="single"/>
                  <w:rtl w:val="0"/>
                </w:rPr>
                <w:t xml:space="preserve">Mass DOT open data portal</w:t>
              </w:r>
            </w:hyperlink>
            <w:r w:rsidDel="00000000" w:rsidR="00000000" w:rsidRPr="00000000">
              <w:rPr>
                <w:rtl w:val="0"/>
              </w:rPr>
            </w:r>
          </w:p>
          <w:p w:rsidR="00000000" w:rsidDel="00000000" w:rsidP="00000000" w:rsidRDefault="00000000" w:rsidRPr="00000000" w14:paraId="0000002B">
            <w:pPr>
              <w:rPr>
                <w:rFonts w:ascii="Calibri" w:cs="Calibri" w:eastAsia="Calibri" w:hAnsi="Calibri"/>
                <w:b w:val="1"/>
                <w:highlight w:val="white"/>
              </w:rPr>
            </w:pPr>
            <w:r w:rsidDel="00000000" w:rsidR="00000000" w:rsidRPr="00000000">
              <w:rPr>
                <w:rFonts w:ascii="Calibri" w:cs="Calibri" w:eastAsia="Calibri" w:hAnsi="Calibri"/>
                <w:highlight w:val="white"/>
                <w:rtl w:val="0"/>
              </w:rPr>
              <w:br w:type="textWrapping"/>
            </w:r>
            <w:r w:rsidDel="00000000" w:rsidR="00000000" w:rsidRPr="00000000">
              <w:rPr>
                <w:rFonts w:ascii="Calibri" w:cs="Calibri" w:eastAsia="Calibri" w:hAnsi="Calibri"/>
                <w:b w:val="1"/>
                <w:highlight w:val="white"/>
                <w:rtl w:val="0"/>
              </w:rPr>
              <w:t xml:space="preserve">Transportation APIs:</w:t>
            </w:r>
          </w:p>
          <w:p w:rsidR="00000000" w:rsidDel="00000000" w:rsidP="00000000" w:rsidRDefault="00000000" w:rsidRPr="00000000" w14:paraId="0000002C">
            <w:pPr>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MBTA: </w:t>
            </w:r>
            <w:hyperlink r:id="rId17">
              <w:r w:rsidDel="00000000" w:rsidR="00000000" w:rsidRPr="00000000">
                <w:rPr>
                  <w:rFonts w:ascii="Calibri" w:cs="Calibri" w:eastAsia="Calibri" w:hAnsi="Calibri"/>
                  <w:color w:val="1155cc"/>
                  <w:u w:val="single"/>
                  <w:rtl w:val="0"/>
                </w:rPr>
                <w:t xml:space="preserve">https://docs.digital.mass.gov/dataset/massgis-data-mbta-rapid-transit</w:t>
              </w:r>
            </w:hyperlink>
            <w:r w:rsidDel="00000000" w:rsidR="00000000" w:rsidRPr="00000000">
              <w:rPr>
                <w:rtl w:val="0"/>
              </w:rPr>
            </w:r>
          </w:p>
          <w:p w:rsidR="00000000" w:rsidDel="00000000" w:rsidP="00000000" w:rsidRDefault="00000000" w:rsidRPr="00000000" w14:paraId="0000002D">
            <w:pPr>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Bus Routes: </w:t>
            </w:r>
            <w:hyperlink r:id="rId18">
              <w:r w:rsidDel="00000000" w:rsidR="00000000" w:rsidRPr="00000000">
                <w:rPr>
                  <w:rFonts w:ascii="Calibri" w:cs="Calibri" w:eastAsia="Calibri" w:hAnsi="Calibri"/>
                  <w:color w:val="1155cc"/>
                  <w:u w:val="single"/>
                  <w:rtl w:val="0"/>
                </w:rPr>
                <w:t xml:space="preserve">https://docs.digital.mass.gov/dataset/massgis-data-mbta-bus-routes-and-stops</w:t>
              </w:r>
            </w:hyperlink>
            <w:r w:rsidDel="00000000" w:rsidR="00000000" w:rsidRPr="00000000">
              <w:rPr>
                <w:rtl w:val="0"/>
              </w:rPr>
            </w:r>
          </w:p>
          <w:p w:rsidR="00000000" w:rsidDel="00000000" w:rsidP="00000000" w:rsidRDefault="00000000" w:rsidRPr="00000000" w14:paraId="0000002E">
            <w:pPr>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Look up access to transportation threshold to evaluate transportation access. Here is an API that might be useful for this exercise: </w:t>
            </w:r>
            <w:hyperlink r:id="rId19">
              <w:r w:rsidDel="00000000" w:rsidR="00000000" w:rsidRPr="00000000">
                <w:rPr>
                  <w:rFonts w:ascii="Calibri" w:cs="Calibri" w:eastAsia="Calibri" w:hAnsi="Calibri"/>
                  <w:color w:val="1155cc"/>
                  <w:u w:val="single"/>
                  <w:rtl w:val="0"/>
                </w:rPr>
                <w:t xml:space="preserve">https://www.walkscore.com/professional/walk-score-apis.php</w:t>
              </w:r>
            </w:hyperlink>
            <w:r w:rsidDel="00000000" w:rsidR="00000000" w:rsidRPr="00000000">
              <w:rPr>
                <w:rtl w:val="0"/>
              </w:rPr>
            </w:r>
          </w:p>
        </w:tc>
      </w:tr>
      <w:tr>
        <w:trPr>
          <w:trHeight w:val="15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Calibri" w:cs="Calibri" w:eastAsia="Calibri" w:hAnsi="Calibri"/>
                <w:b w:val="1"/>
              </w:rPr>
            </w:pPr>
            <w:r w:rsidDel="00000000" w:rsidR="00000000" w:rsidRPr="00000000">
              <w:rPr>
                <w:rFonts w:ascii="Calibri" w:cs="Calibri" w:eastAsia="Calibri" w:hAnsi="Calibri"/>
                <w:b w:val="1"/>
                <w:rtl w:val="0"/>
              </w:rPr>
              <w:t xml:space="preserve">Approach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Step One: </w:t>
            </w:r>
            <w:hyperlink r:id="rId20">
              <w:r w:rsidDel="00000000" w:rsidR="00000000" w:rsidRPr="00000000">
                <w:rPr>
                  <w:rFonts w:ascii="Calibri" w:cs="Calibri" w:eastAsia="Calibri" w:hAnsi="Calibri"/>
                  <w:color w:val="ff0000"/>
                  <w:highlight w:val="white"/>
                  <w:u w:val="single"/>
                  <w:rtl w:val="0"/>
                </w:rPr>
                <w:t xml:space="preserve">Read this report to understand the issue</w:t>
              </w:r>
            </w:hyperlink>
            <w:r w:rsidDel="00000000" w:rsidR="00000000" w:rsidRPr="00000000">
              <w:rPr>
                <w:rFonts w:ascii="Calibri" w:cs="Calibri" w:eastAsia="Calibri" w:hAnsi="Calibri"/>
                <w:color w:val="ff0000"/>
                <w:highlight w:val="white"/>
                <w:rtl w:val="0"/>
              </w:rPr>
              <w:t xml:space="preserve">.</w:t>
            </w:r>
            <w:r w:rsidDel="00000000" w:rsidR="00000000" w:rsidRPr="00000000">
              <w:rPr>
                <w:rFonts w:ascii="Calibri" w:cs="Calibri" w:eastAsia="Calibri" w:hAnsi="Calibri"/>
                <w:b w:val="1"/>
                <w:highlight w:val="white"/>
                <w:rtl w:val="0"/>
              </w:rPr>
              <w:t xml:space="preserve"> </w:t>
            </w:r>
            <w:r w:rsidDel="00000000" w:rsidR="00000000" w:rsidRPr="00000000">
              <w:rPr>
                <w:rFonts w:ascii="Calibri" w:cs="Calibri" w:eastAsia="Calibri" w:hAnsi="Calibri"/>
                <w:highlight w:val="white"/>
                <w:rtl w:val="0"/>
              </w:rPr>
              <w:t xml:space="preserve">Collect data - create a spreadsheet of all the different bus stops in Massachusetts including MBTA, Regional Transit Authorities, and City/Town buses.</w:t>
            </w:r>
            <w:r w:rsidDel="00000000" w:rsidR="00000000" w:rsidRPr="00000000">
              <w:rPr>
                <w:rtl w:val="0"/>
              </w:rPr>
            </w:r>
          </w:p>
          <w:p w:rsidR="00000000" w:rsidDel="00000000" w:rsidP="00000000" w:rsidRDefault="00000000" w:rsidRPr="00000000" w14:paraId="00000031">
            <w:pPr>
              <w:spacing w:line="240" w:lineRule="auto"/>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Step Two:</w:t>
            </w:r>
            <w:r w:rsidDel="00000000" w:rsidR="00000000" w:rsidRPr="00000000">
              <w:rPr>
                <w:rFonts w:ascii="Calibri" w:cs="Calibri" w:eastAsia="Calibri" w:hAnsi="Calibri"/>
                <w:highlight w:val="white"/>
                <w:rtl w:val="0"/>
              </w:rPr>
              <w:t xml:space="preserve"> Assign an income level to each stop based on the census tract data</w:t>
            </w:r>
            <w:r w:rsidDel="00000000" w:rsidR="00000000" w:rsidRPr="00000000">
              <w:rPr>
                <w:rtl w:val="0"/>
              </w:rPr>
            </w:r>
          </w:p>
          <w:p w:rsidR="00000000" w:rsidDel="00000000" w:rsidP="00000000" w:rsidRDefault="00000000" w:rsidRPr="00000000" w14:paraId="00000032">
            <w:pPr>
              <w:spacing w:line="240" w:lineRule="auto"/>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Step Three:</w:t>
            </w:r>
            <w:r w:rsidDel="00000000" w:rsidR="00000000" w:rsidRPr="00000000">
              <w:rPr>
                <w:rFonts w:ascii="Calibri" w:cs="Calibri" w:eastAsia="Calibri" w:hAnsi="Calibri"/>
                <w:highlight w:val="white"/>
                <w:rtl w:val="0"/>
              </w:rPr>
              <w:t xml:space="preserve"> Determine average fare for each transit stop based on fares for </w:t>
            </w:r>
          </w:p>
          <w:p w:rsidR="00000000" w:rsidDel="00000000" w:rsidP="00000000" w:rsidRDefault="00000000" w:rsidRPr="00000000" w14:paraId="00000033">
            <w:pPr>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Step Four:</w:t>
            </w:r>
            <w:r w:rsidDel="00000000" w:rsidR="00000000" w:rsidRPr="00000000">
              <w:rPr>
                <w:rFonts w:ascii="Calibri" w:cs="Calibri" w:eastAsia="Calibri" w:hAnsi="Calibri"/>
                <w:highlight w:val="white"/>
                <w:rtl w:val="0"/>
              </w:rPr>
              <w:t xml:space="preserve">  Calculate bus ridership for each transit authority </w:t>
            </w:r>
          </w:p>
          <w:p w:rsidR="00000000" w:rsidDel="00000000" w:rsidP="00000000" w:rsidRDefault="00000000" w:rsidRPr="00000000" w14:paraId="00000034">
            <w:pPr>
              <w:rPr>
                <w:rFonts w:ascii="Calibri" w:cs="Calibri" w:eastAsia="Calibri" w:hAnsi="Calibri"/>
                <w:highlight w:val="white"/>
              </w:rPr>
            </w:pPr>
            <w:r w:rsidDel="00000000" w:rsidR="00000000" w:rsidRPr="00000000">
              <w:rPr>
                <w:rFonts w:ascii="Calibri" w:cs="Calibri" w:eastAsia="Calibri" w:hAnsi="Calibri"/>
                <w:b w:val="1"/>
                <w:rtl w:val="0"/>
              </w:rPr>
              <w:t xml:space="preserve">Step Five: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Identify which bus routes, stops, or zones would have the most positive effect on low income riders if free. Identify which towns would be impacted?</w:t>
            </w:r>
            <w:r w:rsidDel="00000000" w:rsidR="00000000" w:rsidRPr="00000000">
              <w:rPr>
                <w:rtl w:val="0"/>
              </w:rPr>
            </w:r>
          </w:p>
          <w:p w:rsidR="00000000" w:rsidDel="00000000" w:rsidP="00000000" w:rsidRDefault="00000000" w:rsidRPr="00000000" w14:paraId="00000035">
            <w:pPr>
              <w:shd w:fill="ffffff" w:val="clear"/>
              <w:spacing w:after="120" w:line="240" w:lineRule="auto"/>
              <w:rPr>
                <w:rFonts w:ascii="Calibri" w:cs="Calibri" w:eastAsia="Calibri" w:hAnsi="Calibri"/>
                <w:highlight w:val="white"/>
              </w:rPr>
            </w:pPr>
            <w:r w:rsidDel="00000000" w:rsidR="00000000" w:rsidRPr="00000000">
              <w:rPr>
                <w:rFonts w:ascii="Calibri" w:cs="Calibri" w:eastAsia="Calibri" w:hAnsi="Calibri"/>
                <w:b w:val="1"/>
                <w:rtl w:val="0"/>
              </w:rPr>
              <w:t xml:space="preserve">Step Six: </w:t>
            </w:r>
            <w:r w:rsidDel="00000000" w:rsidR="00000000" w:rsidRPr="00000000">
              <w:rPr>
                <w:rFonts w:ascii="Calibri" w:cs="Calibri" w:eastAsia="Calibri" w:hAnsi="Calibri"/>
                <w:rtl w:val="0"/>
              </w:rPr>
              <w:t xml:space="preserve">Generate visualizations: TBD with client using </w:t>
            </w:r>
            <w:r w:rsidDel="00000000" w:rsidR="00000000" w:rsidRPr="00000000">
              <w:rPr>
                <w:rFonts w:ascii="Calibri" w:cs="Calibri" w:eastAsia="Calibri" w:hAnsi="Calibri"/>
                <w:highlight w:val="white"/>
                <w:rtl w:val="0"/>
              </w:rPr>
              <w:t xml:space="preserve">software such as ArcGIS or tableau as a final deliverable along with the list data.</w:t>
            </w:r>
          </w:p>
        </w:tc>
      </w:tr>
      <w:tr>
        <w:trPr>
          <w:trHeight w:val="1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Calibri" w:cs="Calibri" w:eastAsia="Calibri" w:hAnsi="Calibri"/>
                <w:b w:val="1"/>
              </w:rPr>
            </w:pPr>
            <w:r w:rsidDel="00000000" w:rsidR="00000000" w:rsidRPr="00000000">
              <w:rPr>
                <w:rFonts w:ascii="Calibri" w:cs="Calibri" w:eastAsia="Calibri" w:hAnsi="Calibri"/>
                <w:b w:val="1"/>
                <w:rtl w:val="0"/>
              </w:rPr>
              <w:t xml:space="preserve">Tools and approaches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Tract Data:</w:t>
            </w:r>
          </w:p>
          <w:p w:rsidR="00000000" w:rsidDel="00000000" w:rsidP="00000000" w:rsidRDefault="00000000" w:rsidRPr="00000000" w14:paraId="00000038">
            <w:pPr>
              <w:spacing w:line="240" w:lineRule="auto"/>
              <w:rPr/>
            </w:pPr>
            <w:hyperlink r:id="rId21">
              <w:r w:rsidDel="00000000" w:rsidR="00000000" w:rsidRPr="00000000">
                <w:rPr>
                  <w:color w:val="1155cc"/>
                  <w:u w:val="single"/>
                  <w:rtl w:val="0"/>
                </w:rPr>
                <w:t xml:space="preserve">Link to Shapefile</w:t>
              </w:r>
            </w:hyperlink>
            <w:r w:rsidDel="00000000" w:rsidR="00000000" w:rsidRPr="00000000">
              <w:rPr>
                <w:rtl w:val="0"/>
              </w:rPr>
              <w:t xml:space="preserve"> (tl_2019_25_tract)</w:t>
            </w:r>
          </w:p>
          <w:p w:rsidR="00000000" w:rsidDel="00000000" w:rsidP="00000000" w:rsidRDefault="00000000" w:rsidRPr="00000000" w14:paraId="00000039">
            <w:pPr>
              <w:widowControl w:val="0"/>
              <w:shd w:fill="auto" w:val="clear"/>
              <w:spacing w:after="0" w:line="276" w:lineRule="auto"/>
              <w:rPr>
                <w:sz w:val="18"/>
                <w:szCs w:val="18"/>
              </w:rPr>
            </w:pPr>
            <w:r w:rsidDel="00000000" w:rsidR="00000000" w:rsidRPr="00000000">
              <w:rPr>
                <w:rFonts w:ascii="Consolas" w:cs="Consolas" w:eastAsia="Consolas" w:hAnsi="Consolas"/>
                <w:color w:val="b854d4"/>
                <w:sz w:val="18"/>
                <w:szCs w:val="18"/>
                <w:rtl w:val="0"/>
              </w:rPr>
              <w:t xml:space="preserve">def</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6684e1"/>
                <w:sz w:val="18"/>
                <w:szCs w:val="18"/>
                <w:rtl w:val="0"/>
              </w:rPr>
              <w:t xml:space="preserve">add_census_tract</w:t>
            </w:r>
            <w:r w:rsidDel="00000000" w:rsidR="00000000" w:rsidRPr="00000000">
              <w:rPr>
                <w:rFonts w:ascii="Consolas" w:cs="Consolas" w:eastAsia="Consolas" w:hAnsi="Consolas"/>
                <w:color w:val="b65611"/>
                <w:sz w:val="18"/>
                <w:szCs w:val="18"/>
                <w:rtl w:val="0"/>
              </w:rPr>
              <w:t xml:space="preserve">(dataframe)</w:t>
            </w:r>
            <w:r w:rsidDel="00000000" w:rsidR="00000000" w:rsidRPr="00000000">
              <w:rPr>
                <w:rFonts w:ascii="Consolas" w:cs="Consolas" w:eastAsia="Consolas" w:hAnsi="Consolas"/>
                <w:color w:val="383a42"/>
                <w:sz w:val="18"/>
                <w:szCs w:val="18"/>
                <w:rtl w:val="0"/>
              </w:rPr>
              <w:t xml:space="preserve">:</w:t>
              <w:br w:type="textWrapping"/>
              <w:t xml:space="preserve">   polygons = gpd.read_file(</w:t>
            </w:r>
            <w:r w:rsidDel="00000000" w:rsidR="00000000" w:rsidRPr="00000000">
              <w:rPr>
                <w:rFonts w:ascii="Consolas" w:cs="Consolas" w:eastAsia="Consolas" w:hAnsi="Consolas"/>
                <w:color w:val="50a14f"/>
                <w:sz w:val="18"/>
                <w:szCs w:val="18"/>
                <w:rtl w:val="0"/>
              </w:rPr>
              <w:t xml:space="preserve">"data/tl_2019_25_tract/tl_2019_25_tract.shp"</w:t>
            </w:r>
            <w:r w:rsidDel="00000000" w:rsidR="00000000" w:rsidRPr="00000000">
              <w:rPr>
                <w:rFonts w:ascii="Consolas" w:cs="Consolas" w:eastAsia="Consolas" w:hAnsi="Consolas"/>
                <w:color w:val="383a42"/>
                <w:sz w:val="18"/>
                <w:szCs w:val="18"/>
                <w:rtl w:val="0"/>
              </w:rPr>
              <w:t xml:space="preserve">)</w:t>
              <w:br w:type="textWrapping"/>
              <w:t xml:space="preserve">   polygons = polygons.</w:t>
            </w:r>
            <w:r w:rsidDel="00000000" w:rsidR="00000000" w:rsidRPr="00000000">
              <w:rPr>
                <w:rFonts w:ascii="Consolas" w:cs="Consolas" w:eastAsia="Consolas" w:hAnsi="Consolas"/>
                <w:color w:val="c18401"/>
                <w:sz w:val="18"/>
                <w:szCs w:val="18"/>
                <w:rtl w:val="0"/>
              </w:rPr>
              <w:t xml:space="preserve">rename</w:t>
            </w:r>
            <w:r w:rsidDel="00000000" w:rsidR="00000000" w:rsidRPr="00000000">
              <w:rPr>
                <w:rFonts w:ascii="Consolas" w:cs="Consolas" w:eastAsia="Consolas" w:hAnsi="Consolas"/>
                <w:color w:val="383a42"/>
                <w:sz w:val="18"/>
                <w:szCs w:val="18"/>
                <w:rtl w:val="0"/>
              </w:rPr>
              <w:t xml:space="preserve">(columns={</w:t>
            </w:r>
            <w:r w:rsidDel="00000000" w:rsidR="00000000" w:rsidRPr="00000000">
              <w:rPr>
                <w:rFonts w:ascii="Consolas" w:cs="Consolas" w:eastAsia="Consolas" w:hAnsi="Consolas"/>
                <w:color w:val="50a14f"/>
                <w:sz w:val="18"/>
                <w:szCs w:val="18"/>
                <w:rtl w:val="0"/>
              </w:rPr>
              <w:t xml:space="preserve">"TRACTCE"</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50a14f"/>
                <w:sz w:val="18"/>
                <w:szCs w:val="18"/>
                <w:rtl w:val="0"/>
              </w:rPr>
              <w:t xml:space="preserve">"census_tract"</w:t>
            </w:r>
            <w:r w:rsidDel="00000000" w:rsidR="00000000" w:rsidRPr="00000000">
              <w:rPr>
                <w:rFonts w:ascii="Consolas" w:cs="Consolas" w:eastAsia="Consolas" w:hAnsi="Consolas"/>
                <w:color w:val="383a42"/>
                <w:sz w:val="18"/>
                <w:szCs w:val="18"/>
                <w:rtl w:val="0"/>
              </w:rPr>
              <w:t xml:space="preserve">}, index=str)</w:t>
              <w:br w:type="textWrapping"/>
              <w:t xml:space="preserve">   polygons = polygons.to_crs(</w:t>
            </w:r>
            <w:r w:rsidDel="00000000" w:rsidR="00000000" w:rsidRPr="00000000">
              <w:rPr>
                <w:rFonts w:ascii="Consolas" w:cs="Consolas" w:eastAsia="Consolas" w:hAnsi="Consolas"/>
                <w:color w:val="50a14f"/>
                <w:sz w:val="18"/>
                <w:szCs w:val="18"/>
                <w:rtl w:val="0"/>
              </w:rPr>
              <w:t xml:space="preserve">"EPSG:26986"</w:t>
            </w:r>
            <w:r w:rsidDel="00000000" w:rsidR="00000000" w:rsidRPr="00000000">
              <w:rPr>
                <w:rFonts w:ascii="Consolas" w:cs="Consolas" w:eastAsia="Consolas" w:hAnsi="Consolas"/>
                <w:color w:val="383a42"/>
                <w:sz w:val="18"/>
                <w:szCs w:val="18"/>
                <w:rtl w:val="0"/>
              </w:rPr>
              <w:t xml:space="preserve">)</w:t>
              <w:br w:type="textWrapping"/>
              <w:t xml:space="preserve">   gdf = dataframe</w:t>
              <w:br w:type="textWrapping"/>
              <w:t xml:space="preserve">   df = gpd.sjoin(gdf, polygons</w:t>
            </w:r>
            <w:r w:rsidDel="00000000" w:rsidR="00000000" w:rsidRPr="00000000">
              <w:rPr>
                <w:rFonts w:ascii="Consolas" w:cs="Consolas" w:eastAsia="Consolas" w:hAnsi="Consolas"/>
                <w:color w:val="50a14f"/>
                <w:sz w:val="18"/>
                <w:szCs w:val="18"/>
                <w:rtl w:val="0"/>
              </w:rPr>
              <w:t xml:space="preserve">[['census_tract', 'geometry']]</w:t>
            </w:r>
            <w:r w:rsidDel="00000000" w:rsidR="00000000" w:rsidRPr="00000000">
              <w:rPr>
                <w:rFonts w:ascii="Consolas" w:cs="Consolas" w:eastAsia="Consolas" w:hAnsi="Consolas"/>
                <w:color w:val="383a42"/>
                <w:sz w:val="18"/>
                <w:szCs w:val="18"/>
                <w:rtl w:val="0"/>
              </w:rPr>
              <w:t xml:space="preserve">, how=</w:t>
            </w:r>
            <w:r w:rsidDel="00000000" w:rsidR="00000000" w:rsidRPr="00000000">
              <w:rPr>
                <w:rFonts w:ascii="Consolas" w:cs="Consolas" w:eastAsia="Consolas" w:hAnsi="Consolas"/>
                <w:color w:val="50a14f"/>
                <w:sz w:val="18"/>
                <w:szCs w:val="18"/>
                <w:rtl w:val="0"/>
              </w:rPr>
              <w:t xml:space="preserve">'left'</w:t>
            </w:r>
            <w:r w:rsidDel="00000000" w:rsidR="00000000" w:rsidRPr="00000000">
              <w:rPr>
                <w:rFonts w:ascii="Consolas" w:cs="Consolas" w:eastAsia="Consolas" w:hAnsi="Consolas"/>
                <w:color w:val="383a42"/>
                <w:sz w:val="18"/>
                <w:szCs w:val="18"/>
                <w:rtl w:val="0"/>
              </w:rPr>
              <w:t xml:space="preserve">, op=</w:t>
            </w:r>
            <w:r w:rsidDel="00000000" w:rsidR="00000000" w:rsidRPr="00000000">
              <w:rPr>
                <w:rFonts w:ascii="Consolas" w:cs="Consolas" w:eastAsia="Consolas" w:hAnsi="Consolas"/>
                <w:color w:val="50a14f"/>
                <w:sz w:val="18"/>
                <w:szCs w:val="18"/>
                <w:rtl w:val="0"/>
              </w:rPr>
              <w:t xml:space="preserve">'within'</w:t>
            </w:r>
            <w:r w:rsidDel="00000000" w:rsidR="00000000" w:rsidRPr="00000000">
              <w:rPr>
                <w:rFonts w:ascii="Consolas" w:cs="Consolas" w:eastAsia="Consolas" w:hAnsi="Consolas"/>
                <w:color w:val="383a42"/>
                <w:sz w:val="18"/>
                <w:szCs w:val="18"/>
                <w:rtl w:val="0"/>
              </w:rPr>
              <w:t xml:space="preserve">)</w:t>
              <w:br w:type="textWrapping"/>
              <w:t xml:space="preserve">   df.drop(columns=[</w:t>
            </w:r>
            <w:r w:rsidDel="00000000" w:rsidR="00000000" w:rsidRPr="00000000">
              <w:rPr>
                <w:rFonts w:ascii="Consolas" w:cs="Consolas" w:eastAsia="Consolas" w:hAnsi="Consolas"/>
                <w:color w:val="50a14f"/>
                <w:sz w:val="18"/>
                <w:szCs w:val="18"/>
                <w:rtl w:val="0"/>
              </w:rPr>
              <w:t xml:space="preserve">'index_right'</w:t>
            </w:r>
            <w:r w:rsidDel="00000000" w:rsidR="00000000" w:rsidRPr="00000000">
              <w:rPr>
                <w:rFonts w:ascii="Consolas" w:cs="Consolas" w:eastAsia="Consolas" w:hAnsi="Consolas"/>
                <w:color w:val="383a42"/>
                <w:sz w:val="18"/>
                <w:szCs w:val="18"/>
                <w:rtl w:val="0"/>
              </w:rPr>
              <w:t xml:space="preserve">], inplace=True)</w:t>
              <w:br w:type="textWrapping"/>
              <w:t xml:space="preserve">   </w:t>
            </w:r>
            <w:r w:rsidDel="00000000" w:rsidR="00000000" w:rsidRPr="00000000">
              <w:rPr>
                <w:rFonts w:ascii="Consolas" w:cs="Consolas" w:eastAsia="Consolas" w:hAnsi="Consolas"/>
                <w:color w:val="a626a4"/>
                <w:sz w:val="18"/>
                <w:szCs w:val="18"/>
                <w:rtl w:val="0"/>
              </w:rPr>
              <w:t xml:space="preserve">return</w:t>
            </w:r>
            <w:r w:rsidDel="00000000" w:rsidR="00000000" w:rsidRPr="00000000">
              <w:rPr>
                <w:rFonts w:ascii="Consolas" w:cs="Consolas" w:eastAsia="Consolas" w:hAnsi="Consolas"/>
                <w:color w:val="383a42"/>
                <w:sz w:val="18"/>
                <w:szCs w:val="18"/>
                <w:rtl w:val="0"/>
              </w:rPr>
              <w:t xml:space="preserve"> df</w:t>
            </w: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t xml:space="preserve">Where, the input dataframe is a shapefile containing the land parcels, having the geometry column as the geographic identifier.</w:t>
            </w:r>
          </w:p>
          <w:p w:rsidR="00000000" w:rsidDel="00000000" w:rsidP="00000000" w:rsidRDefault="00000000" w:rsidRPr="00000000" w14:paraId="0000003C">
            <w:pPr>
              <w:spacing w:line="240" w:lineRule="auto"/>
              <w:rPr/>
            </w:pPr>
            <w:r w:rsidDel="00000000" w:rsidR="00000000" w:rsidRPr="00000000">
              <w:rPr>
                <w:rtl w:val="0"/>
              </w:rPr>
              <w:t xml:space="preserve">EPSG:26986 is the Massachusetts State Plane, akin to EPSG:4326 (GPS Coordinate system). This is the coordinate format that most Massachusetts State datasets use. The coordinate numbers will look weird, but they represent an actual point on the Massachusetts State Plane.</w:t>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t xml:space="preserve">Census Data:</w:t>
            </w:r>
            <w:r w:rsidDel="00000000" w:rsidR="00000000" w:rsidRPr="00000000">
              <w:rPr>
                <w:rtl w:val="0"/>
              </w:rPr>
            </w:r>
          </w:p>
          <w:p w:rsidR="00000000" w:rsidDel="00000000" w:rsidP="00000000" w:rsidRDefault="00000000" w:rsidRPr="00000000" w14:paraId="0000003F">
            <w:pPr>
              <w:widowControl w:val="0"/>
              <w:rPr>
                <w:rFonts w:ascii="Calibri" w:cs="Calibri" w:eastAsia="Calibri" w:hAnsi="Calibri"/>
                <w:sz w:val="18"/>
                <w:szCs w:val="18"/>
              </w:rPr>
            </w:pPr>
            <w:r w:rsidDel="00000000" w:rsidR="00000000" w:rsidRPr="00000000">
              <w:rPr>
                <w:rFonts w:ascii="Consolas" w:cs="Consolas" w:eastAsia="Consolas" w:hAnsi="Consolas"/>
                <w:color w:val="b854d4"/>
                <w:sz w:val="18"/>
                <w:szCs w:val="18"/>
                <w:rtl w:val="0"/>
              </w:rPr>
              <w:t xml:space="preserve">def</w:t>
            </w:r>
            <w:r w:rsidDel="00000000" w:rsidR="00000000" w:rsidRPr="00000000">
              <w:rPr>
                <w:rFonts w:ascii="Consolas" w:cs="Consolas" w:eastAsia="Consolas" w:hAnsi="Consolas"/>
                <w:color w:val="6e6b5e"/>
                <w:sz w:val="18"/>
                <w:szCs w:val="18"/>
                <w:rtl w:val="0"/>
              </w:rPr>
              <w:t xml:space="preserve"> </w:t>
            </w:r>
            <w:r w:rsidDel="00000000" w:rsidR="00000000" w:rsidRPr="00000000">
              <w:rPr>
                <w:rFonts w:ascii="Consolas" w:cs="Consolas" w:eastAsia="Consolas" w:hAnsi="Consolas"/>
                <w:color w:val="6684e1"/>
                <w:sz w:val="18"/>
                <w:szCs w:val="18"/>
                <w:rtl w:val="0"/>
              </w:rPr>
              <w:t xml:space="preserve">get_median_hh_income</w:t>
            </w:r>
            <w:r w:rsidDel="00000000" w:rsidR="00000000" w:rsidRPr="00000000">
              <w:rPr>
                <w:rFonts w:ascii="Consolas" w:cs="Consolas" w:eastAsia="Consolas" w:hAnsi="Consolas"/>
                <w:color w:val="b65611"/>
                <w:sz w:val="18"/>
                <w:szCs w:val="18"/>
                <w:rtl w:val="0"/>
              </w:rPr>
              <w:t xml:space="preserve">()</w:t>
            </w:r>
            <w:r w:rsidDel="00000000" w:rsidR="00000000" w:rsidRPr="00000000">
              <w:rPr>
                <w:rFonts w:ascii="Consolas" w:cs="Consolas" w:eastAsia="Consolas" w:hAnsi="Consolas"/>
                <w:color w:val="6e6b5e"/>
                <w:sz w:val="18"/>
                <w:szCs w:val="18"/>
                <w:rtl w:val="0"/>
              </w:rPr>
              <w:t xml:space="preserve">:</w:t>
              <w:br w:type="textWrapping"/>
              <w:t xml:space="preserve">        </w:t>
            </w:r>
            <w:r w:rsidDel="00000000" w:rsidR="00000000" w:rsidRPr="00000000">
              <w:rPr>
                <w:rFonts w:ascii="Consolas" w:cs="Consolas" w:eastAsia="Consolas" w:hAnsi="Consolas"/>
                <w:color w:val="60ac39"/>
                <w:sz w:val="18"/>
                <w:szCs w:val="18"/>
                <w:rtl w:val="0"/>
              </w:rPr>
              <w:t xml:space="preserve">'''</w:t>
              <w:br w:type="textWrapping"/>
              <w:t xml:space="preserve">            Returns Pandas DataFrame representation Median Household Income Estimate by Census Tract for MA.</w:t>
              <w:br w:type="textWrapping"/>
              <w:t xml:space="preserve">            American Community Survey (ACS) 2018 Census data used.</w:t>
              <w:br w:type="textWrapping"/>
              <w:t xml:space="preserve">            Specific table: ACS 2018 5-year detailed table "B19013_001E"</w:t>
              <w:br w:type="textWrapping"/>
              <w:t xml:space="preserve">        '''</w:t>
            </w:r>
            <w:r w:rsidDel="00000000" w:rsidR="00000000" w:rsidRPr="00000000">
              <w:rPr>
                <w:rFonts w:ascii="Consolas" w:cs="Consolas" w:eastAsia="Consolas" w:hAnsi="Consolas"/>
                <w:color w:val="6e6b5e"/>
                <w:sz w:val="18"/>
                <w:szCs w:val="18"/>
                <w:rtl w:val="0"/>
              </w:rPr>
              <w:br w:type="textWrapping"/>
              <w:t xml:space="preserve">        URL = </w:t>
            </w:r>
            <w:r w:rsidDel="00000000" w:rsidR="00000000" w:rsidRPr="00000000">
              <w:rPr>
                <w:rFonts w:ascii="Consolas" w:cs="Consolas" w:eastAsia="Consolas" w:hAnsi="Consolas"/>
                <w:color w:val="60ac39"/>
                <w:sz w:val="18"/>
                <w:szCs w:val="18"/>
                <w:rtl w:val="0"/>
              </w:rPr>
              <w:t xml:space="preserve">"https://api.census.gov/data/2018/acs/acs5?get=B19013_001E&amp;for=tract:*&amp;in=state:25"</w:t>
            </w:r>
            <w:r w:rsidDel="00000000" w:rsidR="00000000" w:rsidRPr="00000000">
              <w:rPr>
                <w:rFonts w:ascii="Consolas" w:cs="Consolas" w:eastAsia="Consolas" w:hAnsi="Consolas"/>
                <w:color w:val="6e6b5e"/>
                <w:sz w:val="18"/>
                <w:szCs w:val="18"/>
                <w:rtl w:val="0"/>
              </w:rPr>
              <w:br w:type="textWrapping"/>
              <w:t xml:space="preserve">    </w:t>
              <w:br w:type="textWrapping"/>
              <w:t xml:space="preserve">        response = requests.get(url = URL)</w:t>
              <w:br w:type="textWrapping"/>
              <w:t xml:space="preserve">        data = response.json()</w:t>
              <w:br w:type="textWrapping"/>
              <w:t xml:space="preserve">        </w:t>
              <w:br w:type="textWrapping"/>
              <w:t xml:space="preserve">        median_income_df = pd.DataFrame(data[</w:t>
            </w:r>
            <w:r w:rsidDel="00000000" w:rsidR="00000000" w:rsidRPr="00000000">
              <w:rPr>
                <w:rFonts w:ascii="Consolas" w:cs="Consolas" w:eastAsia="Consolas" w:hAnsi="Consolas"/>
                <w:color w:val="b65611"/>
                <w:sz w:val="18"/>
                <w:szCs w:val="18"/>
                <w:rtl w:val="0"/>
              </w:rPr>
              <w:t xml:space="preserve">1</w:t>
            </w:r>
            <w:r w:rsidDel="00000000" w:rsidR="00000000" w:rsidRPr="00000000">
              <w:rPr>
                <w:rFonts w:ascii="Consolas" w:cs="Consolas" w:eastAsia="Consolas" w:hAnsi="Consolas"/>
                <w:color w:val="6e6b5e"/>
                <w:sz w:val="18"/>
                <w:szCs w:val="18"/>
                <w:rtl w:val="0"/>
              </w:rPr>
              <w:t xml:space="preserve">:len(data)</w:t>
            </w:r>
            <w:r w:rsidDel="00000000" w:rsidR="00000000" w:rsidRPr="00000000">
              <w:rPr>
                <w:rFonts w:ascii="Consolas" w:cs="Consolas" w:eastAsia="Consolas" w:hAnsi="Consolas"/>
                <w:color w:val="b65611"/>
                <w:sz w:val="18"/>
                <w:szCs w:val="18"/>
                <w:rtl w:val="0"/>
              </w:rPr>
              <w:t xml:space="preserve">-1</w:t>
            </w:r>
            <w:r w:rsidDel="00000000" w:rsidR="00000000" w:rsidRPr="00000000">
              <w:rPr>
                <w:rFonts w:ascii="Consolas" w:cs="Consolas" w:eastAsia="Consolas" w:hAnsi="Consolas"/>
                <w:color w:val="6e6b5e"/>
                <w:sz w:val="18"/>
                <w:szCs w:val="18"/>
                <w:rtl w:val="0"/>
              </w:rPr>
              <w:t xml:space="preserve">], columns = data[</w:t>
            </w:r>
            <w:r w:rsidDel="00000000" w:rsidR="00000000" w:rsidRPr="00000000">
              <w:rPr>
                <w:rFonts w:ascii="Consolas" w:cs="Consolas" w:eastAsia="Consolas" w:hAnsi="Consolas"/>
                <w:color w:val="b65611"/>
                <w:sz w:val="18"/>
                <w:szCs w:val="18"/>
                <w:rtl w:val="0"/>
              </w:rPr>
              <w:t xml:space="preserve">0</w:t>
            </w:r>
            <w:r w:rsidDel="00000000" w:rsidR="00000000" w:rsidRPr="00000000">
              <w:rPr>
                <w:rFonts w:ascii="Consolas" w:cs="Consolas" w:eastAsia="Consolas" w:hAnsi="Consolas"/>
                <w:color w:val="6e6b5e"/>
                <w:sz w:val="18"/>
                <w:szCs w:val="18"/>
                <w:rtl w:val="0"/>
              </w:rPr>
              <w:t xml:space="preserve">])</w:t>
              <w:br w:type="textWrapping"/>
              <w:t xml:space="preserve">        </w:t>
              <w:br w:type="textWrapping"/>
              <w:t xml:space="preserve">        </w:t>
            </w:r>
            <w:r w:rsidDel="00000000" w:rsidR="00000000" w:rsidRPr="00000000">
              <w:rPr>
                <w:rFonts w:ascii="Consolas" w:cs="Consolas" w:eastAsia="Consolas" w:hAnsi="Consolas"/>
                <w:color w:val="b854d4"/>
                <w:sz w:val="18"/>
                <w:szCs w:val="18"/>
                <w:rtl w:val="0"/>
              </w:rPr>
              <w:t xml:space="preserve">return</w:t>
            </w:r>
            <w:r w:rsidDel="00000000" w:rsidR="00000000" w:rsidRPr="00000000">
              <w:rPr>
                <w:rFonts w:ascii="Consolas" w:cs="Consolas" w:eastAsia="Consolas" w:hAnsi="Consolas"/>
                <w:color w:val="6e6b5e"/>
                <w:sz w:val="18"/>
                <w:szCs w:val="18"/>
                <w:rtl w:val="0"/>
              </w:rPr>
              <w:t xml:space="preserve"> median_income_df</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Scitkit Learn and spaCy for basic machine learning and regression tools.</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Tableau and ArcGIS for mapping the results.</w:t>
            </w:r>
          </w:p>
        </w:tc>
      </w:tr>
      <w:tr>
        <w:trPr>
          <w:trHeight w:val="1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Calibri" w:cs="Calibri" w:eastAsia="Calibri" w:hAnsi="Calibri"/>
                <w:b w:val="1"/>
              </w:rPr>
            </w:pPr>
            <w:r w:rsidDel="00000000" w:rsidR="00000000" w:rsidRPr="00000000">
              <w:rPr>
                <w:rFonts w:ascii="Calibri" w:cs="Calibri" w:eastAsia="Calibri" w:hAnsi="Calibri"/>
                <w:b w:val="1"/>
                <w:rtl w:val="0"/>
              </w:rPr>
              <w:t xml:space="preserve">Other Readings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hd w:fill="ffffff" w:val="clear"/>
              <w:spacing w:line="240" w:lineRule="auto"/>
              <w:rPr>
                <w:rFonts w:ascii="Calibri" w:cs="Calibri" w:eastAsia="Calibri" w:hAnsi="Calibri"/>
                <w:b w:val="1"/>
                <w:color w:val="ff0000"/>
              </w:rPr>
            </w:pPr>
            <w:hyperlink r:id="rId22">
              <w:r w:rsidDel="00000000" w:rsidR="00000000" w:rsidRPr="00000000">
                <w:rPr>
                  <w:rFonts w:ascii="Calibri" w:cs="Calibri" w:eastAsia="Calibri" w:hAnsi="Calibri"/>
                  <w:color w:val="1155cc"/>
                  <w:u w:val="single"/>
                  <w:rtl w:val="0"/>
                </w:rPr>
                <w:t xml:space="preserve">Study on free buses for Worcester</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ff0000"/>
                <w:rtl w:val="0"/>
              </w:rPr>
              <w:t xml:space="preserve">(READ THIS FIRST)</w:t>
            </w:r>
          </w:p>
          <w:p w:rsidR="00000000" w:rsidDel="00000000" w:rsidP="00000000" w:rsidRDefault="00000000" w:rsidRPr="00000000" w14:paraId="00000045">
            <w:pPr>
              <w:shd w:fill="ffffff" w:val="clear"/>
              <w:spacing w:line="240" w:lineRule="auto"/>
              <w:rPr>
                <w:rFonts w:ascii="Calibri" w:cs="Calibri" w:eastAsia="Calibri" w:hAnsi="Calibri"/>
              </w:rPr>
            </w:pPr>
            <w:hyperlink r:id="rId23">
              <w:r w:rsidDel="00000000" w:rsidR="00000000" w:rsidRPr="00000000">
                <w:rPr>
                  <w:rFonts w:ascii="Calibri" w:cs="Calibri" w:eastAsia="Calibri" w:hAnsi="Calibri"/>
                  <w:color w:val="0000ff"/>
                  <w:u w:val="single"/>
                  <w:rtl w:val="0"/>
                </w:rPr>
                <w:t xml:space="preserve">Livable Streets Alliance Report on Bus Equity</w:t>
              </w:r>
            </w:hyperlink>
            <w:r w:rsidDel="00000000" w:rsidR="00000000" w:rsidRPr="00000000">
              <w:rPr>
                <w:rtl w:val="0"/>
              </w:rPr>
            </w:r>
          </w:p>
          <w:p w:rsidR="00000000" w:rsidDel="00000000" w:rsidP="00000000" w:rsidRDefault="00000000" w:rsidRPr="00000000" w14:paraId="00000046">
            <w:pPr>
              <w:shd w:fill="ffffff" w:val="clear"/>
              <w:spacing w:line="240" w:lineRule="auto"/>
              <w:rPr>
                <w:rFonts w:ascii="Calibri" w:cs="Calibri" w:eastAsia="Calibri" w:hAnsi="Calibri"/>
              </w:rPr>
            </w:pPr>
            <w:hyperlink r:id="rId24">
              <w:r w:rsidDel="00000000" w:rsidR="00000000" w:rsidRPr="00000000">
                <w:rPr>
                  <w:rFonts w:ascii="Calibri" w:cs="Calibri" w:eastAsia="Calibri" w:hAnsi="Calibri"/>
                  <w:color w:val="1155cc"/>
                  <w:u w:val="single"/>
                  <w:rtl w:val="0"/>
                </w:rPr>
                <w:t xml:space="preserve">Article on Free Buses Trend</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47">
            <w:pPr>
              <w:shd w:fill="ffffff" w:val="clear"/>
              <w:spacing w:line="240" w:lineRule="auto"/>
              <w:rPr/>
            </w:pPr>
            <w:hyperlink r:id="rId25">
              <w:r w:rsidDel="00000000" w:rsidR="00000000" w:rsidRPr="00000000">
                <w:rPr>
                  <w:rFonts w:ascii="Calibri" w:cs="Calibri" w:eastAsia="Calibri" w:hAnsi="Calibri"/>
                  <w:color w:val="1155cc"/>
                  <w:u w:val="single"/>
                  <w:rtl w:val="0"/>
                </w:rPr>
                <w:t xml:space="preserve">Another article on free buses in Mass </w:t>
              </w:r>
            </w:hyperlink>
            <w:r w:rsidDel="00000000" w:rsidR="00000000" w:rsidRPr="00000000">
              <w:rPr>
                <w:rtl w:val="0"/>
              </w:rPr>
            </w:r>
          </w:p>
          <w:p w:rsidR="00000000" w:rsidDel="00000000" w:rsidP="00000000" w:rsidRDefault="00000000" w:rsidRPr="00000000" w14:paraId="00000048">
            <w:pPr>
              <w:shd w:fill="ffffff" w:val="clear"/>
              <w:spacing w:line="240" w:lineRule="auto"/>
              <w:rPr/>
            </w:pPr>
            <w:r w:rsidDel="00000000" w:rsidR="00000000" w:rsidRPr="00000000">
              <w:rPr>
                <w:rtl w:val="0"/>
              </w:rPr>
              <w:t xml:space="preserve">More background:</w:t>
            </w:r>
          </w:p>
          <w:p w:rsidR="00000000" w:rsidDel="00000000" w:rsidP="00000000" w:rsidRDefault="00000000" w:rsidRPr="00000000" w14:paraId="00000049">
            <w:pPr>
              <w:rPr/>
            </w:pPr>
            <w:hyperlink r:id="rId26">
              <w:r w:rsidDel="00000000" w:rsidR="00000000" w:rsidRPr="00000000">
                <w:rPr>
                  <w:color w:val="1155cc"/>
                  <w:u w:val="single"/>
                  <w:rtl w:val="0"/>
                </w:rPr>
                <w:t xml:space="preserve">Transit Equity: Research and Advocacy Inspires Government Action | Data-Smart City Solutions (harvard.edu)</w:t>
              </w:r>
            </w:hyperlink>
            <w:r w:rsidDel="00000000" w:rsidR="00000000" w:rsidRPr="00000000">
              <w:rPr>
                <w:rtl w:val="0"/>
              </w:rPr>
            </w:r>
          </w:p>
          <w:p w:rsidR="00000000" w:rsidDel="00000000" w:rsidP="00000000" w:rsidRDefault="00000000" w:rsidRPr="00000000" w14:paraId="0000004A">
            <w:pPr>
              <w:shd w:fill="ffffff" w:val="clear"/>
              <w:spacing w:line="240" w:lineRule="auto"/>
              <w:rPr/>
            </w:pPr>
            <w:hyperlink r:id="rId27">
              <w:r w:rsidDel="00000000" w:rsidR="00000000" w:rsidRPr="00000000">
                <w:rPr>
                  <w:color w:val="1155cc"/>
                  <w:u w:val="single"/>
                  <w:rtl w:val="0"/>
                </w:rPr>
                <w:t xml:space="preserve">Transportation Equity | Massachusetts Public Health Association (mapublichealth.org)</w:t>
              </w:r>
            </w:hyperlink>
            <w:r w:rsidDel="00000000" w:rsidR="00000000" w:rsidRPr="00000000">
              <w:rPr>
                <w:rtl w:val="0"/>
              </w:rPr>
            </w:r>
          </w:p>
          <w:p w:rsidR="00000000" w:rsidDel="00000000" w:rsidP="00000000" w:rsidRDefault="00000000" w:rsidRPr="00000000" w14:paraId="0000004B">
            <w:pPr>
              <w:shd w:fill="ffffff" w:val="clear"/>
              <w:spacing w:line="240" w:lineRule="auto"/>
              <w:rPr/>
            </w:pPr>
            <w:r w:rsidDel="00000000" w:rsidR="00000000" w:rsidRPr="00000000">
              <w:rPr>
                <w:rtl w:val="0"/>
              </w:rPr>
              <w:t xml:space="preserve">National perspectives</w:t>
            </w:r>
          </w:p>
          <w:p w:rsidR="00000000" w:rsidDel="00000000" w:rsidP="00000000" w:rsidRDefault="00000000" w:rsidRPr="00000000" w14:paraId="0000004C">
            <w:pPr>
              <w:shd w:fill="ffffff" w:val="clear"/>
              <w:spacing w:line="240" w:lineRule="auto"/>
              <w:rPr/>
            </w:pPr>
            <w:hyperlink r:id="rId28">
              <w:r w:rsidDel="00000000" w:rsidR="00000000" w:rsidRPr="00000000">
                <w:rPr>
                  <w:color w:val="1155cc"/>
                  <w:u w:val="single"/>
                  <w:rtl w:val="0"/>
                </w:rPr>
                <w:t xml:space="preserve">Access to Public Transit is a Matter of Racial Equity | Center for Social Inclusion (centerforsocialinclusion.org)</w:t>
              </w:r>
            </w:hyperlink>
            <w:r w:rsidDel="00000000" w:rsidR="00000000" w:rsidRPr="00000000">
              <w:rPr>
                <w:rtl w:val="0"/>
              </w:rPr>
            </w:r>
          </w:p>
          <w:p w:rsidR="00000000" w:rsidDel="00000000" w:rsidP="00000000" w:rsidRDefault="00000000" w:rsidRPr="00000000" w14:paraId="0000004D">
            <w:pPr>
              <w:shd w:fill="ffffff" w:val="clear"/>
              <w:spacing w:line="240" w:lineRule="auto"/>
              <w:rPr/>
            </w:pPr>
            <w:r w:rsidDel="00000000" w:rsidR="00000000" w:rsidRPr="00000000">
              <w:rPr>
                <w:rtl w:val="0"/>
              </w:rPr>
              <w:t xml:space="preserve">Way long but has great resources list at end! </w:t>
            </w:r>
            <w:hyperlink r:id="rId29">
              <w:r w:rsidDel="00000000" w:rsidR="00000000" w:rsidRPr="00000000">
                <w:rPr>
                  <w:color w:val="1155cc"/>
                  <w:u w:val="single"/>
                  <w:rtl w:val="0"/>
                </w:rPr>
                <w:t xml:space="preserve">Evaluating Transportation Equity (vtpi.org)</w:t>
              </w:r>
            </w:hyperlink>
            <w:r w:rsidDel="00000000" w:rsidR="00000000" w:rsidRPr="00000000">
              <w:rPr>
                <w:rtl w:val="0"/>
              </w:rPr>
            </w:r>
          </w:p>
          <w:p w:rsidR="00000000" w:rsidDel="00000000" w:rsidP="00000000" w:rsidRDefault="00000000" w:rsidRPr="00000000" w14:paraId="0000004E">
            <w:pPr>
              <w:shd w:fill="ffffff" w:val="clear"/>
              <w:spacing w:line="240" w:lineRule="auto"/>
              <w:rPr/>
            </w:pPr>
            <w:r w:rsidDel="00000000" w:rsidR="00000000" w:rsidRPr="00000000">
              <w:rPr>
                <w:rtl w:val="0"/>
              </w:rPr>
            </w:r>
          </w:p>
          <w:p w:rsidR="00000000" w:rsidDel="00000000" w:rsidP="00000000" w:rsidRDefault="00000000" w:rsidRPr="00000000" w14:paraId="0000004F">
            <w:pPr>
              <w:shd w:fill="ffffff" w:val="clear"/>
              <w:spacing w:line="240" w:lineRule="auto"/>
              <w:rPr/>
            </w:pPr>
            <w:r w:rsidDel="00000000" w:rsidR="00000000" w:rsidRPr="00000000">
              <w:rPr>
                <w:rtl w:val="0"/>
              </w:rPr>
              <w:t xml:space="preserve">Note: MBTA is a semi-autonomous transit authority serving mostly Eastern Mass.</w:t>
            </w:r>
            <w:r w:rsidDel="00000000" w:rsidR="00000000" w:rsidRPr="00000000">
              <w:rPr>
                <w:rtl w:val="0"/>
              </w:rPr>
            </w:r>
          </w:p>
        </w:tc>
      </w:tr>
    </w:tbl>
    <w:p w:rsidR="00000000" w:rsidDel="00000000" w:rsidP="00000000" w:rsidRDefault="00000000" w:rsidRPr="00000000" w14:paraId="00000050">
      <w:pPr>
        <w:widowControl w:val="0"/>
        <w:shd w:fill="auto" w:val="clear"/>
        <w:spacing w:after="0" w:line="276" w:lineRule="auto"/>
        <w:rPr>
          <w:sz w:val="24"/>
          <w:szCs w:val="24"/>
        </w:rPr>
      </w:pPr>
      <w:r w:rsidDel="00000000" w:rsidR="00000000" w:rsidRPr="00000000">
        <w:rPr>
          <w:rtl w:val="0"/>
        </w:rPr>
      </w:r>
    </w:p>
    <w:p w:rsidR="00000000" w:rsidDel="00000000" w:rsidP="00000000" w:rsidRDefault="00000000" w:rsidRPr="00000000" w14:paraId="00000051">
      <w:pPr>
        <w:widowControl w:val="0"/>
        <w:shd w:fill="auto" w:val="clear"/>
        <w:spacing w:after="0" w:line="276" w:lineRule="auto"/>
        <w:rPr>
          <w:b w:val="1"/>
          <w:sz w:val="24"/>
          <w:szCs w:val="24"/>
        </w:rPr>
      </w:pPr>
      <w:r w:rsidDel="00000000" w:rsidR="00000000" w:rsidRPr="00000000">
        <w:rPr>
          <w:b w:val="1"/>
          <w:sz w:val="24"/>
          <w:szCs w:val="24"/>
          <w:rtl w:val="0"/>
        </w:rPr>
        <w:t xml:space="preserve">11/12 Notes</w:t>
      </w:r>
    </w:p>
    <w:p w:rsidR="00000000" w:rsidDel="00000000" w:rsidP="00000000" w:rsidRDefault="00000000" w:rsidRPr="00000000" w14:paraId="00000052">
      <w:pPr>
        <w:widowControl w:val="0"/>
        <w:shd w:fill="auto" w:val="clear"/>
        <w:spacing w:after="0" w:line="276" w:lineRule="auto"/>
        <w:rPr>
          <w:sz w:val="24"/>
          <w:szCs w:val="24"/>
        </w:rPr>
      </w:pPr>
      <w:r w:rsidDel="00000000" w:rsidR="00000000" w:rsidRPr="00000000">
        <w:rPr>
          <w:rtl w:val="0"/>
        </w:rPr>
      </w:r>
    </w:p>
    <w:p w:rsidR="00000000" w:rsidDel="00000000" w:rsidP="00000000" w:rsidRDefault="00000000" w:rsidRPr="00000000" w14:paraId="00000053">
      <w:pPr>
        <w:widowControl w:val="0"/>
        <w:shd w:fill="auto" w:val="clear"/>
        <w:spacing w:after="0" w:line="276" w:lineRule="auto"/>
        <w:rPr>
          <w:sz w:val="24"/>
          <w:szCs w:val="24"/>
        </w:rPr>
      </w:pPr>
      <w:r w:rsidDel="00000000" w:rsidR="00000000" w:rsidRPr="00000000">
        <w:rPr>
          <w:sz w:val="24"/>
          <w:szCs w:val="24"/>
          <w:rtl w:val="0"/>
        </w:rPr>
        <w:t xml:space="preserve">Looking at people impacted by bus line</w:t>
      </w:r>
    </w:p>
    <w:p w:rsidR="00000000" w:rsidDel="00000000" w:rsidP="00000000" w:rsidRDefault="00000000" w:rsidRPr="00000000" w14:paraId="00000054">
      <w:pPr>
        <w:widowControl w:val="0"/>
        <w:shd w:fill="auto" w:val="clear"/>
        <w:spacing w:after="0" w:line="276" w:lineRule="auto"/>
        <w:rPr>
          <w:sz w:val="24"/>
          <w:szCs w:val="24"/>
        </w:rPr>
      </w:pPr>
      <w:r w:rsidDel="00000000" w:rsidR="00000000" w:rsidRPr="00000000">
        <w:rPr>
          <w:sz w:val="24"/>
          <w:szCs w:val="24"/>
          <w:rtl w:val="0"/>
        </w:rPr>
        <w:t xml:space="preserve">Working on population data - identify average income and number of people living around a given stop by drawing a buffer around a stop and taking a weighted average of income.</w:t>
      </w:r>
    </w:p>
    <w:p w:rsidR="00000000" w:rsidDel="00000000" w:rsidP="00000000" w:rsidRDefault="00000000" w:rsidRPr="00000000" w14:paraId="00000055">
      <w:pPr>
        <w:widowControl w:val="0"/>
        <w:shd w:fill="auto" w:val="clear"/>
        <w:spacing w:after="0" w:line="276" w:lineRule="auto"/>
        <w:rPr>
          <w:sz w:val="24"/>
          <w:szCs w:val="24"/>
        </w:rPr>
      </w:pPr>
      <w:r w:rsidDel="00000000" w:rsidR="00000000" w:rsidRPr="00000000">
        <w:rPr>
          <w:rtl w:val="0"/>
        </w:rPr>
      </w:r>
    </w:p>
    <w:p w:rsidR="00000000" w:rsidDel="00000000" w:rsidP="00000000" w:rsidRDefault="00000000" w:rsidRPr="00000000" w14:paraId="00000056">
      <w:pPr>
        <w:widowControl w:val="0"/>
        <w:shd w:fill="auto" w:val="clear"/>
        <w:spacing w:after="0" w:line="276" w:lineRule="auto"/>
        <w:rPr>
          <w:b w:val="1"/>
          <w:sz w:val="24"/>
          <w:szCs w:val="24"/>
        </w:rPr>
      </w:pPr>
      <w:r w:rsidDel="00000000" w:rsidR="00000000" w:rsidRPr="00000000">
        <w:rPr>
          <w:b w:val="1"/>
          <w:sz w:val="24"/>
          <w:szCs w:val="24"/>
          <w:rtl w:val="0"/>
        </w:rPr>
        <w:t xml:space="preserve">11/5 Notes</w:t>
      </w:r>
    </w:p>
    <w:p w:rsidR="00000000" w:rsidDel="00000000" w:rsidP="00000000" w:rsidRDefault="00000000" w:rsidRPr="00000000" w14:paraId="00000057">
      <w:pPr>
        <w:widowControl w:val="0"/>
        <w:shd w:fill="auto" w:val="clear"/>
        <w:spacing w:after="0" w:line="276" w:lineRule="auto"/>
        <w:rPr>
          <w:sz w:val="24"/>
          <w:szCs w:val="24"/>
        </w:rPr>
      </w:pPr>
      <w:hyperlink r:id="rId30">
        <w:r w:rsidDel="00000000" w:rsidR="00000000" w:rsidRPr="00000000">
          <w:rPr>
            <w:color w:val="1155cc"/>
            <w:sz w:val="24"/>
            <w:szCs w:val="24"/>
            <w:u w:val="single"/>
            <w:rtl w:val="0"/>
          </w:rPr>
          <w:t xml:space="preserve">Great data source on demographic information for bus routes</w:t>
        </w:r>
      </w:hyperlink>
      <w:r w:rsidDel="00000000" w:rsidR="00000000" w:rsidRPr="00000000">
        <w:rPr>
          <w:sz w:val="24"/>
          <w:szCs w:val="24"/>
          <w:rtl w:val="0"/>
        </w:rPr>
        <w:t xml:space="preserve">/ train on MBTA</w:t>
      </w:r>
      <w:r w:rsidDel="00000000" w:rsidR="00000000" w:rsidRPr="00000000">
        <w:rPr>
          <w:rtl w:val="0"/>
        </w:rPr>
      </w:r>
    </w:p>
    <w:p w:rsidR="00000000" w:rsidDel="00000000" w:rsidP="00000000" w:rsidRDefault="00000000" w:rsidRPr="00000000" w14:paraId="00000058">
      <w:pPr>
        <w:widowControl w:val="0"/>
        <w:shd w:fill="auto" w:val="clear"/>
        <w:spacing w:after="0" w:line="276" w:lineRule="auto"/>
        <w:rPr>
          <w:b w:val="1"/>
          <w:sz w:val="24"/>
          <w:szCs w:val="24"/>
        </w:rPr>
      </w:pPr>
      <w:r w:rsidDel="00000000" w:rsidR="00000000" w:rsidRPr="00000000">
        <w:rPr>
          <w:rtl w:val="0"/>
        </w:rPr>
      </w:r>
    </w:p>
    <w:p w:rsidR="00000000" w:rsidDel="00000000" w:rsidP="00000000" w:rsidRDefault="00000000" w:rsidRPr="00000000" w14:paraId="00000059">
      <w:pPr>
        <w:widowControl w:val="0"/>
        <w:shd w:fill="auto" w:val="clear"/>
        <w:spacing w:after="0" w:line="276" w:lineRule="auto"/>
        <w:rPr>
          <w:b w:val="1"/>
          <w:sz w:val="24"/>
          <w:szCs w:val="24"/>
        </w:rPr>
      </w:pPr>
      <w:r w:rsidDel="00000000" w:rsidR="00000000" w:rsidRPr="00000000">
        <w:rPr>
          <w:b w:val="1"/>
          <w:sz w:val="24"/>
          <w:szCs w:val="24"/>
          <w:rtl w:val="0"/>
        </w:rPr>
        <w:t xml:space="preserve">Team Jamie</w:t>
      </w:r>
    </w:p>
    <w:p w:rsidR="00000000" w:rsidDel="00000000" w:rsidP="00000000" w:rsidRDefault="00000000" w:rsidRPr="00000000" w14:paraId="0000005A">
      <w:pPr>
        <w:widowControl w:val="0"/>
        <w:numPr>
          <w:ilvl w:val="0"/>
          <w:numId w:val="6"/>
        </w:numPr>
        <w:shd w:fill="auto" w:val="clear"/>
        <w:spacing w:after="0" w:line="276" w:lineRule="auto"/>
        <w:ind w:left="720" w:hanging="360"/>
        <w:rPr>
          <w:sz w:val="24"/>
          <w:szCs w:val="24"/>
        </w:rPr>
      </w:pPr>
      <w:r w:rsidDel="00000000" w:rsidR="00000000" w:rsidRPr="00000000">
        <w:rPr>
          <w:sz w:val="24"/>
          <w:szCs w:val="24"/>
          <w:rtl w:val="0"/>
        </w:rPr>
        <w:t xml:space="preserve">Conclusion: just calculate the fare for particular bus route * the average riderage (don't bother with discounts at this stage)</w:t>
      </w:r>
    </w:p>
    <w:p w:rsidR="00000000" w:rsidDel="00000000" w:rsidP="00000000" w:rsidRDefault="00000000" w:rsidRPr="00000000" w14:paraId="0000005B">
      <w:pPr>
        <w:widowControl w:val="0"/>
        <w:numPr>
          <w:ilvl w:val="0"/>
          <w:numId w:val="6"/>
        </w:numPr>
        <w:shd w:fill="auto" w:val="clear"/>
        <w:spacing w:after="0" w:line="276" w:lineRule="auto"/>
        <w:ind w:left="720" w:hanging="360"/>
        <w:rPr>
          <w:sz w:val="24"/>
          <w:szCs w:val="24"/>
          <w:u w:val="none"/>
        </w:rPr>
      </w:pPr>
      <w:r w:rsidDel="00000000" w:rsidR="00000000" w:rsidRPr="00000000">
        <w:rPr>
          <w:sz w:val="24"/>
          <w:szCs w:val="24"/>
          <w:rtl w:val="0"/>
        </w:rPr>
        <w:t xml:space="preserve">Ignore stops with negative household incomes (7, 810 stops - 70 stops show negative income?)</w:t>
      </w:r>
    </w:p>
    <w:p w:rsidR="00000000" w:rsidDel="00000000" w:rsidP="00000000" w:rsidRDefault="00000000" w:rsidRPr="00000000" w14:paraId="0000005C">
      <w:pPr>
        <w:widowControl w:val="0"/>
        <w:numPr>
          <w:ilvl w:val="0"/>
          <w:numId w:val="6"/>
        </w:numPr>
        <w:shd w:fill="auto" w:val="clear"/>
        <w:spacing w:after="0" w:line="276" w:lineRule="auto"/>
        <w:ind w:left="720" w:hanging="360"/>
        <w:rPr>
          <w:sz w:val="24"/>
          <w:szCs w:val="24"/>
          <w:u w:val="none"/>
        </w:rPr>
      </w:pPr>
      <w:hyperlink r:id="rId31">
        <w:r w:rsidDel="00000000" w:rsidR="00000000" w:rsidRPr="00000000">
          <w:rPr>
            <w:color w:val="1155cc"/>
            <w:sz w:val="24"/>
            <w:szCs w:val="24"/>
            <w:u w:val="single"/>
            <w:rtl w:val="0"/>
          </w:rPr>
          <w:t xml:space="preserve">Spreadsheet with list of stops</w:t>
        </w:r>
      </w:hyperlink>
      <w:r w:rsidDel="00000000" w:rsidR="00000000" w:rsidRPr="00000000">
        <w:rPr>
          <w:rtl w:val="0"/>
        </w:rPr>
      </w:r>
    </w:p>
    <w:p w:rsidR="00000000" w:rsidDel="00000000" w:rsidP="00000000" w:rsidRDefault="00000000" w:rsidRPr="00000000" w14:paraId="0000005D">
      <w:pPr>
        <w:widowControl w:val="0"/>
        <w:numPr>
          <w:ilvl w:val="0"/>
          <w:numId w:val="6"/>
        </w:numPr>
        <w:shd w:fill="auto" w:val="clear"/>
        <w:spacing w:after="0" w:line="276" w:lineRule="auto"/>
        <w:ind w:left="720" w:hanging="360"/>
        <w:rPr>
          <w:sz w:val="24"/>
          <w:szCs w:val="24"/>
          <w:u w:val="none"/>
        </w:rPr>
      </w:pPr>
      <w:r w:rsidDel="00000000" w:rsidR="00000000" w:rsidRPr="00000000">
        <w:rPr>
          <w:sz w:val="24"/>
          <w:szCs w:val="24"/>
          <w:rtl w:val="0"/>
        </w:rPr>
        <w:t xml:space="preserve">API.Census.Gov</w:t>
      </w:r>
    </w:p>
    <w:p w:rsidR="00000000" w:rsidDel="00000000" w:rsidP="00000000" w:rsidRDefault="00000000" w:rsidRPr="00000000" w14:paraId="0000005E">
      <w:pPr>
        <w:widowControl w:val="0"/>
        <w:shd w:fill="auto" w:val="clear"/>
        <w:spacing w:after="0" w:line="276" w:lineRule="auto"/>
        <w:rPr>
          <w:b w:val="1"/>
          <w:sz w:val="24"/>
          <w:szCs w:val="24"/>
        </w:rPr>
      </w:pPr>
      <w:r w:rsidDel="00000000" w:rsidR="00000000" w:rsidRPr="00000000">
        <w:rPr>
          <w:rtl w:val="0"/>
        </w:rPr>
      </w:r>
    </w:p>
    <w:p w:rsidR="00000000" w:rsidDel="00000000" w:rsidP="00000000" w:rsidRDefault="00000000" w:rsidRPr="00000000" w14:paraId="0000005F">
      <w:pPr>
        <w:widowControl w:val="0"/>
        <w:shd w:fill="auto" w:val="clear"/>
        <w:spacing w:after="0" w:line="276" w:lineRule="auto"/>
        <w:rPr>
          <w:b w:val="1"/>
          <w:sz w:val="24"/>
          <w:szCs w:val="24"/>
        </w:rPr>
      </w:pPr>
      <w:r w:rsidDel="00000000" w:rsidR="00000000" w:rsidRPr="00000000">
        <w:rPr>
          <w:b w:val="1"/>
          <w:sz w:val="24"/>
          <w:szCs w:val="24"/>
          <w:rtl w:val="0"/>
        </w:rPr>
        <w:t xml:space="preserve">Notes from 10/29</w:t>
      </w:r>
    </w:p>
    <w:p w:rsidR="00000000" w:rsidDel="00000000" w:rsidP="00000000" w:rsidRDefault="00000000" w:rsidRPr="00000000" w14:paraId="00000060">
      <w:pPr>
        <w:widowControl w:val="0"/>
        <w:numPr>
          <w:ilvl w:val="0"/>
          <w:numId w:val="4"/>
        </w:numPr>
        <w:shd w:fill="auto" w:val="clear"/>
        <w:spacing w:after="0" w:line="276" w:lineRule="auto"/>
        <w:ind w:left="720" w:hanging="360"/>
        <w:rPr>
          <w:sz w:val="24"/>
          <w:szCs w:val="24"/>
          <w:u w:val="none"/>
        </w:rPr>
      </w:pPr>
      <w:r w:rsidDel="00000000" w:rsidR="00000000" w:rsidRPr="00000000">
        <w:rPr>
          <w:sz w:val="24"/>
          <w:szCs w:val="24"/>
          <w:rtl w:val="0"/>
        </w:rPr>
        <w:t xml:space="preserve">Team 1: Curtis, Justin, Kelly</w:t>
      </w:r>
    </w:p>
    <w:p w:rsidR="00000000" w:rsidDel="00000000" w:rsidP="00000000" w:rsidRDefault="00000000" w:rsidRPr="00000000" w14:paraId="00000061">
      <w:pPr>
        <w:widowControl w:val="0"/>
        <w:numPr>
          <w:ilvl w:val="0"/>
          <w:numId w:val="4"/>
        </w:numPr>
        <w:shd w:fill="auto" w:val="clear"/>
        <w:spacing w:after="0" w:line="276" w:lineRule="auto"/>
        <w:ind w:left="720" w:hanging="360"/>
        <w:rPr>
          <w:sz w:val="24"/>
          <w:szCs w:val="24"/>
          <w:u w:val="none"/>
        </w:rPr>
      </w:pPr>
      <w:r w:rsidDel="00000000" w:rsidR="00000000" w:rsidRPr="00000000">
        <w:rPr>
          <w:sz w:val="24"/>
          <w:szCs w:val="24"/>
          <w:rtl w:val="0"/>
        </w:rPr>
        <w:t xml:space="preserve">RTA: Brockton, Worcester, MetroWest, Berkshire, covers several regions (15 total)</w:t>
      </w:r>
    </w:p>
    <w:p w:rsidR="00000000" w:rsidDel="00000000" w:rsidP="00000000" w:rsidRDefault="00000000" w:rsidRPr="00000000" w14:paraId="00000062">
      <w:pPr>
        <w:widowControl w:val="0"/>
        <w:numPr>
          <w:ilvl w:val="0"/>
          <w:numId w:val="4"/>
        </w:numPr>
        <w:shd w:fill="auto" w:val="clear"/>
        <w:spacing w:after="0" w:line="276" w:lineRule="auto"/>
        <w:ind w:left="720" w:hanging="360"/>
        <w:rPr>
          <w:sz w:val="24"/>
          <w:szCs w:val="24"/>
          <w:u w:val="none"/>
        </w:rPr>
      </w:pPr>
      <w:r w:rsidDel="00000000" w:rsidR="00000000" w:rsidRPr="00000000">
        <w:rPr>
          <w:sz w:val="24"/>
          <w:szCs w:val="24"/>
          <w:rtl w:val="0"/>
        </w:rPr>
        <w:t xml:space="preserve">Ridership for only 10 RTAs</w:t>
      </w:r>
    </w:p>
    <w:p w:rsidR="00000000" w:rsidDel="00000000" w:rsidP="00000000" w:rsidRDefault="00000000" w:rsidRPr="00000000" w14:paraId="00000063">
      <w:pPr>
        <w:widowControl w:val="0"/>
        <w:numPr>
          <w:ilvl w:val="0"/>
          <w:numId w:val="4"/>
        </w:numPr>
        <w:shd w:fill="auto" w:val="clear"/>
        <w:spacing w:after="0" w:line="276" w:lineRule="auto"/>
        <w:ind w:left="720" w:hanging="360"/>
        <w:rPr>
          <w:sz w:val="24"/>
          <w:szCs w:val="24"/>
          <w:u w:val="none"/>
        </w:rPr>
      </w:pPr>
      <w:r w:rsidDel="00000000" w:rsidR="00000000" w:rsidRPr="00000000">
        <w:rPr>
          <w:sz w:val="24"/>
          <w:szCs w:val="24"/>
          <w:rtl w:val="0"/>
        </w:rPr>
        <w:t xml:space="preserve">Able to isolate Brockton, but </w:t>
      </w:r>
    </w:p>
    <w:p w:rsidR="00000000" w:rsidDel="00000000" w:rsidP="00000000" w:rsidRDefault="00000000" w:rsidRPr="00000000" w14:paraId="00000064">
      <w:pPr>
        <w:widowControl w:val="0"/>
        <w:numPr>
          <w:ilvl w:val="0"/>
          <w:numId w:val="4"/>
        </w:numPr>
        <w:shd w:fill="auto" w:val="clear"/>
        <w:spacing w:after="0" w:line="276" w:lineRule="auto"/>
        <w:ind w:left="720" w:hanging="360"/>
        <w:rPr>
          <w:sz w:val="24"/>
          <w:szCs w:val="24"/>
          <w:u w:val="none"/>
        </w:rPr>
      </w:pPr>
      <w:r w:rsidDel="00000000" w:rsidR="00000000" w:rsidRPr="00000000">
        <w:rPr>
          <w:sz w:val="24"/>
          <w:szCs w:val="24"/>
          <w:rtl w:val="0"/>
        </w:rPr>
        <w:t xml:space="preserve">Data from different transit authorities in different formats</w:t>
      </w:r>
    </w:p>
    <w:p w:rsidR="00000000" w:rsidDel="00000000" w:rsidP="00000000" w:rsidRDefault="00000000" w:rsidRPr="00000000" w14:paraId="00000065">
      <w:pPr>
        <w:widowControl w:val="0"/>
        <w:numPr>
          <w:ilvl w:val="0"/>
          <w:numId w:val="4"/>
        </w:numPr>
        <w:shd w:fill="auto" w:val="clear"/>
        <w:spacing w:after="0" w:line="276" w:lineRule="auto"/>
        <w:ind w:left="720" w:hanging="360"/>
        <w:rPr>
          <w:sz w:val="24"/>
          <w:szCs w:val="24"/>
          <w:u w:val="none"/>
        </w:rPr>
      </w:pPr>
      <w:r w:rsidDel="00000000" w:rsidR="00000000" w:rsidRPr="00000000">
        <w:rPr>
          <w:sz w:val="24"/>
          <w:szCs w:val="24"/>
          <w:rtl w:val="0"/>
        </w:rPr>
        <w:t xml:space="preserve">Manual mapping of 10 RTAs</w:t>
      </w:r>
    </w:p>
    <w:p w:rsidR="00000000" w:rsidDel="00000000" w:rsidP="00000000" w:rsidRDefault="00000000" w:rsidRPr="00000000" w14:paraId="00000066">
      <w:pPr>
        <w:widowControl w:val="0"/>
        <w:numPr>
          <w:ilvl w:val="0"/>
          <w:numId w:val="4"/>
        </w:numPr>
        <w:shd w:fill="auto" w:val="clear"/>
        <w:spacing w:after="0" w:line="276" w:lineRule="auto"/>
        <w:ind w:left="720" w:hanging="360"/>
        <w:rPr>
          <w:sz w:val="24"/>
          <w:szCs w:val="24"/>
          <w:u w:val="none"/>
        </w:rPr>
      </w:pPr>
      <w:r w:rsidDel="00000000" w:rsidR="00000000" w:rsidRPr="00000000">
        <w:rPr>
          <w:sz w:val="24"/>
          <w:szCs w:val="24"/>
          <w:rtl w:val="0"/>
        </w:rPr>
        <w:t xml:space="preserve">Stop and route data from one data set</w:t>
      </w:r>
    </w:p>
    <w:p w:rsidR="00000000" w:rsidDel="00000000" w:rsidP="00000000" w:rsidRDefault="00000000" w:rsidRPr="00000000" w14:paraId="00000067">
      <w:pPr>
        <w:widowControl w:val="0"/>
        <w:numPr>
          <w:ilvl w:val="0"/>
          <w:numId w:val="4"/>
        </w:numPr>
        <w:shd w:fill="auto" w:val="clear"/>
        <w:spacing w:after="0" w:line="276" w:lineRule="auto"/>
        <w:ind w:left="720" w:hanging="360"/>
        <w:rPr>
          <w:sz w:val="24"/>
          <w:szCs w:val="24"/>
          <w:u w:val="none"/>
        </w:rPr>
      </w:pPr>
      <w:r w:rsidDel="00000000" w:rsidR="00000000" w:rsidRPr="00000000">
        <w:rPr>
          <w:sz w:val="24"/>
          <w:szCs w:val="24"/>
          <w:rtl w:val="0"/>
        </w:rPr>
        <w:t xml:space="preserve">Different data for ridership</w:t>
      </w:r>
    </w:p>
    <w:p w:rsidR="00000000" w:rsidDel="00000000" w:rsidP="00000000" w:rsidRDefault="00000000" w:rsidRPr="00000000" w14:paraId="00000068">
      <w:pPr>
        <w:widowControl w:val="0"/>
        <w:numPr>
          <w:ilvl w:val="0"/>
          <w:numId w:val="4"/>
        </w:numPr>
        <w:shd w:fill="auto" w:val="clear"/>
        <w:spacing w:after="0" w:line="276" w:lineRule="auto"/>
        <w:ind w:left="720" w:hanging="360"/>
        <w:rPr>
          <w:sz w:val="24"/>
          <w:szCs w:val="24"/>
          <w:u w:val="none"/>
        </w:rPr>
      </w:pPr>
      <w:r w:rsidDel="00000000" w:rsidR="00000000" w:rsidRPr="00000000">
        <w:rPr>
          <w:sz w:val="24"/>
          <w:szCs w:val="24"/>
          <w:rtl w:val="0"/>
        </w:rPr>
        <w:t xml:space="preserve">Discrepancy with how named RTAs</w:t>
      </w:r>
    </w:p>
    <w:p w:rsidR="00000000" w:rsidDel="00000000" w:rsidP="00000000" w:rsidRDefault="00000000" w:rsidRPr="00000000" w14:paraId="00000069">
      <w:pPr>
        <w:widowControl w:val="0"/>
        <w:numPr>
          <w:ilvl w:val="0"/>
          <w:numId w:val="4"/>
        </w:numPr>
        <w:shd w:fill="auto" w:val="clear"/>
        <w:spacing w:after="0" w:line="276" w:lineRule="auto"/>
        <w:ind w:left="720" w:hanging="360"/>
        <w:rPr>
          <w:sz w:val="24"/>
          <w:szCs w:val="24"/>
          <w:u w:val="none"/>
        </w:rPr>
      </w:pPr>
      <w:r w:rsidDel="00000000" w:rsidR="00000000" w:rsidRPr="00000000">
        <w:rPr>
          <w:sz w:val="24"/>
          <w:szCs w:val="24"/>
          <w:rtl w:val="0"/>
        </w:rPr>
        <w:t xml:space="preserve">Data visualization on how much revenue by RTA - all modes</w:t>
      </w:r>
    </w:p>
    <w:p w:rsidR="00000000" w:rsidDel="00000000" w:rsidP="00000000" w:rsidRDefault="00000000" w:rsidRPr="00000000" w14:paraId="0000006A">
      <w:pPr>
        <w:widowControl w:val="0"/>
        <w:numPr>
          <w:ilvl w:val="0"/>
          <w:numId w:val="4"/>
        </w:numPr>
        <w:shd w:fill="auto" w:val="clear"/>
        <w:spacing w:after="0" w:line="276" w:lineRule="auto"/>
        <w:ind w:left="720" w:hanging="360"/>
        <w:rPr>
          <w:sz w:val="24"/>
          <w:szCs w:val="24"/>
          <w:u w:val="none"/>
        </w:rPr>
      </w:pPr>
      <w:r w:rsidDel="00000000" w:rsidR="00000000" w:rsidRPr="00000000">
        <w:rPr>
          <w:sz w:val="24"/>
          <w:szCs w:val="24"/>
          <w:rtl w:val="0"/>
        </w:rPr>
        <w:t xml:space="preserve">Ridership - isolate specific fares</w:t>
      </w:r>
    </w:p>
    <w:p w:rsidR="00000000" w:rsidDel="00000000" w:rsidP="00000000" w:rsidRDefault="00000000" w:rsidRPr="00000000" w14:paraId="0000006B">
      <w:pPr>
        <w:widowControl w:val="0"/>
        <w:numPr>
          <w:ilvl w:val="0"/>
          <w:numId w:val="4"/>
        </w:numPr>
        <w:shd w:fill="auto" w:val="clear"/>
        <w:spacing w:after="0" w:line="276" w:lineRule="auto"/>
        <w:ind w:left="720" w:hanging="360"/>
        <w:rPr>
          <w:sz w:val="24"/>
          <w:szCs w:val="24"/>
          <w:u w:val="none"/>
        </w:rPr>
      </w:pPr>
      <w:r w:rsidDel="00000000" w:rsidR="00000000" w:rsidRPr="00000000">
        <w:rPr>
          <w:sz w:val="24"/>
          <w:szCs w:val="24"/>
          <w:rtl w:val="0"/>
        </w:rPr>
        <w:t xml:space="preserve">Have info on what fare by stop is</w:t>
      </w:r>
    </w:p>
    <w:p w:rsidR="00000000" w:rsidDel="00000000" w:rsidP="00000000" w:rsidRDefault="00000000" w:rsidRPr="00000000" w14:paraId="0000006C">
      <w:pPr>
        <w:widowControl w:val="0"/>
        <w:numPr>
          <w:ilvl w:val="0"/>
          <w:numId w:val="4"/>
        </w:numPr>
        <w:shd w:fill="auto" w:val="clear"/>
        <w:spacing w:after="0" w:line="276" w:lineRule="auto"/>
        <w:ind w:left="720" w:hanging="360"/>
        <w:rPr>
          <w:sz w:val="24"/>
          <w:szCs w:val="24"/>
          <w:u w:val="none"/>
        </w:rPr>
      </w:pPr>
      <w:r w:rsidDel="00000000" w:rsidR="00000000" w:rsidRPr="00000000">
        <w:rPr>
          <w:sz w:val="24"/>
          <w:szCs w:val="24"/>
          <w:rtl w:val="0"/>
        </w:rPr>
        <w:t xml:space="preserve">Get key for different transit modes e.g. DR = ?</w:t>
      </w:r>
    </w:p>
    <w:p w:rsidR="00000000" w:rsidDel="00000000" w:rsidP="00000000" w:rsidRDefault="00000000" w:rsidRPr="00000000" w14:paraId="0000006D">
      <w:pPr>
        <w:widowControl w:val="0"/>
        <w:numPr>
          <w:ilvl w:val="0"/>
          <w:numId w:val="4"/>
        </w:numPr>
        <w:shd w:fill="auto" w:val="clear"/>
        <w:spacing w:after="0" w:line="276" w:lineRule="auto"/>
        <w:ind w:left="720" w:hanging="360"/>
        <w:rPr>
          <w:sz w:val="24"/>
          <w:szCs w:val="24"/>
          <w:u w:val="none"/>
        </w:rPr>
      </w:pPr>
      <w:r w:rsidDel="00000000" w:rsidR="00000000" w:rsidRPr="00000000">
        <w:rPr>
          <w:sz w:val="24"/>
          <w:szCs w:val="24"/>
          <w:rtl w:val="0"/>
        </w:rPr>
        <w:t xml:space="preserve"># of stops per RTA</w:t>
      </w:r>
    </w:p>
    <w:p w:rsidR="00000000" w:rsidDel="00000000" w:rsidP="00000000" w:rsidRDefault="00000000" w:rsidRPr="00000000" w14:paraId="0000006E">
      <w:pPr>
        <w:widowControl w:val="0"/>
        <w:numPr>
          <w:ilvl w:val="0"/>
          <w:numId w:val="4"/>
        </w:numPr>
        <w:shd w:fill="auto" w:val="clear"/>
        <w:spacing w:after="0" w:line="276" w:lineRule="auto"/>
        <w:ind w:left="720" w:hanging="360"/>
        <w:rPr>
          <w:sz w:val="24"/>
          <w:szCs w:val="24"/>
          <w:u w:val="none"/>
        </w:rPr>
      </w:pPr>
      <w:r w:rsidDel="00000000" w:rsidR="00000000" w:rsidRPr="00000000">
        <w:rPr>
          <w:sz w:val="24"/>
          <w:szCs w:val="24"/>
          <w:rtl w:val="0"/>
        </w:rPr>
        <w:t xml:space="preserve">Have data for cost overhead for the entire route for specific RTA</w:t>
      </w:r>
    </w:p>
    <w:p w:rsidR="00000000" w:rsidDel="00000000" w:rsidP="00000000" w:rsidRDefault="00000000" w:rsidRPr="00000000" w14:paraId="0000006F">
      <w:pPr>
        <w:widowControl w:val="0"/>
        <w:numPr>
          <w:ilvl w:val="0"/>
          <w:numId w:val="4"/>
        </w:numPr>
        <w:shd w:fill="auto" w:val="clear"/>
        <w:spacing w:after="0" w:line="276" w:lineRule="auto"/>
        <w:ind w:left="720" w:hanging="360"/>
        <w:rPr>
          <w:sz w:val="24"/>
          <w:szCs w:val="24"/>
          <w:u w:val="none"/>
        </w:rPr>
      </w:pPr>
      <w:r w:rsidDel="00000000" w:rsidR="00000000" w:rsidRPr="00000000">
        <w:rPr>
          <w:sz w:val="24"/>
          <w:szCs w:val="24"/>
          <w:rtl w:val="0"/>
        </w:rPr>
        <w:t xml:space="preserve">Funnel data to make case</w:t>
      </w:r>
    </w:p>
    <w:p w:rsidR="00000000" w:rsidDel="00000000" w:rsidP="00000000" w:rsidRDefault="00000000" w:rsidRPr="00000000" w14:paraId="00000070">
      <w:pPr>
        <w:widowControl w:val="0"/>
        <w:numPr>
          <w:ilvl w:val="0"/>
          <w:numId w:val="4"/>
        </w:numPr>
        <w:shd w:fill="auto" w:val="clear"/>
        <w:spacing w:after="0" w:line="276" w:lineRule="auto"/>
        <w:ind w:left="720" w:hanging="360"/>
        <w:rPr>
          <w:sz w:val="24"/>
          <w:szCs w:val="24"/>
          <w:u w:val="none"/>
        </w:rPr>
      </w:pPr>
      <w:r w:rsidDel="00000000" w:rsidR="00000000" w:rsidRPr="00000000">
        <w:rPr>
          <w:sz w:val="24"/>
          <w:szCs w:val="24"/>
          <w:rtl w:val="0"/>
        </w:rPr>
        <w:t xml:space="preserve">How much revenue each individual bus stop generates and map to income bracket levels then citywide government </w:t>
      </w:r>
    </w:p>
    <w:p w:rsidR="00000000" w:rsidDel="00000000" w:rsidP="00000000" w:rsidRDefault="00000000" w:rsidRPr="00000000" w14:paraId="00000071">
      <w:pPr>
        <w:widowControl w:val="0"/>
        <w:numPr>
          <w:ilvl w:val="0"/>
          <w:numId w:val="4"/>
        </w:numPr>
        <w:shd w:fill="auto" w:val="clear"/>
        <w:spacing w:after="0" w:line="276" w:lineRule="auto"/>
        <w:ind w:left="720" w:hanging="360"/>
        <w:rPr>
          <w:sz w:val="24"/>
          <w:szCs w:val="24"/>
          <w:u w:val="none"/>
        </w:rPr>
      </w:pPr>
      <w:r w:rsidDel="00000000" w:rsidR="00000000" w:rsidRPr="00000000">
        <w:rPr>
          <w:sz w:val="24"/>
          <w:szCs w:val="24"/>
          <w:rtl w:val="0"/>
        </w:rPr>
        <w:t xml:space="preserve">First cut - find a route and check the census blocks </w:t>
      </w:r>
    </w:p>
    <w:p w:rsidR="00000000" w:rsidDel="00000000" w:rsidP="00000000" w:rsidRDefault="00000000" w:rsidRPr="00000000" w14:paraId="00000072">
      <w:pPr>
        <w:widowControl w:val="0"/>
        <w:numPr>
          <w:ilvl w:val="0"/>
          <w:numId w:val="4"/>
        </w:numPr>
        <w:shd w:fill="auto" w:val="clear"/>
        <w:spacing w:after="0" w:line="276" w:lineRule="auto"/>
        <w:ind w:left="720" w:hanging="360"/>
        <w:rPr>
          <w:sz w:val="24"/>
          <w:szCs w:val="24"/>
          <w:u w:val="none"/>
        </w:rPr>
      </w:pPr>
      <w:r w:rsidDel="00000000" w:rsidR="00000000" w:rsidRPr="00000000">
        <w:rPr>
          <w:sz w:val="24"/>
          <w:szCs w:val="24"/>
          <w:rtl w:val="0"/>
        </w:rPr>
        <w:t xml:space="preserve">Identify top 10 low income routes (based on lowest income routes (not average)</w:t>
      </w:r>
    </w:p>
    <w:p w:rsidR="00000000" w:rsidDel="00000000" w:rsidP="00000000" w:rsidRDefault="00000000" w:rsidRPr="00000000" w14:paraId="00000073">
      <w:pPr>
        <w:widowControl w:val="0"/>
        <w:numPr>
          <w:ilvl w:val="0"/>
          <w:numId w:val="4"/>
        </w:numPr>
        <w:shd w:fill="auto" w:val="clear"/>
        <w:spacing w:after="0" w:line="276" w:lineRule="auto"/>
        <w:ind w:left="720" w:hanging="360"/>
        <w:rPr>
          <w:sz w:val="24"/>
          <w:szCs w:val="24"/>
          <w:u w:val="none"/>
        </w:rPr>
      </w:pPr>
      <w:r w:rsidDel="00000000" w:rsidR="00000000" w:rsidRPr="00000000">
        <w:rPr>
          <w:sz w:val="24"/>
          <w:szCs w:val="24"/>
          <w:rtl w:val="0"/>
        </w:rPr>
        <w:t xml:space="preserve">Isabel - see if she can get ridership data per bus stop</w:t>
      </w:r>
    </w:p>
    <w:p w:rsidR="00000000" w:rsidDel="00000000" w:rsidP="00000000" w:rsidRDefault="00000000" w:rsidRPr="00000000" w14:paraId="00000074">
      <w:pPr>
        <w:widowControl w:val="0"/>
        <w:numPr>
          <w:ilvl w:val="0"/>
          <w:numId w:val="4"/>
        </w:numPr>
        <w:shd w:fill="auto" w:val="clear"/>
        <w:spacing w:after="0" w:line="276" w:lineRule="auto"/>
        <w:ind w:left="720" w:hanging="360"/>
        <w:rPr>
          <w:sz w:val="24"/>
          <w:szCs w:val="24"/>
          <w:u w:val="none"/>
        </w:rPr>
      </w:pPr>
      <w:r w:rsidDel="00000000" w:rsidR="00000000" w:rsidRPr="00000000">
        <w:rPr>
          <w:sz w:val="24"/>
          <w:szCs w:val="24"/>
          <w:rtl w:val="0"/>
        </w:rPr>
        <w:t xml:space="preserve">Ridership for the entire RTA (regional transit authority)</w:t>
      </w:r>
    </w:p>
    <w:p w:rsidR="00000000" w:rsidDel="00000000" w:rsidP="00000000" w:rsidRDefault="00000000" w:rsidRPr="00000000" w14:paraId="00000075">
      <w:pPr>
        <w:widowControl w:val="0"/>
        <w:numPr>
          <w:ilvl w:val="0"/>
          <w:numId w:val="4"/>
        </w:numPr>
        <w:shd w:fill="auto" w:val="clear"/>
        <w:spacing w:after="0" w:line="276" w:lineRule="auto"/>
        <w:ind w:left="720" w:hanging="360"/>
        <w:rPr>
          <w:sz w:val="24"/>
          <w:szCs w:val="24"/>
          <w:u w:val="none"/>
        </w:rPr>
      </w:pPr>
      <w:r w:rsidDel="00000000" w:rsidR="00000000" w:rsidRPr="00000000">
        <w:rPr>
          <w:sz w:val="24"/>
          <w:szCs w:val="24"/>
          <w:rtl w:val="0"/>
        </w:rPr>
        <w:t xml:space="preserve">Assuming stops are uniformly distributed- Large assumption (Ask MAPC)</w:t>
      </w:r>
    </w:p>
    <w:p w:rsidR="00000000" w:rsidDel="00000000" w:rsidP="00000000" w:rsidRDefault="00000000" w:rsidRPr="00000000" w14:paraId="00000076">
      <w:pPr>
        <w:widowControl w:val="0"/>
        <w:numPr>
          <w:ilvl w:val="0"/>
          <w:numId w:val="4"/>
        </w:numPr>
        <w:shd w:fill="auto" w:val="clear"/>
        <w:spacing w:after="0" w:line="276" w:lineRule="auto"/>
        <w:ind w:left="720" w:hanging="360"/>
        <w:rPr>
          <w:sz w:val="24"/>
          <w:szCs w:val="24"/>
          <w:u w:val="none"/>
        </w:rPr>
      </w:pPr>
      <w:r w:rsidDel="00000000" w:rsidR="00000000" w:rsidRPr="00000000">
        <w:rPr>
          <w:sz w:val="24"/>
          <w:szCs w:val="24"/>
          <w:rtl w:val="0"/>
        </w:rPr>
        <w:t xml:space="preserve">Could do weighing based on population density</w:t>
      </w:r>
    </w:p>
    <w:p w:rsidR="00000000" w:rsidDel="00000000" w:rsidP="00000000" w:rsidRDefault="00000000" w:rsidRPr="00000000" w14:paraId="00000077">
      <w:pPr>
        <w:widowControl w:val="0"/>
        <w:numPr>
          <w:ilvl w:val="0"/>
          <w:numId w:val="4"/>
        </w:numPr>
        <w:shd w:fill="auto" w:val="clear"/>
        <w:spacing w:after="0" w:line="276" w:lineRule="auto"/>
        <w:ind w:left="720" w:hanging="360"/>
        <w:rPr>
          <w:sz w:val="24"/>
          <w:szCs w:val="24"/>
          <w:u w:val="none"/>
        </w:rPr>
      </w:pPr>
      <w:r w:rsidDel="00000000" w:rsidR="00000000" w:rsidRPr="00000000">
        <w:rPr>
          <w:sz w:val="24"/>
          <w:szCs w:val="24"/>
          <w:rtl w:val="0"/>
        </w:rPr>
        <w:t xml:space="preserve">Can’t find fare cost per </w:t>
      </w:r>
    </w:p>
    <w:p w:rsidR="00000000" w:rsidDel="00000000" w:rsidP="00000000" w:rsidRDefault="00000000" w:rsidRPr="00000000" w14:paraId="00000078">
      <w:pPr>
        <w:widowControl w:val="0"/>
        <w:numPr>
          <w:ilvl w:val="0"/>
          <w:numId w:val="4"/>
        </w:numPr>
        <w:shd w:fill="auto" w:val="clear"/>
        <w:spacing w:after="0" w:line="276" w:lineRule="auto"/>
        <w:ind w:left="720" w:hanging="360"/>
        <w:rPr>
          <w:sz w:val="24"/>
          <w:szCs w:val="24"/>
          <w:u w:val="none"/>
        </w:rPr>
      </w:pPr>
      <w:r w:rsidDel="00000000" w:rsidR="00000000" w:rsidRPr="00000000">
        <w:rPr>
          <w:sz w:val="24"/>
          <w:szCs w:val="24"/>
          <w:rtl w:val="0"/>
        </w:rPr>
        <w:t xml:space="preserve">Total revenue by # of bus stops (average by bus stop)</w:t>
      </w:r>
    </w:p>
    <w:p w:rsidR="00000000" w:rsidDel="00000000" w:rsidP="00000000" w:rsidRDefault="00000000" w:rsidRPr="00000000" w14:paraId="00000079">
      <w:pPr>
        <w:widowControl w:val="0"/>
        <w:numPr>
          <w:ilvl w:val="0"/>
          <w:numId w:val="4"/>
        </w:numPr>
        <w:shd w:fill="auto" w:val="clear"/>
        <w:spacing w:after="0" w:line="276" w:lineRule="auto"/>
        <w:ind w:left="720" w:hanging="360"/>
        <w:rPr>
          <w:sz w:val="24"/>
          <w:szCs w:val="24"/>
          <w:u w:val="none"/>
        </w:rPr>
      </w:pPr>
      <w:r w:rsidDel="00000000" w:rsidR="00000000" w:rsidRPr="00000000">
        <w:rPr>
          <w:sz w:val="24"/>
          <w:szCs w:val="24"/>
          <w:rtl w:val="0"/>
        </w:rPr>
        <w:t xml:space="preserve">Rishab gave code - income bracket by neighborhood - need to schedule time with Rishab, unfamiliar with geopandas</w:t>
      </w:r>
    </w:p>
    <w:p w:rsidR="00000000" w:rsidDel="00000000" w:rsidP="00000000" w:rsidRDefault="00000000" w:rsidRPr="00000000" w14:paraId="0000007A">
      <w:pPr>
        <w:widowControl w:val="0"/>
        <w:shd w:fill="auto" w:val="clear"/>
        <w:spacing w:after="0" w:line="276" w:lineRule="auto"/>
        <w:rPr>
          <w:sz w:val="24"/>
          <w:szCs w:val="24"/>
        </w:rPr>
      </w:pPr>
      <w:r w:rsidDel="00000000" w:rsidR="00000000" w:rsidRPr="00000000">
        <w:rPr>
          <w:rtl w:val="0"/>
        </w:rPr>
      </w:r>
    </w:p>
    <w:p w:rsidR="00000000" w:rsidDel="00000000" w:rsidP="00000000" w:rsidRDefault="00000000" w:rsidRPr="00000000" w14:paraId="0000007B">
      <w:pPr>
        <w:widowControl w:val="0"/>
        <w:shd w:fill="auto" w:val="clear"/>
        <w:spacing w:after="0" w:line="276" w:lineRule="auto"/>
        <w:ind w:left="0" w:firstLine="0"/>
        <w:rPr>
          <w:sz w:val="24"/>
          <w:szCs w:val="24"/>
        </w:rPr>
      </w:pPr>
      <w:r w:rsidDel="00000000" w:rsidR="00000000" w:rsidRPr="00000000">
        <w:rPr>
          <w:sz w:val="24"/>
          <w:szCs w:val="24"/>
          <w:rtl w:val="0"/>
        </w:rPr>
        <w:t xml:space="preserve">Jamie/ MBTA:</w:t>
      </w:r>
    </w:p>
    <w:p w:rsidR="00000000" w:rsidDel="00000000" w:rsidP="00000000" w:rsidRDefault="00000000" w:rsidRPr="00000000" w14:paraId="0000007C">
      <w:pPr>
        <w:widowControl w:val="0"/>
        <w:numPr>
          <w:ilvl w:val="0"/>
          <w:numId w:val="5"/>
        </w:numPr>
        <w:shd w:fill="auto" w:val="clear"/>
        <w:spacing w:after="0" w:line="276" w:lineRule="auto"/>
        <w:ind w:left="720" w:hanging="360"/>
        <w:rPr>
          <w:sz w:val="24"/>
          <w:szCs w:val="24"/>
          <w:u w:val="none"/>
        </w:rPr>
      </w:pPr>
      <w:r w:rsidDel="00000000" w:rsidR="00000000" w:rsidRPr="00000000">
        <w:rPr>
          <w:sz w:val="24"/>
          <w:szCs w:val="24"/>
          <w:rtl w:val="0"/>
        </w:rPr>
        <w:t xml:space="preserve">Data more robust for stops</w:t>
      </w:r>
    </w:p>
    <w:p w:rsidR="00000000" w:rsidDel="00000000" w:rsidP="00000000" w:rsidRDefault="00000000" w:rsidRPr="00000000" w14:paraId="0000007D">
      <w:pPr>
        <w:widowControl w:val="0"/>
        <w:numPr>
          <w:ilvl w:val="0"/>
          <w:numId w:val="5"/>
        </w:numPr>
        <w:shd w:fill="auto" w:val="clear"/>
        <w:spacing w:after="0" w:line="276" w:lineRule="auto"/>
        <w:ind w:left="720" w:hanging="360"/>
        <w:rPr>
          <w:sz w:val="24"/>
          <w:szCs w:val="24"/>
          <w:u w:val="none"/>
        </w:rPr>
      </w:pPr>
      <w:r w:rsidDel="00000000" w:rsidR="00000000" w:rsidRPr="00000000">
        <w:rPr>
          <w:sz w:val="24"/>
          <w:szCs w:val="24"/>
          <w:rtl w:val="0"/>
        </w:rPr>
        <w:t xml:space="preserve">Worcester - cost of operation vs. revenue</w:t>
      </w:r>
    </w:p>
    <w:p w:rsidR="00000000" w:rsidDel="00000000" w:rsidP="00000000" w:rsidRDefault="00000000" w:rsidRPr="00000000" w14:paraId="0000007E">
      <w:pPr>
        <w:widowControl w:val="0"/>
        <w:numPr>
          <w:ilvl w:val="0"/>
          <w:numId w:val="5"/>
        </w:numPr>
        <w:shd w:fill="auto" w:val="clear"/>
        <w:spacing w:after="0" w:line="276" w:lineRule="auto"/>
        <w:ind w:left="720" w:hanging="360"/>
        <w:rPr>
          <w:sz w:val="24"/>
          <w:szCs w:val="24"/>
          <w:u w:val="none"/>
        </w:rPr>
      </w:pPr>
      <w:r w:rsidDel="00000000" w:rsidR="00000000" w:rsidRPr="00000000">
        <w:rPr>
          <w:sz w:val="24"/>
          <w:szCs w:val="24"/>
          <w:rtl w:val="0"/>
        </w:rPr>
        <w:t xml:space="preserve">Only able to find overall cost - could average out </w:t>
      </w:r>
    </w:p>
    <w:p w:rsidR="00000000" w:rsidDel="00000000" w:rsidP="00000000" w:rsidRDefault="00000000" w:rsidRPr="00000000" w14:paraId="0000007F">
      <w:pPr>
        <w:widowControl w:val="0"/>
        <w:numPr>
          <w:ilvl w:val="0"/>
          <w:numId w:val="5"/>
        </w:numPr>
        <w:shd w:fill="auto" w:val="clear"/>
        <w:spacing w:after="0" w:line="276" w:lineRule="auto"/>
        <w:ind w:left="720" w:hanging="360"/>
        <w:rPr>
          <w:sz w:val="24"/>
          <w:szCs w:val="24"/>
          <w:u w:val="none"/>
        </w:rPr>
      </w:pPr>
      <w:r w:rsidDel="00000000" w:rsidR="00000000" w:rsidRPr="00000000">
        <w:rPr>
          <w:sz w:val="24"/>
          <w:szCs w:val="24"/>
          <w:rtl w:val="0"/>
        </w:rPr>
        <w:t xml:space="preserve">CSV - average “ons” for each stop</w:t>
      </w:r>
    </w:p>
    <w:p w:rsidR="00000000" w:rsidDel="00000000" w:rsidP="00000000" w:rsidRDefault="00000000" w:rsidRPr="00000000" w14:paraId="00000080">
      <w:pPr>
        <w:widowControl w:val="0"/>
        <w:numPr>
          <w:ilvl w:val="0"/>
          <w:numId w:val="5"/>
        </w:numPr>
        <w:shd w:fill="auto" w:val="clear"/>
        <w:spacing w:after="0" w:line="276" w:lineRule="auto"/>
        <w:ind w:left="720" w:hanging="360"/>
        <w:rPr>
          <w:sz w:val="24"/>
          <w:szCs w:val="24"/>
          <w:u w:val="none"/>
        </w:rPr>
      </w:pPr>
      <w:r w:rsidDel="00000000" w:rsidR="00000000" w:rsidRPr="00000000">
        <w:rPr>
          <w:sz w:val="24"/>
          <w:szCs w:val="24"/>
          <w:rtl w:val="0"/>
        </w:rPr>
        <w:t xml:space="preserve">How much fare costs at that bus stop and hope it aligns with overall revenue</w:t>
      </w:r>
    </w:p>
    <w:p w:rsidR="00000000" w:rsidDel="00000000" w:rsidP="00000000" w:rsidRDefault="00000000" w:rsidRPr="00000000" w14:paraId="00000081">
      <w:pPr>
        <w:widowControl w:val="0"/>
        <w:numPr>
          <w:ilvl w:val="0"/>
          <w:numId w:val="5"/>
        </w:numPr>
        <w:shd w:fill="auto" w:val="clear"/>
        <w:spacing w:after="0" w:line="276" w:lineRule="auto"/>
        <w:ind w:left="720" w:hanging="360"/>
        <w:rPr>
          <w:sz w:val="24"/>
          <w:szCs w:val="24"/>
          <w:u w:val="none"/>
        </w:rPr>
      </w:pPr>
      <w:r w:rsidDel="00000000" w:rsidR="00000000" w:rsidRPr="00000000">
        <w:rPr>
          <w:sz w:val="24"/>
          <w:szCs w:val="24"/>
          <w:rtl w:val="0"/>
        </w:rPr>
        <w:t xml:space="preserve">No granularity of cost for operation</w:t>
      </w:r>
    </w:p>
    <w:p w:rsidR="00000000" w:rsidDel="00000000" w:rsidP="00000000" w:rsidRDefault="00000000" w:rsidRPr="00000000" w14:paraId="00000082">
      <w:pPr>
        <w:widowControl w:val="0"/>
        <w:numPr>
          <w:ilvl w:val="0"/>
          <w:numId w:val="5"/>
        </w:numPr>
        <w:shd w:fill="auto" w:val="clear"/>
        <w:spacing w:after="0" w:line="276" w:lineRule="auto"/>
        <w:ind w:left="720" w:hanging="360"/>
        <w:rPr>
          <w:sz w:val="24"/>
          <w:szCs w:val="24"/>
          <w:u w:val="none"/>
        </w:rPr>
      </w:pPr>
      <w:r w:rsidDel="00000000" w:rsidR="00000000" w:rsidRPr="00000000">
        <w:rPr>
          <w:sz w:val="24"/>
          <w:szCs w:val="24"/>
          <w:rtl w:val="0"/>
        </w:rPr>
        <w:t xml:space="preserve">Figure out # of buses on a route</w:t>
      </w:r>
    </w:p>
    <w:p w:rsidR="00000000" w:rsidDel="00000000" w:rsidP="00000000" w:rsidRDefault="00000000" w:rsidRPr="00000000" w14:paraId="00000083">
      <w:pPr>
        <w:widowControl w:val="0"/>
        <w:numPr>
          <w:ilvl w:val="0"/>
          <w:numId w:val="5"/>
        </w:numPr>
        <w:shd w:fill="auto" w:val="clear"/>
        <w:spacing w:after="0" w:line="276" w:lineRule="auto"/>
        <w:ind w:left="720" w:hanging="360"/>
        <w:rPr>
          <w:sz w:val="24"/>
          <w:szCs w:val="24"/>
          <w:u w:val="none"/>
        </w:rPr>
      </w:pPr>
      <w:r w:rsidDel="00000000" w:rsidR="00000000" w:rsidRPr="00000000">
        <w:rPr>
          <w:sz w:val="24"/>
          <w:szCs w:val="24"/>
          <w:rtl w:val="0"/>
        </w:rPr>
        <w:t xml:space="preserve">Found a data set of different census tracts and MBTA stops  - used geopandas, if this point in polygon then maps to specific census tract</w:t>
      </w:r>
    </w:p>
    <w:p w:rsidR="00000000" w:rsidDel="00000000" w:rsidP="00000000" w:rsidRDefault="00000000" w:rsidRPr="00000000" w14:paraId="00000084">
      <w:pPr>
        <w:widowControl w:val="0"/>
        <w:numPr>
          <w:ilvl w:val="0"/>
          <w:numId w:val="5"/>
        </w:numPr>
        <w:shd w:fill="auto" w:val="clear"/>
        <w:spacing w:after="0" w:line="276" w:lineRule="auto"/>
        <w:ind w:left="720" w:hanging="360"/>
        <w:rPr>
          <w:sz w:val="24"/>
          <w:szCs w:val="24"/>
          <w:u w:val="none"/>
        </w:rPr>
      </w:pPr>
      <w:r w:rsidDel="00000000" w:rsidR="00000000" w:rsidRPr="00000000">
        <w:rPr>
          <w:sz w:val="24"/>
          <w:szCs w:val="24"/>
          <w:rtl w:val="0"/>
        </w:rPr>
        <w:t xml:space="preserve">More granular information on buses: cost of maintaining a bus, machine cost, this route costs X </w:t>
      </w:r>
    </w:p>
    <w:p w:rsidR="00000000" w:rsidDel="00000000" w:rsidP="00000000" w:rsidRDefault="00000000" w:rsidRPr="00000000" w14:paraId="00000085">
      <w:pPr>
        <w:widowControl w:val="0"/>
        <w:numPr>
          <w:ilvl w:val="0"/>
          <w:numId w:val="5"/>
        </w:numPr>
        <w:shd w:fill="auto" w:val="clear"/>
        <w:spacing w:after="0" w:line="276" w:lineRule="auto"/>
        <w:ind w:left="720" w:hanging="360"/>
        <w:rPr>
          <w:sz w:val="24"/>
          <w:szCs w:val="24"/>
          <w:u w:val="none"/>
        </w:rPr>
      </w:pPr>
      <w:r w:rsidDel="00000000" w:rsidR="00000000" w:rsidRPr="00000000">
        <w:rPr>
          <w:sz w:val="24"/>
          <w:szCs w:val="24"/>
          <w:rtl w:val="0"/>
        </w:rPr>
        <w:t xml:space="preserve">Thinking of putting in new machines - that would be an extra cost (system wide)</w:t>
      </w:r>
    </w:p>
    <w:p w:rsidR="00000000" w:rsidDel="00000000" w:rsidP="00000000" w:rsidRDefault="00000000" w:rsidRPr="00000000" w14:paraId="00000086">
      <w:pPr>
        <w:widowControl w:val="0"/>
        <w:numPr>
          <w:ilvl w:val="0"/>
          <w:numId w:val="5"/>
        </w:numPr>
        <w:shd w:fill="auto" w:val="clear"/>
        <w:spacing w:after="0" w:line="276" w:lineRule="auto"/>
        <w:ind w:left="720" w:hanging="360"/>
        <w:rPr>
          <w:sz w:val="24"/>
          <w:szCs w:val="24"/>
          <w:u w:val="none"/>
        </w:rPr>
      </w:pPr>
      <w:r w:rsidDel="00000000" w:rsidR="00000000" w:rsidRPr="00000000">
        <w:rPr>
          <w:sz w:val="24"/>
          <w:szCs w:val="24"/>
          <w:rtl w:val="0"/>
        </w:rPr>
        <w:t xml:space="preserve">Look at .5%</w:t>
      </w:r>
    </w:p>
    <w:p w:rsidR="00000000" w:rsidDel="00000000" w:rsidP="00000000" w:rsidRDefault="00000000" w:rsidRPr="00000000" w14:paraId="00000087">
      <w:pPr>
        <w:widowControl w:val="0"/>
        <w:numPr>
          <w:ilvl w:val="0"/>
          <w:numId w:val="5"/>
        </w:numPr>
        <w:shd w:fill="auto" w:val="clear"/>
        <w:spacing w:after="0" w:line="276" w:lineRule="auto"/>
        <w:ind w:left="720" w:hanging="360"/>
        <w:rPr>
          <w:sz w:val="24"/>
          <w:szCs w:val="24"/>
          <w:u w:val="none"/>
        </w:rPr>
      </w:pPr>
      <w:r w:rsidDel="00000000" w:rsidR="00000000" w:rsidRPr="00000000">
        <w:rPr>
          <w:sz w:val="24"/>
          <w:szCs w:val="24"/>
          <w:rtl w:val="0"/>
        </w:rPr>
        <w:t xml:space="preserve">Imagine the headline: 25,000 people living within a .5 miles of a stop would benefit from free bus far - draw radius - take average of census tracts </w:t>
      </w:r>
      <w:r w:rsidDel="00000000" w:rsidR="00000000" w:rsidRPr="00000000">
        <w:rPr>
          <w:color w:val="0000ff"/>
          <w:sz w:val="24"/>
          <w:szCs w:val="24"/>
          <w:rtl w:val="0"/>
        </w:rPr>
        <w:t xml:space="preserve">(</w:t>
      </w:r>
      <w:r w:rsidDel="00000000" w:rsidR="00000000" w:rsidRPr="00000000">
        <w:rPr>
          <w:color w:val="0000ff"/>
          <w:sz w:val="24"/>
          <w:szCs w:val="24"/>
          <w:shd w:fill="fff2cc" w:val="clear"/>
          <w:rtl w:val="0"/>
        </w:rPr>
        <w:t xml:space="preserve">hint: take a look a6t Buffer from GeoPandas</w:t>
      </w:r>
      <w:r w:rsidDel="00000000" w:rsidR="00000000" w:rsidRPr="00000000">
        <w:rPr>
          <w:color w:val="0000ff"/>
          <w:sz w:val="24"/>
          <w:szCs w:val="24"/>
          <w:rtl w:val="0"/>
        </w:rPr>
        <w:t xml:space="preserve">)</w:t>
      </w:r>
    </w:p>
    <w:p w:rsidR="00000000" w:rsidDel="00000000" w:rsidP="00000000" w:rsidRDefault="00000000" w:rsidRPr="00000000" w14:paraId="00000088">
      <w:pPr>
        <w:widowControl w:val="0"/>
        <w:numPr>
          <w:ilvl w:val="0"/>
          <w:numId w:val="5"/>
        </w:numPr>
        <w:shd w:fill="auto" w:val="clear"/>
        <w:spacing w:after="0" w:line="276" w:lineRule="auto"/>
        <w:ind w:left="720" w:hanging="360"/>
        <w:rPr>
          <w:sz w:val="24"/>
          <w:szCs w:val="24"/>
          <w:u w:val="none"/>
        </w:rPr>
      </w:pPr>
      <w:r w:rsidDel="00000000" w:rsidR="00000000" w:rsidRPr="00000000">
        <w:rPr>
          <w:sz w:val="24"/>
          <w:szCs w:val="24"/>
          <w:rtl w:val="0"/>
        </w:rPr>
        <w:t xml:space="preserve">Add race, ethnicity, age (elders take the bus)</w:t>
      </w:r>
    </w:p>
    <w:p w:rsidR="00000000" w:rsidDel="00000000" w:rsidP="00000000" w:rsidRDefault="00000000" w:rsidRPr="00000000" w14:paraId="00000089">
      <w:pPr>
        <w:widowControl w:val="0"/>
        <w:numPr>
          <w:ilvl w:val="0"/>
          <w:numId w:val="5"/>
        </w:numPr>
        <w:shd w:fill="auto" w:val="clear"/>
        <w:spacing w:after="0" w:line="276" w:lineRule="auto"/>
        <w:ind w:left="720" w:hanging="360"/>
        <w:rPr>
          <w:sz w:val="24"/>
          <w:szCs w:val="24"/>
          <w:u w:val="none"/>
        </w:rPr>
      </w:pPr>
      <w:r w:rsidDel="00000000" w:rsidR="00000000" w:rsidRPr="00000000">
        <w:rPr>
          <w:sz w:val="24"/>
          <w:szCs w:val="24"/>
          <w:rtl w:val="0"/>
        </w:rPr>
        <w:t xml:space="preserve">Example from Philadelphia: </w:t>
      </w:r>
      <w:hyperlink r:id="rId32">
        <w:r w:rsidDel="00000000" w:rsidR="00000000" w:rsidRPr="00000000">
          <w:rPr>
            <w:color w:val="1155cc"/>
            <w:sz w:val="24"/>
            <w:szCs w:val="24"/>
            <w:u w:val="single"/>
            <w:rtl w:val="0"/>
          </w:rPr>
          <w:t xml:space="preserve">https://frameworks.ced.berkeley.edu/2014/the-economic-benefits-of-transit-service/</w:t>
        </w:r>
      </w:hyperlink>
      <w:r w:rsidDel="00000000" w:rsidR="00000000" w:rsidRPr="00000000">
        <w:rPr>
          <w:rtl w:val="0"/>
        </w:rPr>
      </w:r>
    </w:p>
    <w:p w:rsidR="00000000" w:rsidDel="00000000" w:rsidP="00000000" w:rsidRDefault="00000000" w:rsidRPr="00000000" w14:paraId="0000008A">
      <w:pPr>
        <w:widowControl w:val="0"/>
        <w:shd w:fill="auto" w:val="clear"/>
        <w:spacing w:after="0" w:line="276" w:lineRule="auto"/>
        <w:rPr>
          <w:b w:val="1"/>
          <w:sz w:val="24"/>
          <w:szCs w:val="24"/>
        </w:rPr>
      </w:pPr>
      <w:r w:rsidDel="00000000" w:rsidR="00000000" w:rsidRPr="00000000">
        <w:rPr>
          <w:rtl w:val="0"/>
        </w:rPr>
      </w:r>
    </w:p>
    <w:p w:rsidR="00000000" w:rsidDel="00000000" w:rsidP="00000000" w:rsidRDefault="00000000" w:rsidRPr="00000000" w14:paraId="0000008B">
      <w:pPr>
        <w:widowControl w:val="0"/>
        <w:numPr>
          <w:ilvl w:val="0"/>
          <w:numId w:val="6"/>
        </w:numPr>
        <w:shd w:fill="auto" w:val="clear"/>
        <w:spacing w:after="0" w:line="276" w:lineRule="auto"/>
        <w:ind w:left="720" w:hanging="360"/>
        <w:rPr>
          <w:sz w:val="24"/>
          <w:szCs w:val="24"/>
          <w:u w:val="none"/>
        </w:rPr>
      </w:pPr>
      <w:r w:rsidDel="00000000" w:rsidR="00000000" w:rsidRPr="00000000">
        <w:rPr>
          <w:rtl w:val="0"/>
        </w:rPr>
      </w:r>
    </w:p>
    <w:p w:rsidR="00000000" w:rsidDel="00000000" w:rsidP="00000000" w:rsidRDefault="00000000" w:rsidRPr="00000000" w14:paraId="0000008C">
      <w:pPr>
        <w:widowControl w:val="0"/>
        <w:shd w:fill="auto" w:val="clear"/>
        <w:spacing w:after="0"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8D">
      <w:pPr>
        <w:widowControl w:val="0"/>
        <w:shd w:fill="auto" w:val="clear"/>
        <w:spacing w:after="0" w:line="276" w:lineRule="auto"/>
        <w:rPr>
          <w:sz w:val="24"/>
          <w:szCs w:val="24"/>
        </w:rPr>
      </w:pPr>
      <w:r w:rsidDel="00000000" w:rsidR="00000000" w:rsidRPr="00000000">
        <w:rPr>
          <w:sz w:val="24"/>
          <w:szCs w:val="24"/>
          <w:rtl w:val="0"/>
        </w:rPr>
        <w:t xml:space="preserve">Just multiply it by the base rate (full price)</w:t>
      </w:r>
      <w:r w:rsidDel="00000000" w:rsidR="00000000" w:rsidRPr="00000000">
        <w:rPr>
          <w:rtl w:val="0"/>
        </w:rPr>
      </w:r>
    </w:p>
    <w:p w:rsidR="00000000" w:rsidDel="00000000" w:rsidP="00000000" w:rsidRDefault="00000000" w:rsidRPr="00000000" w14:paraId="0000008E">
      <w:pPr>
        <w:widowControl w:val="0"/>
        <w:shd w:fill="auto" w:val="clear"/>
        <w:spacing w:after="0" w:line="276" w:lineRule="auto"/>
        <w:rPr>
          <w:sz w:val="24"/>
          <w:szCs w:val="24"/>
        </w:rPr>
      </w:pPr>
      <w:r w:rsidDel="00000000" w:rsidR="00000000" w:rsidRPr="00000000">
        <w:rPr>
          <w:rtl w:val="0"/>
        </w:rPr>
      </w:r>
    </w:p>
    <w:p w:rsidR="00000000" w:rsidDel="00000000" w:rsidP="00000000" w:rsidRDefault="00000000" w:rsidRPr="00000000" w14:paraId="0000008F">
      <w:pPr>
        <w:widowControl w:val="0"/>
        <w:shd w:fill="auto" w:val="clear"/>
        <w:spacing w:after="0" w:line="276" w:lineRule="auto"/>
        <w:rPr>
          <w:sz w:val="24"/>
          <w:szCs w:val="24"/>
        </w:rPr>
      </w:pPr>
      <w:r w:rsidDel="00000000" w:rsidR="00000000" w:rsidRPr="00000000">
        <w:rPr>
          <w:sz w:val="24"/>
          <w:szCs w:val="24"/>
          <w:rtl w:val="0"/>
        </w:rPr>
        <w:t xml:space="preserve">Isabel:</w:t>
      </w:r>
    </w:p>
    <w:p w:rsidR="00000000" w:rsidDel="00000000" w:rsidP="00000000" w:rsidRDefault="00000000" w:rsidRPr="00000000" w14:paraId="00000090">
      <w:pPr>
        <w:widowControl w:val="0"/>
        <w:numPr>
          <w:ilvl w:val="0"/>
          <w:numId w:val="3"/>
        </w:numPr>
        <w:shd w:fill="auto" w:val="clear"/>
        <w:spacing w:after="0" w:line="276" w:lineRule="auto"/>
        <w:ind w:left="720" w:hanging="360"/>
        <w:rPr>
          <w:sz w:val="24"/>
          <w:szCs w:val="24"/>
          <w:u w:val="none"/>
        </w:rPr>
      </w:pPr>
      <w:r w:rsidDel="00000000" w:rsidR="00000000" w:rsidRPr="00000000">
        <w:rPr>
          <w:sz w:val="24"/>
          <w:szCs w:val="24"/>
          <w:rtl w:val="0"/>
        </w:rPr>
        <w:t xml:space="preserve">Rep Elugardo - what are 5 statements/ headlines she would like to be able to say</w:t>
      </w:r>
    </w:p>
    <w:p w:rsidR="00000000" w:rsidDel="00000000" w:rsidP="00000000" w:rsidRDefault="00000000" w:rsidRPr="00000000" w14:paraId="00000091">
      <w:pPr>
        <w:widowControl w:val="0"/>
        <w:numPr>
          <w:ilvl w:val="0"/>
          <w:numId w:val="3"/>
        </w:numPr>
        <w:shd w:fill="auto" w:val="clear"/>
        <w:spacing w:after="0" w:line="276" w:lineRule="auto"/>
        <w:ind w:left="720" w:hanging="360"/>
        <w:rPr>
          <w:sz w:val="24"/>
          <w:szCs w:val="24"/>
          <w:u w:val="none"/>
        </w:rPr>
      </w:pPr>
      <w:r w:rsidDel="00000000" w:rsidR="00000000" w:rsidRPr="00000000">
        <w:rPr>
          <w:sz w:val="24"/>
          <w:szCs w:val="24"/>
          <w:rtl w:val="0"/>
        </w:rPr>
        <w:t xml:space="preserve">Ridership data for RTAs</w:t>
      </w:r>
    </w:p>
    <w:p w:rsidR="00000000" w:rsidDel="00000000" w:rsidP="00000000" w:rsidRDefault="00000000" w:rsidRPr="00000000" w14:paraId="00000092">
      <w:pPr>
        <w:widowControl w:val="0"/>
        <w:shd w:fill="auto" w:val="clear"/>
        <w:spacing w:after="0" w:line="276" w:lineRule="auto"/>
        <w:rPr>
          <w:sz w:val="24"/>
          <w:szCs w:val="24"/>
        </w:rPr>
      </w:pPr>
      <w:r w:rsidDel="00000000" w:rsidR="00000000" w:rsidRPr="00000000">
        <w:rPr>
          <w:rtl w:val="0"/>
        </w:rPr>
      </w:r>
    </w:p>
    <w:p w:rsidR="00000000" w:rsidDel="00000000" w:rsidP="00000000" w:rsidRDefault="00000000" w:rsidRPr="00000000" w14:paraId="00000093">
      <w:pPr>
        <w:widowControl w:val="0"/>
        <w:shd w:fill="auto" w:val="clear"/>
        <w:spacing w:after="0"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4">
      <w:pPr>
        <w:widowControl w:val="0"/>
        <w:shd w:fill="auto" w:val="clear"/>
        <w:spacing w:after="0" w:line="276" w:lineRule="auto"/>
        <w:rPr>
          <w:sz w:val="24"/>
          <w:szCs w:val="24"/>
        </w:rPr>
      </w:pPr>
      <w:r w:rsidDel="00000000" w:rsidR="00000000" w:rsidRPr="00000000">
        <w:rPr>
          <w:sz w:val="24"/>
          <w:szCs w:val="24"/>
          <w:rtl w:val="0"/>
        </w:rPr>
        <w:t xml:space="preserve">Original source of the median household income: </w:t>
      </w:r>
      <w:hyperlink r:id="rId33">
        <w:r w:rsidDel="00000000" w:rsidR="00000000" w:rsidRPr="00000000">
          <w:rPr>
            <w:color w:val="1155cc"/>
            <w:sz w:val="24"/>
            <w:szCs w:val="24"/>
            <w:u w:val="single"/>
            <w:rtl w:val="0"/>
          </w:rPr>
          <w:t xml:space="preserve">https://data.census.gov/cedsci/table?t=Income%20%28Households,%20Families,%20Individuals%29&amp;g=0400000US25.140000&amp;d=ACS%205-Year%20Estimates%20Data%20Profiles&amp;tid=ACSDP5Y2018.DP03&amp;moe=false&amp;hidePreview=true</w:t>
        </w:r>
      </w:hyperlink>
      <w:r w:rsidDel="00000000" w:rsidR="00000000" w:rsidRPr="00000000">
        <w:rPr>
          <w:sz w:val="24"/>
          <w:szCs w:val="24"/>
          <w:rtl w:val="0"/>
        </w:rPr>
        <w:t xml:space="preserve"> </w:t>
      </w:r>
    </w:p>
    <w:p w:rsidR="00000000" w:rsidDel="00000000" w:rsidP="00000000" w:rsidRDefault="00000000" w:rsidRPr="00000000" w14:paraId="00000095">
      <w:pPr>
        <w:widowControl w:val="0"/>
        <w:shd w:fill="auto" w:val="clear"/>
        <w:spacing w:after="0" w:line="276" w:lineRule="auto"/>
        <w:rPr>
          <w:sz w:val="24"/>
          <w:szCs w:val="24"/>
        </w:rPr>
      </w:pPr>
      <w:r w:rsidDel="00000000" w:rsidR="00000000" w:rsidRPr="00000000">
        <w:rPr>
          <w:rtl w:val="0"/>
        </w:rPr>
      </w:r>
    </w:p>
    <w:p w:rsidR="00000000" w:rsidDel="00000000" w:rsidP="00000000" w:rsidRDefault="00000000" w:rsidRPr="00000000" w14:paraId="00000096">
      <w:pPr>
        <w:widowControl w:val="0"/>
        <w:shd w:fill="auto" w:val="clear"/>
        <w:spacing w:after="0" w:line="276" w:lineRule="auto"/>
        <w:rPr>
          <w:sz w:val="24"/>
          <w:szCs w:val="24"/>
        </w:rPr>
      </w:pPr>
      <w:r w:rsidDel="00000000" w:rsidR="00000000" w:rsidRPr="00000000">
        <w:rPr>
          <w:sz w:val="24"/>
          <w:szCs w:val="24"/>
          <w:rtl w:val="0"/>
        </w:rPr>
        <w:t xml:space="preserve">Find the tracts that each bus route passes through and find the median household income from there</w:t>
      </w:r>
    </w:p>
    <w:p w:rsidR="00000000" w:rsidDel="00000000" w:rsidP="00000000" w:rsidRDefault="00000000" w:rsidRPr="00000000" w14:paraId="00000097">
      <w:pPr>
        <w:widowControl w:val="0"/>
        <w:shd w:fill="auto" w:val="clear"/>
        <w:spacing w:after="0" w:line="276" w:lineRule="auto"/>
        <w:rPr>
          <w:sz w:val="24"/>
          <w:szCs w:val="24"/>
        </w:rPr>
      </w:pPr>
      <w:r w:rsidDel="00000000" w:rsidR="00000000" w:rsidRPr="00000000">
        <w:rPr>
          <w:rtl w:val="0"/>
        </w:rPr>
      </w:r>
    </w:p>
    <w:p w:rsidR="00000000" w:rsidDel="00000000" w:rsidP="00000000" w:rsidRDefault="00000000" w:rsidRPr="00000000" w14:paraId="00000098">
      <w:pPr>
        <w:widowControl w:val="0"/>
        <w:shd w:fill="auto" w:val="clear"/>
        <w:spacing w:after="0" w:line="276" w:lineRule="auto"/>
        <w:rPr>
          <w:sz w:val="24"/>
          <w:szCs w:val="24"/>
        </w:rPr>
      </w:pPr>
      <w:r w:rsidDel="00000000" w:rsidR="00000000" w:rsidRPr="00000000">
        <w:rPr>
          <w:sz w:val="24"/>
          <w:szCs w:val="24"/>
          <w:rtl w:val="0"/>
        </w:rPr>
        <w:t xml:space="preserve">Who is using it now?</w:t>
      </w:r>
    </w:p>
    <w:p w:rsidR="00000000" w:rsidDel="00000000" w:rsidP="00000000" w:rsidRDefault="00000000" w:rsidRPr="00000000" w14:paraId="00000099">
      <w:pPr>
        <w:widowControl w:val="0"/>
        <w:shd w:fill="auto" w:val="clear"/>
        <w:spacing w:after="0" w:line="276" w:lineRule="auto"/>
        <w:rPr>
          <w:sz w:val="24"/>
          <w:szCs w:val="24"/>
        </w:rPr>
      </w:pPr>
      <w:r w:rsidDel="00000000" w:rsidR="00000000" w:rsidRPr="00000000">
        <w:rPr>
          <w:sz w:val="24"/>
          <w:szCs w:val="24"/>
          <w:rtl w:val="0"/>
        </w:rPr>
        <w:t xml:space="preserve">Who could benefit if it’s free</w:t>
      </w:r>
      <w:r w:rsidDel="00000000" w:rsidR="00000000" w:rsidRPr="00000000">
        <w:rPr>
          <w:rtl w:val="0"/>
        </w:rPr>
      </w:r>
    </w:p>
    <w:sectPr>
      <w:headerReference r:id="rId3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hd w:fill="ffffff" w:val="clea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wrrb.org/wp-content/uploads/2019/05/WRRB-FareFree-Transit-Report.pdf" TargetMode="External"/><Relationship Id="rId22" Type="http://schemas.openxmlformats.org/officeDocument/2006/relationships/hyperlink" Target="http://www.wrrb.org/wp-content/uploads/2019/05/WRRB-FareFree-Transit-Report.pdf" TargetMode="External"/><Relationship Id="rId21" Type="http://schemas.openxmlformats.org/officeDocument/2006/relationships/hyperlink" Target="https://catalog.data.gov/dataset/tiger-line-shapefile-2019-state-massachusetts-current-census-tract-state-based" TargetMode="External"/><Relationship Id="rId24" Type="http://schemas.openxmlformats.org/officeDocument/2006/relationships/hyperlink" Target="https://www.boston.com/news/commute/2020/01/15/cities-like-boston-and-worcester-look-to-lawrence-in-debate-over-free-public-transit" TargetMode="External"/><Relationship Id="rId23" Type="http://schemas.openxmlformats.org/officeDocument/2006/relationships/hyperlink" Target="https://www.livablestreets.info/64_hours_rep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ssridematch.org/" TargetMode="External"/><Relationship Id="rId26" Type="http://schemas.openxmlformats.org/officeDocument/2006/relationships/hyperlink" Target="https://datasmart.ash.harvard.edu/news/article/transit-equity-research-and-advocacy-inspires-government-action" TargetMode="External"/><Relationship Id="rId25" Type="http://schemas.openxmlformats.org/officeDocument/2006/relationships/hyperlink" Target="https://www.bostonglobe.com/metro/2020/01/06/the-wild-idea-making-mbta-buses-free-gaining-traction/A5mw1bOfykqS9JdY6vXNIJ/story.html" TargetMode="External"/><Relationship Id="rId28" Type="http://schemas.openxmlformats.org/officeDocument/2006/relationships/hyperlink" Target="https://www.centerforsocialinclusion.org/access-to-public-transit-is-a-matter-of-racial-equity/" TargetMode="External"/><Relationship Id="rId27" Type="http://schemas.openxmlformats.org/officeDocument/2006/relationships/hyperlink" Target="https://mapublichealth.org/priorities/transportation/" TargetMode="External"/><Relationship Id="rId5" Type="http://schemas.openxmlformats.org/officeDocument/2006/relationships/styles" Target="styles.xml"/><Relationship Id="rId6" Type="http://schemas.openxmlformats.org/officeDocument/2006/relationships/hyperlink" Target="mailto:Nika.Elugardo@mahouse.gov" TargetMode="External"/><Relationship Id="rId29" Type="http://schemas.openxmlformats.org/officeDocument/2006/relationships/hyperlink" Target="https://vtpi.org/equity.pdf" TargetMode="External"/><Relationship Id="rId7" Type="http://schemas.openxmlformats.org/officeDocument/2006/relationships/hyperlink" Target="mailto:Isabel.Torres@mahouse.gov" TargetMode="External"/><Relationship Id="rId8" Type="http://schemas.openxmlformats.org/officeDocument/2006/relationships/hyperlink" Target="https://geo-massdot.opendata.arcgis.com/datasets/pati-bus-stops?showData=true" TargetMode="External"/><Relationship Id="rId31" Type="http://schemas.openxmlformats.org/officeDocument/2006/relationships/hyperlink" Target="https://docs.google.com/spreadsheets/d/1r8Pnc_yptAiei-7-hqLQQFU4Vq1OjKz97JG9oIGx_Xg/edit#gid=480226639" TargetMode="External"/><Relationship Id="rId30" Type="http://schemas.openxmlformats.org/officeDocument/2006/relationships/hyperlink" Target="https://www.ctps.org/apps/mbtasurvey2018/#" TargetMode="External"/><Relationship Id="rId11" Type="http://schemas.openxmlformats.org/officeDocument/2006/relationships/hyperlink" Target="https://www.mbta.com/fares" TargetMode="External"/><Relationship Id="rId33" Type="http://schemas.openxmlformats.org/officeDocument/2006/relationships/hyperlink" Target="https://data.census.gov/cedsci/table?t=Income%20%28Households,%20Families,%20Individuals%29&amp;g=0400000US25.140000&amp;d=ACS%205-Year%20Estimates%20Data%20Profiles&amp;tid=ACSDP5Y2018.DP03&amp;moe=false&amp;hidePreview=true" TargetMode="External"/><Relationship Id="rId10" Type="http://schemas.openxmlformats.org/officeDocument/2006/relationships/hyperlink" Target="https://www.mass.gov/info-details/public-transportation-in-massachusetts#map-of-transit-authorities-in-massachusetts-" TargetMode="External"/><Relationship Id="rId32" Type="http://schemas.openxmlformats.org/officeDocument/2006/relationships/hyperlink" Target="https://frameworks.ced.berkeley.edu/2014/the-economic-benefits-of-transit-service/" TargetMode="External"/><Relationship Id="rId13" Type="http://schemas.openxmlformats.org/officeDocument/2006/relationships/hyperlink" Target="https://www.census.gov/cgi-bin/geo/shapefiles/index.php" TargetMode="External"/><Relationship Id="rId12" Type="http://schemas.openxmlformats.org/officeDocument/2006/relationships/hyperlink" Target="https://www.mass.gov/lists/mbta-and-transit-data-for-developers" TargetMode="External"/><Relationship Id="rId34" Type="http://schemas.openxmlformats.org/officeDocument/2006/relationships/header" Target="header1.xml"/><Relationship Id="rId15" Type="http://schemas.openxmlformats.org/officeDocument/2006/relationships/hyperlink" Target="https://mbtabackontrack.com/performance/#/detail/ridership/2020-04-01////" TargetMode="External"/><Relationship Id="rId14" Type="http://schemas.openxmlformats.org/officeDocument/2006/relationships/hyperlink" Target="https://mbta-massdot.opendata.arcgis.com/search?tags=bus" TargetMode="External"/><Relationship Id="rId17" Type="http://schemas.openxmlformats.org/officeDocument/2006/relationships/hyperlink" Target="https://docs.digital.mass.gov/dataset/massgis-data-mbta-rapid-transit" TargetMode="External"/><Relationship Id="rId16" Type="http://schemas.openxmlformats.org/officeDocument/2006/relationships/hyperlink" Target="https://geo-massdot.opendata.arcgis.com/" TargetMode="External"/><Relationship Id="rId19" Type="http://schemas.openxmlformats.org/officeDocument/2006/relationships/hyperlink" Target="https://www.walkscore.com/professional/walk-score-apis.php" TargetMode="External"/><Relationship Id="rId18" Type="http://schemas.openxmlformats.org/officeDocument/2006/relationships/hyperlink" Target="https://docs.digital.mass.gov/dataset/massgis-data-mbta-bus-routes-and-st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