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23DE" w14:textId="37EFE96D" w:rsidR="00462D3A" w:rsidRDefault="00462D3A" w:rsidP="00462D3A">
      <w:pPr>
        <w:ind w:left="720" w:hanging="360"/>
      </w:pPr>
      <w:r>
        <w:t>PARTICIPANTS</w:t>
      </w:r>
    </w:p>
    <w:p w14:paraId="0B77F4BD" w14:textId="437A7CF6" w:rsidR="00AA1222" w:rsidRDefault="00462D3A" w:rsidP="00462D3A">
      <w:pPr>
        <w:pStyle w:val="ListParagraph"/>
        <w:numPr>
          <w:ilvl w:val="0"/>
          <w:numId w:val="1"/>
        </w:numPr>
      </w:pPr>
      <w:r>
        <w:t>N = 246 (46% male); mean age = 14.5 (range=11-17)</w:t>
      </w:r>
    </w:p>
    <w:p w14:paraId="4D18CCB9" w14:textId="061592D8" w:rsidR="00462D3A" w:rsidRDefault="00462D3A" w:rsidP="00462D3A">
      <w:pPr>
        <w:pStyle w:val="ListParagraph"/>
        <w:numPr>
          <w:ilvl w:val="0"/>
          <w:numId w:val="1"/>
        </w:numPr>
      </w:pPr>
      <w:r>
        <w:t>Race mix was generally representative of MA; most were middle/upper middle class</w:t>
      </w:r>
    </w:p>
    <w:p w14:paraId="04AF2EE8" w14:textId="6E7EE086" w:rsidR="00462D3A" w:rsidRDefault="00462D3A" w:rsidP="00462D3A">
      <w:pPr>
        <w:ind w:left="360"/>
      </w:pPr>
      <w:r>
        <w:t>MEASURES</w:t>
      </w:r>
    </w:p>
    <w:p w14:paraId="7111010D" w14:textId="5E1AF4BD" w:rsidR="005654A4" w:rsidRDefault="005654A4" w:rsidP="00462D3A">
      <w:pPr>
        <w:pStyle w:val="ListParagraph"/>
        <w:numPr>
          <w:ilvl w:val="0"/>
          <w:numId w:val="2"/>
        </w:numPr>
      </w:pPr>
      <w:r>
        <w:t>CU behaviors</w:t>
      </w:r>
    </w:p>
    <w:p w14:paraId="765531D6" w14:textId="0C39916D" w:rsidR="005654A4" w:rsidRDefault="005654A4" w:rsidP="005654A4">
      <w:pPr>
        <w:pStyle w:val="ListParagraph"/>
        <w:numPr>
          <w:ilvl w:val="1"/>
          <w:numId w:val="2"/>
        </w:numPr>
      </w:pPr>
      <w:r>
        <w:t>Assess lack of guilt, empathy, and affect</w:t>
      </w:r>
    </w:p>
    <w:p w14:paraId="1478794E" w14:textId="7EA16C86" w:rsidR="00462D3A" w:rsidRDefault="00462D3A" w:rsidP="005654A4">
      <w:pPr>
        <w:pStyle w:val="ListParagraph"/>
        <w:numPr>
          <w:ilvl w:val="1"/>
          <w:numId w:val="2"/>
        </w:numPr>
      </w:pPr>
      <w:r>
        <w:t>5</w:t>
      </w:r>
      <w:r w:rsidR="005654A4">
        <w:t xml:space="preserve"> items</w:t>
      </w:r>
      <w:r>
        <w:t xml:space="preserve"> each with 3 levels of prevalence (0-2)</w:t>
      </w:r>
    </w:p>
    <w:p w14:paraId="31C74597" w14:textId="5FC58890" w:rsidR="00462D3A" w:rsidRDefault="00462D3A" w:rsidP="00462D3A">
      <w:pPr>
        <w:pStyle w:val="ListParagraph"/>
        <w:numPr>
          <w:ilvl w:val="0"/>
          <w:numId w:val="2"/>
        </w:numPr>
      </w:pPr>
      <w:r>
        <w:t>Prosociality</w:t>
      </w:r>
    </w:p>
    <w:p w14:paraId="0A715CC1" w14:textId="1141CAAE" w:rsidR="005654A4" w:rsidRDefault="005654A4" w:rsidP="005654A4">
      <w:pPr>
        <w:pStyle w:val="ListParagraph"/>
        <w:numPr>
          <w:ilvl w:val="1"/>
          <w:numId w:val="2"/>
        </w:numPr>
      </w:pPr>
      <w:r>
        <w:t>Assess fairness, empathy, kindness, sharing, etc.</w:t>
      </w:r>
    </w:p>
    <w:p w14:paraId="24091E59" w14:textId="6C5A19FD" w:rsidR="005654A4" w:rsidRDefault="005654A4" w:rsidP="005654A4">
      <w:pPr>
        <w:pStyle w:val="ListParagraph"/>
        <w:numPr>
          <w:ilvl w:val="1"/>
          <w:numId w:val="2"/>
        </w:numPr>
      </w:pPr>
      <w:r>
        <w:t>11 items on 0-2 scale</w:t>
      </w:r>
    </w:p>
    <w:p w14:paraId="3193D30B" w14:textId="77777777" w:rsidR="00313614" w:rsidRDefault="005654A4" w:rsidP="005654A4">
      <w:pPr>
        <w:pStyle w:val="ListParagraph"/>
        <w:numPr>
          <w:ilvl w:val="0"/>
          <w:numId w:val="2"/>
        </w:numPr>
      </w:pPr>
      <w:r>
        <w:t>Hyperactivity (SDQ): parent- and self-assessments</w:t>
      </w:r>
    </w:p>
    <w:p w14:paraId="3A20B30E" w14:textId="77777777" w:rsidR="00313614" w:rsidRDefault="005654A4" w:rsidP="00313614">
      <w:pPr>
        <w:pStyle w:val="ListParagraph"/>
        <w:numPr>
          <w:ilvl w:val="1"/>
          <w:numId w:val="2"/>
        </w:numPr>
      </w:pPr>
      <w:r>
        <w:t>25 items, 5 of which assess hyperactivity (each on 0-2 scale)</w:t>
      </w:r>
    </w:p>
    <w:p w14:paraId="120F7DAA" w14:textId="17044EFC" w:rsidR="005654A4" w:rsidRDefault="005654A4" w:rsidP="00313614">
      <w:pPr>
        <w:pStyle w:val="ListParagraph"/>
        <w:numPr>
          <w:ilvl w:val="1"/>
          <w:numId w:val="2"/>
        </w:numPr>
      </w:pPr>
      <w:r>
        <w:t>note parent report is more reliable than self</w:t>
      </w:r>
      <w:r w:rsidR="00313614">
        <w:t xml:space="preserve"> (alpha .84 vs .70)</w:t>
      </w:r>
    </w:p>
    <w:p w14:paraId="1B56C96E" w14:textId="3ADD6867" w:rsidR="00313614" w:rsidRDefault="00313614" w:rsidP="00313614">
      <w:pPr>
        <w:pStyle w:val="ListParagraph"/>
        <w:numPr>
          <w:ilvl w:val="0"/>
          <w:numId w:val="2"/>
        </w:numPr>
      </w:pPr>
      <w:r>
        <w:t>Aggression (EATQ)</w:t>
      </w:r>
    </w:p>
    <w:p w14:paraId="5AFB09B0" w14:textId="585A78E2" w:rsidR="00313614" w:rsidRDefault="00313614" w:rsidP="00313614">
      <w:pPr>
        <w:pStyle w:val="ListParagraph"/>
        <w:numPr>
          <w:ilvl w:val="1"/>
          <w:numId w:val="2"/>
        </w:numPr>
      </w:pPr>
      <w:r>
        <w:t>Parent report: 7 items, each on (1-5 scale)</w:t>
      </w:r>
    </w:p>
    <w:p w14:paraId="21DC5B08" w14:textId="7AAB331C" w:rsidR="00313614" w:rsidRDefault="00313614" w:rsidP="00313614">
      <w:pPr>
        <w:pStyle w:val="ListParagraph"/>
        <w:numPr>
          <w:ilvl w:val="1"/>
          <w:numId w:val="2"/>
        </w:numPr>
      </w:pPr>
      <w:r>
        <w:t>Child report: 9 items, each on (1-5 scale)</w:t>
      </w:r>
    </w:p>
    <w:p w14:paraId="14D4A599" w14:textId="2BBFB699" w:rsidR="00313614" w:rsidRDefault="00313614" w:rsidP="00313614">
      <w:pPr>
        <w:pStyle w:val="ListParagraph"/>
        <w:numPr>
          <w:ilvl w:val="1"/>
          <w:numId w:val="2"/>
        </w:numPr>
      </w:pPr>
      <w:r>
        <w:t>Parent and child report have similar accuracy</w:t>
      </w:r>
    </w:p>
    <w:p w14:paraId="74CCE2F2" w14:textId="0BB1D561" w:rsidR="00313614" w:rsidRDefault="00313614" w:rsidP="00313614">
      <w:pPr>
        <w:pStyle w:val="ListParagraph"/>
        <w:numPr>
          <w:ilvl w:val="0"/>
          <w:numId w:val="2"/>
        </w:numPr>
      </w:pPr>
      <w:r>
        <w:t>Bullying and victimization (IBS)</w:t>
      </w:r>
    </w:p>
    <w:p w14:paraId="66B99C5B" w14:textId="2BE7CEC0" w:rsidR="00313614" w:rsidRDefault="00313614" w:rsidP="00313614">
      <w:pPr>
        <w:pStyle w:val="ListParagraph"/>
        <w:numPr>
          <w:ilvl w:val="1"/>
          <w:numId w:val="2"/>
        </w:numPr>
      </w:pPr>
      <w:r>
        <w:t>Bullying: 9 items (1-5 scale), assess tendency to be a bully</w:t>
      </w:r>
    </w:p>
    <w:p w14:paraId="76F37895" w14:textId="3EA327E6" w:rsidR="00313614" w:rsidRDefault="00313614" w:rsidP="00313614">
      <w:pPr>
        <w:pStyle w:val="ListParagraph"/>
        <w:numPr>
          <w:ilvl w:val="1"/>
          <w:numId w:val="2"/>
        </w:numPr>
      </w:pPr>
      <w:r>
        <w:t>Victimization: 4 items (1-5 scale), assess tendency to be a victim of bullying</w:t>
      </w:r>
    </w:p>
    <w:p w14:paraId="143E6911" w14:textId="3DD11B31" w:rsidR="00313614" w:rsidRDefault="00313614" w:rsidP="00313614">
      <w:r>
        <w:t>PRISONER’S DILEMMA</w:t>
      </w:r>
    </w:p>
    <w:p w14:paraId="1A0D0703" w14:textId="21DFD4CD" w:rsidR="00313614" w:rsidRDefault="00313614" w:rsidP="00313614">
      <w:pPr>
        <w:pStyle w:val="ListParagraph"/>
        <w:numPr>
          <w:ilvl w:val="0"/>
          <w:numId w:val="3"/>
        </w:numPr>
      </w:pPr>
      <w:r>
        <w:t>Payoffs (child/partner): C/C=3/3, C/D=0/4, D/C=4/0, DD=0/0</w:t>
      </w:r>
    </w:p>
    <w:p w14:paraId="22F38FDF" w14:textId="49A5CC86" w:rsidR="00313614" w:rsidRDefault="00313614" w:rsidP="00313614">
      <w:pPr>
        <w:pStyle w:val="ListParagraph"/>
        <w:numPr>
          <w:ilvl w:val="0"/>
          <w:numId w:val="3"/>
        </w:numPr>
      </w:pPr>
      <w:r>
        <w:t>30 test trials; 10 trials with each of 3 different ‘partners’</w:t>
      </w:r>
    </w:p>
    <w:p w14:paraId="51A39CC7" w14:textId="3E583C10" w:rsidR="0083053C" w:rsidRDefault="0083053C" w:rsidP="0083053C">
      <w:pPr>
        <w:pStyle w:val="ListParagraph"/>
        <w:numPr>
          <w:ilvl w:val="1"/>
          <w:numId w:val="3"/>
        </w:numPr>
      </w:pPr>
      <w:r>
        <w:t>Tit-for-tat partner: mirrors player moves in the following round</w:t>
      </w:r>
    </w:p>
    <w:p w14:paraId="5A04F4CC" w14:textId="02A80138" w:rsidR="0083053C" w:rsidRDefault="0083053C" w:rsidP="0083053C">
      <w:pPr>
        <w:pStyle w:val="ListParagraph"/>
        <w:numPr>
          <w:ilvl w:val="1"/>
          <w:numId w:val="3"/>
        </w:numPr>
      </w:pPr>
      <w:r>
        <w:t>Cooperative partner: cooperates 80% of the time (defects in rounds 3,7)</w:t>
      </w:r>
    </w:p>
    <w:p w14:paraId="5E36092B" w14:textId="3EBF8373" w:rsidR="0083053C" w:rsidRDefault="0083053C" w:rsidP="0083053C">
      <w:pPr>
        <w:pStyle w:val="ListParagraph"/>
        <w:numPr>
          <w:ilvl w:val="1"/>
          <w:numId w:val="3"/>
        </w:numPr>
      </w:pPr>
      <w:r>
        <w:t xml:space="preserve">Defecting partner: </w:t>
      </w:r>
      <w:r w:rsidR="009C23B4">
        <w:t>defects 80% of the time (cooperates in rounds 3,7)</w:t>
      </w:r>
    </w:p>
    <w:p w14:paraId="67A249C3" w14:textId="13D2B1F4" w:rsidR="0083053C" w:rsidRDefault="0083053C" w:rsidP="0083053C">
      <w:r>
        <w:t>TYPES OF AGGRESSION</w:t>
      </w:r>
    </w:p>
    <w:p w14:paraId="150191A5" w14:textId="56DAD4B8" w:rsidR="0083053C" w:rsidRDefault="0083053C" w:rsidP="0083053C">
      <w:pPr>
        <w:pStyle w:val="ListParagraph"/>
        <w:numPr>
          <w:ilvl w:val="0"/>
          <w:numId w:val="4"/>
        </w:numPr>
      </w:pPr>
      <w:r>
        <w:t>Reactive aggression</w:t>
      </w:r>
    </w:p>
    <w:p w14:paraId="241F7DF2" w14:textId="37D4D4C5" w:rsidR="0083053C" w:rsidRDefault="0083053C" w:rsidP="0083053C">
      <w:pPr>
        <w:pStyle w:val="ListParagraph"/>
        <w:numPr>
          <w:ilvl w:val="1"/>
          <w:numId w:val="4"/>
        </w:numPr>
      </w:pPr>
      <w:r>
        <w:t>View negative interactions as intentional as opposed to a mistake</w:t>
      </w:r>
    </w:p>
    <w:p w14:paraId="7AF36DF8" w14:textId="4D733F46" w:rsidR="0083053C" w:rsidRDefault="0083053C" w:rsidP="0083053C">
      <w:pPr>
        <w:pStyle w:val="ListParagraph"/>
        <w:numPr>
          <w:ilvl w:val="1"/>
          <w:numId w:val="4"/>
        </w:numPr>
      </w:pPr>
      <w:r>
        <w:t>Retaliate and hold a grudge</w:t>
      </w:r>
    </w:p>
    <w:p w14:paraId="594F382B" w14:textId="02437DF7" w:rsidR="0083053C" w:rsidRDefault="0083053C" w:rsidP="0083053C">
      <w:pPr>
        <w:pStyle w:val="ListParagraph"/>
        <w:numPr>
          <w:ilvl w:val="1"/>
          <w:numId w:val="4"/>
        </w:numPr>
      </w:pPr>
      <w:r>
        <w:t>With cooperative partner, expect continued defection as a result of initial “betrayal”</w:t>
      </w:r>
    </w:p>
    <w:p w14:paraId="72441E2F" w14:textId="66C4AC40" w:rsidR="0083053C" w:rsidRDefault="0083053C" w:rsidP="0083053C">
      <w:pPr>
        <w:pStyle w:val="ListParagraph"/>
        <w:numPr>
          <w:ilvl w:val="0"/>
          <w:numId w:val="4"/>
        </w:numPr>
      </w:pPr>
      <w:r>
        <w:t>Proactive aggression</w:t>
      </w:r>
    </w:p>
    <w:p w14:paraId="22110764" w14:textId="392E092B" w:rsidR="0083053C" w:rsidRDefault="0083053C" w:rsidP="0083053C">
      <w:pPr>
        <w:pStyle w:val="ListParagraph"/>
        <w:numPr>
          <w:ilvl w:val="1"/>
          <w:numId w:val="4"/>
        </w:numPr>
      </w:pPr>
      <w:r>
        <w:t>Premeditated defection</w:t>
      </w:r>
    </w:p>
    <w:p w14:paraId="36227C9B" w14:textId="4BFD6F97" w:rsidR="0083053C" w:rsidRDefault="0083053C" w:rsidP="0083053C">
      <w:r>
        <w:t>QUESTIONS OF INTEREST</w:t>
      </w:r>
    </w:p>
    <w:p w14:paraId="54AEDDCE" w14:textId="37D1F11E" w:rsidR="0083053C" w:rsidRDefault="0083053C" w:rsidP="0083053C">
      <w:pPr>
        <w:pStyle w:val="ListParagraph"/>
        <w:numPr>
          <w:ilvl w:val="0"/>
          <w:numId w:val="5"/>
        </w:numPr>
      </w:pPr>
      <w:r>
        <w:t>Can we detect a preference change in response to prior interactions?</w:t>
      </w:r>
    </w:p>
    <w:p w14:paraId="4133DD26" w14:textId="0C1BD93A" w:rsidR="0083053C" w:rsidRDefault="0083053C" w:rsidP="0083053C">
      <w:pPr>
        <w:pStyle w:val="ListParagraph"/>
        <w:numPr>
          <w:ilvl w:val="0"/>
          <w:numId w:val="5"/>
        </w:numPr>
      </w:pPr>
      <w:r>
        <w:t>Can we identify which children are more likely to aggress or forgive based on personality traits?</w:t>
      </w:r>
    </w:p>
    <w:p w14:paraId="23694AEE" w14:textId="08A7FA16" w:rsidR="0083053C" w:rsidRDefault="0083053C" w:rsidP="0083053C">
      <w:pPr>
        <w:pStyle w:val="ListParagraph"/>
        <w:numPr>
          <w:ilvl w:val="0"/>
          <w:numId w:val="5"/>
        </w:numPr>
      </w:pPr>
      <w:r>
        <w:t>Can we identify different mental processes that affect decision?</w:t>
      </w:r>
    </w:p>
    <w:p w14:paraId="2F31E553" w14:textId="1CCBCA9F" w:rsidR="0083053C" w:rsidRDefault="0083053C" w:rsidP="0083053C">
      <w:pPr>
        <w:pStyle w:val="ListParagraph"/>
        <w:numPr>
          <w:ilvl w:val="1"/>
          <w:numId w:val="5"/>
        </w:numPr>
      </w:pPr>
      <w:r>
        <w:t>True preference to cooperate/defect</w:t>
      </w:r>
    </w:p>
    <w:p w14:paraId="5128EA49" w14:textId="679EAFAB" w:rsidR="0083053C" w:rsidRDefault="0083053C" w:rsidP="0083053C">
      <w:pPr>
        <w:pStyle w:val="ListParagraph"/>
        <w:numPr>
          <w:ilvl w:val="1"/>
          <w:numId w:val="5"/>
        </w:numPr>
      </w:pPr>
      <w:r>
        <w:t>Initial bias to cooperate/defect</w:t>
      </w:r>
    </w:p>
    <w:p w14:paraId="4DC61966" w14:textId="0CB2D691" w:rsidR="0083053C" w:rsidRDefault="0083053C" w:rsidP="0083053C">
      <w:pPr>
        <w:pStyle w:val="ListParagraph"/>
        <w:numPr>
          <w:ilvl w:val="1"/>
          <w:numId w:val="5"/>
        </w:numPr>
      </w:pPr>
      <w:r>
        <w:lastRenderedPageBreak/>
        <w:t>Deliberative vs intuitive responding</w:t>
      </w:r>
    </w:p>
    <w:sectPr w:rsidR="008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F3F"/>
    <w:multiLevelType w:val="hybridMultilevel"/>
    <w:tmpl w:val="A0E0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F6FE0"/>
    <w:multiLevelType w:val="hybridMultilevel"/>
    <w:tmpl w:val="6A2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47469"/>
    <w:multiLevelType w:val="hybridMultilevel"/>
    <w:tmpl w:val="4110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F90"/>
    <w:multiLevelType w:val="hybridMultilevel"/>
    <w:tmpl w:val="CA803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3C5B80"/>
    <w:multiLevelType w:val="hybridMultilevel"/>
    <w:tmpl w:val="26C8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21"/>
    <w:rsid w:val="00313614"/>
    <w:rsid w:val="00462D3A"/>
    <w:rsid w:val="005654A4"/>
    <w:rsid w:val="0083053C"/>
    <w:rsid w:val="009C23B4"/>
    <w:rsid w:val="00AA1222"/>
    <w:rsid w:val="00F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04EB"/>
  <w15:chartTrackingRefBased/>
  <w15:docId w15:val="{6641BABE-2E7F-4EB3-97DC-00F46140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Shnitman</dc:creator>
  <cp:keywords/>
  <dc:description/>
  <cp:lastModifiedBy>Ryan Shnitman</cp:lastModifiedBy>
  <cp:revision>4</cp:revision>
  <dcterms:created xsi:type="dcterms:W3CDTF">2021-03-09T21:06:00Z</dcterms:created>
  <dcterms:modified xsi:type="dcterms:W3CDTF">2021-03-10T20:49:00Z</dcterms:modified>
</cp:coreProperties>
</file>