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r>
    </w:p>
    <w:tbl>
      <w:tblPr>
        <w:tblStyle w:val="Table1"/>
        <w:tblW w:w="10665.0" w:type="dxa"/>
        <w:jc w:val="left"/>
        <w:tblInd w:w="-5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30"/>
        <w:gridCol w:w="3120"/>
        <w:gridCol w:w="3915"/>
        <w:tblGridChange w:id="0">
          <w:tblGrid>
            <w:gridCol w:w="3630"/>
            <w:gridCol w:w="3120"/>
            <w:gridCol w:w="3915"/>
          </w:tblGrid>
        </w:tblGridChange>
      </w:tblGrid>
      <w:tr>
        <w:trPr>
          <w:cantSplit w:val="0"/>
          <w:trHeight w:val="420" w:hRule="atLeast"/>
          <w:tblHeader w:val="0"/>
        </w:trPr>
        <w:tc>
          <w:tcPr>
            <w:gridSpan w:val="3"/>
            <w:shd w:fill="d9d2e9"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Project Name, Scrum Report - Week 4</w:t>
            </w:r>
          </w:p>
        </w:tc>
      </w:tr>
      <w:tr>
        <w:trPr>
          <w:cantSplit w:val="0"/>
          <w:trHeight w:val="420" w:hRule="atLeast"/>
          <w:tblHeader w:val="0"/>
        </w:trPr>
        <w:tc>
          <w:tcPr>
            <w:shd w:fill="b4a7d6"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Team #</w:t>
            </w:r>
          </w:p>
        </w:tc>
        <w:tc>
          <w:tcPr>
            <w:shd w:fill="b4a7d6" w:val="clear"/>
            <w:tcMar>
              <w:top w:w="100.0" w:type="dxa"/>
              <w:left w:w="100.0" w:type="dxa"/>
              <w:bottom w:w="100.0" w:type="dxa"/>
              <w:right w:w="100.0" w:type="dxa"/>
            </w:tcMar>
            <w:vAlign w:val="top"/>
          </w:tcPr>
          <w:p w:rsidR="00000000" w:rsidDel="00000000" w:rsidP="00000000" w:rsidRDefault="00000000" w:rsidRPr="00000000" w14:paraId="00000006">
            <w:pPr>
              <w:ind w:left="0" w:firstLine="0"/>
              <w:rPr/>
            </w:pPr>
            <w:r w:rsidDel="00000000" w:rsidR="00000000" w:rsidRPr="00000000">
              <w:rPr>
                <w:rtl w:val="0"/>
              </w:rPr>
              <w:t xml:space="preserve">Question </w:t>
            </w:r>
          </w:p>
        </w:tc>
        <w:tc>
          <w:tcPr>
            <w:shd w:fill="b4a7d6" w:val="clear"/>
            <w:tcMar>
              <w:top w:w="100.0" w:type="dxa"/>
              <w:left w:w="100.0" w:type="dxa"/>
              <w:bottom w:w="100.0" w:type="dxa"/>
              <w:right w:w="100.0" w:type="dxa"/>
            </w:tcMar>
            <w:vAlign w:val="top"/>
          </w:tcPr>
          <w:p w:rsidR="00000000" w:rsidDel="00000000" w:rsidP="00000000" w:rsidRDefault="00000000" w:rsidRPr="00000000" w14:paraId="00000007">
            <w:pPr>
              <w:ind w:left="0" w:firstLine="0"/>
              <w:rPr/>
            </w:pPr>
            <w:r w:rsidDel="00000000" w:rsidR="00000000" w:rsidRPr="00000000">
              <w:rPr>
                <w:rtl w:val="0"/>
              </w:rPr>
              <w:t xml:space="preserve">Answer</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br w:type="textWrapping"/>
              <w:t xml:space="preserve">  Rafael Perron (Team Rep)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ind w:left="0" w:firstLine="0"/>
              <w:rPr/>
            </w:pPr>
            <w:r w:rsidDel="00000000" w:rsidR="00000000" w:rsidRPr="00000000">
              <w:rPr>
                <w:rtl w:val="0"/>
              </w:rPr>
              <w:t xml:space="preserve">What have I worked on?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ind w:left="0" w:firstLine="0"/>
              <w:rPr/>
            </w:pPr>
            <w:r w:rsidDel="00000000" w:rsidR="00000000" w:rsidRPr="00000000">
              <w:rPr>
                <w:rtl w:val="0"/>
              </w:rPr>
              <w:t xml:space="preserve">We have been sifting through the HMDA dataset, looking at factors such as income, loan type, housing type, and loan rejection/approval rates to determine how different races and sexes are impacted by those. We had a meeting together and ran through how we best wanted to start determining what factors would lead to people choosing the first time home ownership program.</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ind w:left="0" w:firstLine="0"/>
              <w:rPr/>
            </w:pPr>
            <w:r w:rsidDel="00000000" w:rsidR="00000000" w:rsidRPr="00000000">
              <w:rPr>
                <w:rtl w:val="0"/>
              </w:rPr>
              <w:t xml:space="preserve">What will I be working on next?</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ind w:left="0" w:firstLine="0"/>
              <w:rPr/>
            </w:pPr>
            <w:r w:rsidDel="00000000" w:rsidR="00000000" w:rsidRPr="00000000">
              <w:rPr>
                <w:rtl w:val="0"/>
              </w:rPr>
              <w:t xml:space="preserve">After the meeting with the client, we definitely want to expand our data to look at other factors beyond just loan rejection and income. The dataset is expansive so there’s a lot to choose from. Also we want to better determine how to show the data and account for individuals that have information missing. (drop them or try to predict)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rPr/>
            </w:pPr>
            <w:r w:rsidDel="00000000" w:rsidR="00000000" w:rsidRPr="00000000">
              <w:rPr>
                <w:rtl w:val="0"/>
              </w:rPr>
              <w:t xml:space="preserve">Have I run into any issues? Do I need help?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had some github issues, but they have been fixed, so nothing else for now.</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ind w:left="0" w:firstLine="0"/>
              <w:rPr/>
            </w:pPr>
            <w:r w:rsidDel="00000000" w:rsidR="00000000" w:rsidRPr="00000000">
              <w:rPr>
                <w:rtl w:val="0"/>
              </w:rPr>
              <w:t xml:space="preserve">Team Lead/Rep: Have I talked to the client recently? When are we meeting with them next?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 we had our first meeting with the client Friday March 3rd. We discussed further paths that we could take going forward with our analysis. We are having meetings with him every other week.</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r>
          </w:p>
          <w:p w:rsidR="00000000" w:rsidDel="00000000" w:rsidP="00000000" w:rsidRDefault="00000000" w:rsidRPr="00000000" w14:paraId="0000001A">
            <w:pPr>
              <w:widowControl w:val="0"/>
              <w:spacing w:line="240" w:lineRule="auto"/>
              <w:rPr/>
            </w:pPr>
            <w:r w:rsidDel="00000000" w:rsidR="00000000" w:rsidRPr="00000000">
              <w:rPr>
                <w:rtl w:val="0"/>
              </w:rPr>
              <w:t xml:space="preserve"> Tianyi Bao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rtl w:val="0"/>
              </w:rPr>
              <w:t xml:space="preserve">What have I worked on? </w:t>
            </w:r>
          </w:p>
          <w:p w:rsidR="00000000" w:rsidDel="00000000" w:rsidP="00000000" w:rsidRDefault="00000000" w:rsidRPr="00000000" w14:paraId="0000001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Looked through the data fields of Public HMDA. Find columns that can be useful to solve the questions.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Plotted several graphs on who is participating in first time home ownership programs.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tl w:val="0"/>
              </w:rPr>
              <w:t xml:space="preserve">What will I be working on next?</w:t>
            </w:r>
          </w:p>
          <w:p w:rsidR="00000000" w:rsidDel="00000000" w:rsidP="00000000" w:rsidRDefault="00000000" w:rsidRPr="00000000" w14:paraId="0000002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Find more useful columns to add in the query so that it can make the answer more in depth and detail.</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rPr/>
            </w:pPr>
            <w:r w:rsidDel="00000000" w:rsidR="00000000" w:rsidRPr="00000000">
              <w:rPr>
                <w:rtl w:val="0"/>
              </w:rPr>
              <w:t xml:space="preserve">Have I run into any issues? Do I need help?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Some of the column names are confusing. For example, there are 5 different columns of applicant_race, while the values are the same. More clarity is needed.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br w:type="textWrapping"/>
              <w:t xml:space="preserve">Adriana Alvarado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rtl w:val="0"/>
              </w:rPr>
              <w:t xml:space="preserve">What have I worked on? </w:t>
            </w:r>
          </w:p>
          <w:p w:rsidR="00000000" w:rsidDel="00000000" w:rsidP="00000000" w:rsidRDefault="00000000" w:rsidRPr="00000000" w14:paraId="0000002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worked on the second question we were assigned, and looked through the social vulnerability dataset and public HMDA dataset. I plotted graphs on the relationship between housing type and mean income (based on denial or not), and on mean income with sex and race.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tl w:val="0"/>
              </w:rPr>
              <w:t xml:space="preserve">What will I be working on next?</w:t>
            </w:r>
          </w:p>
          <w:p w:rsidR="00000000" w:rsidDel="00000000" w:rsidP="00000000" w:rsidRDefault="00000000" w:rsidRPr="00000000" w14:paraId="0000002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I’ll look more into the social vulnerability dataset to see if there’s any useful supplemental information there.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tl w:val="0"/>
              </w:rPr>
              <w:t xml:space="preserve">Have I run into any issues? Do I need help?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issues as of now.</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br w:type="textWrapping"/>
              <w:t xml:space="preserve"> David Sullo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tl w:val="0"/>
              </w:rPr>
              <w:t xml:space="preserve">What have I worked on? </w:t>
            </w:r>
          </w:p>
          <w:p w:rsidR="00000000" w:rsidDel="00000000" w:rsidP="00000000" w:rsidRDefault="00000000" w:rsidRPr="00000000" w14:paraId="0000003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 with team for first time to begin analyzing data sets and to divide work. Completed all of question 3 regarding a by county break down of number of approvals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tl w:val="0"/>
              </w:rPr>
              <w:t xml:space="preserve">What will I be working on next?</w:t>
            </w:r>
          </w:p>
          <w:p w:rsidR="00000000" w:rsidDel="00000000" w:rsidP="00000000" w:rsidRDefault="00000000" w:rsidRPr="00000000" w14:paraId="0000003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will continue to find different ways to anaylze the data, such as potentially viewing the acceptance rate on loans across counties to look for any correlations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tl w:val="0"/>
              </w:rPr>
              <w:t xml:space="preserve">Have I run into any issues? Do I need help?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blockers currently</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br w:type="textWrapping"/>
              <w:t xml:space="preserve">Song Xu</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t xml:space="preserve">What have I worked on? </w:t>
            </w:r>
          </w:p>
          <w:p w:rsidR="00000000" w:rsidDel="00000000" w:rsidP="00000000" w:rsidRDefault="00000000" w:rsidRPr="00000000" w14:paraId="0000003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w:cs="Roboto" w:eastAsia="Roboto" w:hAnsi="Roboto"/>
                <w:color w:val="374151"/>
                <w:sz w:val="24"/>
                <w:szCs w:val="24"/>
                <w:shd w:fill="f7f7f8" w:val="clear"/>
                <w:rtl w:val="0"/>
              </w:rPr>
              <w:t xml:space="preserve">I worked on analyzing data. Specifically, I focused on the percentage of loan applications that were denied by financial institutions and generated several graphs.</w:t>
            </w: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t xml:space="preserve">What will I be working on next?</w:t>
            </w:r>
          </w:p>
          <w:p w:rsidR="00000000" w:rsidDel="00000000" w:rsidP="00000000" w:rsidRDefault="00000000" w:rsidRPr="00000000" w14:paraId="0000004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will keep working with group to analyze the data.</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tl w:val="0"/>
              </w:rPr>
              <w:t xml:space="preserve">Have I run into any issues? Do I need help?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r>
    </w:tbl>
    <w:p w:rsidR="00000000" w:rsidDel="00000000" w:rsidP="00000000" w:rsidRDefault="00000000" w:rsidRPr="00000000" w14:paraId="00000048">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VYnN52twbisUkky0VG8vNFe7/bA==">AMUW2mVVo+WrTe/MVl1njPN4Z0RZ+x26W3Ljcg8Lxu9fgnfFy1I6wQI83+Vku5W5VupOweJGa3153Vm6/rS4eDfKjs1PwYDHolRndFrnrnlCBZ3oKPboTTc=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