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/>
      </w:pPr>
      <w:bookmarkStart w:colFirst="0" w:colLast="0" w:name="_7eqa9omob8p3" w:id="0"/>
      <w:bookmarkEnd w:id="0"/>
      <w:r w:rsidDel="00000000" w:rsidR="00000000" w:rsidRPr="00000000">
        <w:rPr>
          <w:rtl w:val="0"/>
        </w:rPr>
        <w:t xml:space="preserve">CS506 Team 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ffd966" w:val="clear"/>
        </w:rPr>
      </w:pPr>
      <w:r w:rsidDel="00000000" w:rsidR="00000000" w:rsidRPr="00000000">
        <w:rPr>
          <w:rtl w:val="0"/>
        </w:rPr>
        <w:t xml:space="preserve">Police Overtime Team Weekly </w:t>
      </w:r>
      <w:r w:rsidDel="00000000" w:rsidR="00000000" w:rsidRPr="00000000">
        <w:rPr>
          <w:sz w:val="22"/>
          <w:szCs w:val="22"/>
          <w:shd w:fill="ffd966" w:val="clear"/>
          <w:rtl w:val="0"/>
        </w:rPr>
        <w:t xml:space="preserve">Scrum</w:t>
      </w:r>
      <w:r w:rsidDel="00000000" w:rsidR="00000000" w:rsidRPr="00000000">
        <w:rPr>
          <w:rtl w:val="0"/>
        </w:rPr>
        <w:t xml:space="preserve"> Report 3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accomplished this week: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Find demographics data of BPD officers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Gather field activity data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Gather and preprocess BPD campaign contribution data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How has overtime for court appearances changed year-over-year? (Truc)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What is the distribution of ratios of overtime worked vs overtime paid? Are there any outliers? (WRKDHRS vs OTHOURS) (Al)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gathered data to start answering 1-2 main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Deliverable links: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[insert links]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https://colab.research.google.com/drive/1gVfObsV1cbzK5XpTjjA9xc1m9cBou1LY#scrollTo=HNFvMTdVnkc6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 Individual team member updates: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[Each team member should give a summary of their personal contributions]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[Nurassyl Medeu]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Field activity dataset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analysis of Campaign Contribution data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contributions made by BPD employees versus non BPD Police employees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00413" cy="27488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74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Total contributions made by BPD employees versus non BPD Police employees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06258" cy="26333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258" cy="263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[Riva Sun]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rtl w:val="0"/>
        </w:rPr>
        <w:t xml:space="preserve">Answering question from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have BPD paychecks changed year-over-year? Both the average amount, as compared with non-BPD Boston city employees, and the breakdown (regular pay v. overtime pay, etc.)?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shows that salaries for Boston Police Department (BPD) employees have been going up over time[1].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by the data plotted, extra pay and normal pay have both increased[2].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indicates that the average salary for non-BPD city workers is approximately half that of BPD employees.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[1]: </w:t>
      </w:r>
      <w:r w:rsidDel="00000000" w:rsidR="00000000" w:rsidRPr="00000000">
        <w:rPr/>
        <w:drawing>
          <wp:inline distB="114300" distT="114300" distL="114300" distR="114300">
            <wp:extent cx="2433638" cy="183498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834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[2]: </w:t>
      </w:r>
      <w:r w:rsidDel="00000000" w:rsidR="00000000" w:rsidRPr="00000000">
        <w:rPr/>
        <w:drawing>
          <wp:inline distB="114300" distT="114300" distL="114300" distR="114300">
            <wp:extent cx="3000500" cy="20243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500" cy="202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[Truc Duong]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Find library/ tools to convert zip code -&gt; longitude, latitude. Then we can use Folium and Selenium library to produce cluster map of frequency of overtime based on customer zipcode or department zipcode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-&gt; Identify geographical characteristics of occurrences of overtime pay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Some resource found: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https://simplemaps.com/data/us-zips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https://www.r-bloggers.com/2011/01/my-first-r-package-zipcode/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Court Work hour and Overtime hour from 2012 - 2022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see that there was a significant decrease in court work hours and overtime hours during 2020. A possible reason for this could be the covid pandemic during 2019-2020.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notice that during 2022, there is only data available until Oct 2022, not the entire year.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notice that overall, court overtime hour has always been higher than the court actual work hour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[Can Wang]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Fixing some code that stops working after importing a new set of data. Due to variable name overlay.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Analyze the earnings between BPD and non BPD. Found out that BPD usually has 1.8 times the payment that other departments may have. It is consistently higher.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28938" cy="20840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08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[Al Mbaye]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organized the court overtime datasets into structured csv files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Loaded the court overtime data and conducted preprocessing to standardize the data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graph to display the d</w:t>
      </w:r>
      <w:r w:rsidDel="00000000" w:rsidR="00000000" w:rsidRPr="00000000">
        <w:rPr>
          <w:rtl w:val="0"/>
        </w:rPr>
        <w:t xml:space="preserve">istribution of ratios of overtime worked vs overtime paid 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small bars at intermediate ratios appear to be outliers due to their low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Issues or blockers: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inconsistencies in data across different years in the datasets, which make it difficult for us to do a general analysis.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certain fields in the dataset that we don’t have definition or information about (i.e: officer ranks, overtime pay type, officer titles, etc). We’re reaching out to the PM to find approaches to this problem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find official demographics data of the police officers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Plans for next week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 wasteful BPD overtime practices by looking at how overtime hours paid compare with hours worked.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how much overlap is there between frequency of overtime users and officers who meet certain criteria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and start preliminary analysis on “campaign contribution data”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Collect, summarize, clean up and answer the base questions required by the client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VfObsV1cbzK5XpTjjA9xc1m9cBou1LY#scrollTo=HNFvMTdVnkc6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