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Default Extension="png" ContentType="image/png"/>
  <Default Extension="jpeg" ContentType="image/jpeg"/>
  <Override PartName="/docProps/custom.xml" ContentType="application/vnd.openxmlformats-officedocument.custom-properties+xml"/>
  <Override PartName="/word/numbering.xml" ContentType="application/vnd.openxmlformats-officedocument.wordprocessingml.numbering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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pStyle w:val="BodyText"/>
        <w:rPr>
          <w:rFonts w:ascii="Times New Roman"/>
          <w:sz w:val="6"/>
        </w:rPr>
      </w:pPr>
    </w:p>
    <w:p>
      <w:pPr>
        <w:pStyle w:val="BodyText"/>
        <w:spacing w:before="10"/>
        <w:rPr>
          <w:rFonts w:ascii="Times New Roman"/>
          <w:sz w:val="6"/>
        </w:rPr>
      </w:pPr>
    </w:p>
    <w:p>
      <w:pPr>
        <w:pStyle w:val="Heading2"/>
        <w:numPr>
          <w:ilvl w:val="0"/>
          <w:numId w:val="1"/>
        </w:numPr>
        <w:tabs>
          <w:tab w:pos="93" w:val="left" w:leader="none"/>
        </w:tabs>
        <w:spacing w:line="240" w:lineRule="auto" w:before="0" w:after="0"/>
        <w:ind w:left="92" w:right="0" w:hanging="38"/>
        <w:jc w:val="left"/>
      </w:pPr>
      <w:r>
        <w:rPr>
          <w:color w:val="9E1511"/>
          <w:w w:val="120"/>
        </w:rPr>
        <w:t>BREAKING</w:t>
      </w:r>
    </w:p>
    <w:p>
      <w:pPr>
        <w:pStyle w:val="BodyText"/>
        <w:spacing w:before="2"/>
        <w:rPr>
          <w:rFonts w:ascii="Calibri"/>
          <w:b/>
          <w:sz w:val="9"/>
        </w:rPr>
      </w:pPr>
      <w:r>
        <w:rPr/>
        <w:pict>
          <v:group style="position:absolute;margin-left:16.416813pt;margin-top:6.813156pt;width:84.8pt;height:10.5pt;mso-position-horizontal-relative:page;mso-position-vertical-relative:paragraph;z-index:-15728640;mso-wrap-distance-left:0;mso-wrap-distance-right:0" id="docshapegroup1" coordorigin="328,136" coordsize="1696,210">
            <v:shape style="position:absolute;left:328;top:136;width:1696;height:210" id="docshape2" coordorigin="328,136" coordsize="1696,210" path="m2024,136l2021,136,328,136,328,139,2021,139,2021,344,328,344,328,346,2021,346,2024,346,2024,344,2024,139,2024,136xe" filled="true" fillcolor="#eeeeee" stroked="false">
              <v:path arrowok="t"/>
              <v:fill type="solid"/>
            </v:shape>
            <v:shape style="position:absolute;left:328;top:136;width:375;height:210" type="#_x0000_t75" id="docshape3" stroked="false">
              <v:imagedata r:id="rId5" o:title=""/>
            </v:shape>
            <v:shape style="position:absolute;left:992;top:287;width:38;height:38" type="#_x0000_t75" id="docshape4" stroked="false">
              <v:imagedata r:id="rId6" o:title=""/>
            </v:shape>
            <v:shape style="position:absolute;left:1807;top:275;width:182;height:56" id="docshape5" coordorigin="1807,276" coordsize="182,56" path="m1983,276l1812,276,1807,281,1807,327,1812,332,1983,332,1989,327,1989,304,1989,281,1983,276xe" filled="true" fillcolor="#596777" stroked="false">
              <v:path arrowok="t"/>
              <v:fill type="solid"/>
            </v:shape>
            <v:shape style="position:absolute;left:1986;top:140;width:31;height:31" type="#_x0000_t75" id="docshape6" stroked="false">
              <v:imagedata r:id="rId7" o:title=""/>
            </v:shape>
            <v:shape style="position:absolute;left:328;top:136;width:1696;height:210" type="#_x0000_t75" id="docshape7" stroked="false">
              <v:imagedata r:id="rId8" o:title=""/>
            </v:shape>
            <v:shapetype id="_x0000_t202" o:spt="202" coordsize="21600,21600" path="m,l,21600r21600,l21600,xe">
              <v:stroke joinstyle="miter"/>
              <v:path gradientshapeok="t" o:connecttype="rect"/>
            </v:shapetype>
            <v:shape style="position:absolute;left:745;top:188;width:647;height:132" type="#_x0000_t202" id="docshape8" filled="false" stroked="false">
              <v:textbox inset="0,0,0,0">
                <w:txbxContent>
                  <w:p>
                    <w:pPr>
                      <w:spacing w:line="33" w:lineRule="exact" w:before="0"/>
                      <w:ind w:left="0" w:right="0" w:firstLine="0"/>
                      <w:jc w:val="left"/>
                      <w:rPr>
                        <w:rFonts w:ascii="Arial"/>
                        <w:b/>
                        <w:sz w:val="3"/>
                      </w:rPr>
                    </w:pPr>
                    <w:r>
                      <w:rPr>
                        <w:rFonts w:ascii="Arial"/>
                        <w:b/>
                        <w:w w:val="115"/>
                        <w:sz w:val="3"/>
                      </w:rPr>
                      <w:t>You could start your</w:t>
                    </w:r>
                    <w:r>
                      <w:rPr>
                        <w:rFonts w:ascii="Arial"/>
                        <w:b/>
                        <w:spacing w:val="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Arial"/>
                        <w:b/>
                        <w:w w:val="115"/>
                        <w:sz w:val="3"/>
                      </w:rPr>
                      <w:t>day with savings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Arial"/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3"/>
                      <w:rPr>
                        <w:rFonts w:ascii="Arial"/>
                        <w:b/>
                        <w:sz w:val="2"/>
                      </w:rPr>
                    </w:pP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Arial"/>
                        <w:sz w:val="2"/>
                      </w:rPr>
                    </w:pPr>
                    <w:r>
                      <w:rPr>
                        <w:rFonts w:ascii="Arial"/>
                        <w:w w:val="140"/>
                        <w:sz w:val="2"/>
                      </w:rPr>
                      <w:t>Ad</w:t>
                    </w:r>
                    <w:r>
                      <w:rPr>
                        <w:rFonts w:ascii="Arial"/>
                        <w:spacing w:val="-1"/>
                        <w:w w:val="140"/>
                        <w:sz w:val="2"/>
                      </w:rPr>
                      <w:t> </w:t>
                    </w:r>
                    <w:r>
                      <w:rPr>
                        <w:rFonts w:ascii="Arial"/>
                        <w:w w:val="140"/>
                        <w:sz w:val="2"/>
                      </w:rPr>
                      <w:t>By Progressive</w:t>
                    </w:r>
                  </w:p>
                </w:txbxContent>
              </v:textbox>
              <w10:wrap type="none"/>
            </v:shape>
            <v:shape style="position:absolute;left:1837;top:291;width:142;height:28" type="#_x0000_t202" id="docshape9" filled="false" stroked="false">
              <v:textbox inset="0,0,0,0">
                <w:txbxContent>
                  <w:p>
                    <w:pPr>
                      <w:spacing w:before="2"/>
                      <w:ind w:left="0" w:right="0" w:firstLine="0"/>
                      <w:jc w:val="left"/>
                      <w:rPr>
                        <w:rFonts w:ascii="Arial"/>
                        <w:sz w:val="2"/>
                      </w:rPr>
                    </w:pPr>
                    <w:r>
                      <w:rPr>
                        <w:rFonts w:ascii="Arial"/>
                        <w:color w:val="FFFFFF"/>
                        <w:w w:val="140"/>
                        <w:sz w:val="2"/>
                      </w:rPr>
                      <w:t>See</w:t>
                    </w:r>
                    <w:r>
                      <w:rPr>
                        <w:rFonts w:ascii="Arial"/>
                        <w:color w:val="FFFFFF"/>
                        <w:spacing w:val="-1"/>
                        <w:w w:val="140"/>
                        <w:sz w:val="2"/>
                      </w:rPr>
                      <w:t> </w:t>
                    </w:r>
                    <w:r>
                      <w:rPr>
                        <w:rFonts w:ascii="Arial"/>
                        <w:color w:val="FFFFFF"/>
                        <w:w w:val="140"/>
                        <w:sz w:val="2"/>
                      </w:rPr>
                      <w:t>More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group style="position:absolute;margin-left:1.862901pt;margin-top:24.161419pt;width:74.7pt;height:11.5pt;mso-position-horizontal-relative:page;mso-position-vertical-relative:paragraph;z-index:-15728128;mso-wrap-distance-left:0;mso-wrap-distance-right:0" id="docshapegroup10" coordorigin="37,483" coordsize="1494,230">
            <v:shape style="position:absolute;left:37;top:483;width:1494;height:229" id="docshape11" coordorigin="37,483" coordsize="1494,229" path="m1531,483l1465,483,75,483,75,590,37,590,37,711,75,711,551,711,551,590,1465,590,1531,590,1531,483xe" filled="true" fillcolor="#80bcfe" stroked="false">
              <v:path arrowok="t"/>
              <v:fill opacity="39321f" type="solid"/>
            </v:shape>
            <v:shape style="position:absolute;left:37;top:483;width:1494;height:230" type="#_x0000_t202" id="docshape12" filled="false" stroked="false">
              <v:textbox inset="0,0,0,0">
                <w:txbxContent>
                  <w:p>
                    <w:pPr>
                      <w:spacing w:line="105" w:lineRule="exact" w:before="0"/>
                      <w:ind w:left="37" w:right="0" w:firstLine="0"/>
                      <w:jc w:val="left"/>
                      <w:rPr>
                        <w:rFonts w:ascii="Times New Roman" w:hAnsi="Times New Roman"/>
                        <w:b/>
                        <w:sz w:val="10"/>
                      </w:rPr>
                    </w:pPr>
                    <w:r>
                      <w:rPr>
                        <w:rFonts w:ascii="Times New Roman" w:hAnsi="Times New Roman"/>
                        <w:b/>
                        <w:spacing w:val="-1"/>
                        <w:w w:val="95"/>
                        <w:sz w:val="10"/>
                      </w:rPr>
                      <w:t>Developer</w:t>
                    </w:r>
                    <w:r>
                      <w:rPr>
                        <w:rFonts w:ascii="Times New Roman" w:hAnsi="Times New Roman"/>
                        <w:b/>
                        <w:spacing w:val="-6"/>
                        <w:w w:val="95"/>
                        <w:sz w:val="10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pacing w:val="-1"/>
                        <w:w w:val="95"/>
                        <w:sz w:val="10"/>
                      </w:rPr>
                      <w:t>reflects</w:t>
                    </w:r>
                    <w:r>
                      <w:rPr>
                        <w:rFonts w:ascii="Times New Roman" w:hAnsi="Times New Roman"/>
                        <w:b/>
                        <w:spacing w:val="-5"/>
                        <w:w w:val="95"/>
                        <w:sz w:val="10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pacing w:val="-1"/>
                        <w:w w:val="95"/>
                        <w:sz w:val="10"/>
                      </w:rPr>
                      <w:t>Dudley</w:t>
                    </w:r>
                    <w:r>
                      <w:rPr>
                        <w:rFonts w:ascii="Times New Roman" w:hAnsi="Times New Roman"/>
                        <w:b/>
                        <w:spacing w:val="-6"/>
                        <w:w w:val="95"/>
                        <w:sz w:val="10"/>
                      </w:rPr>
                      <w:t> </w:t>
                    </w:r>
                    <w:r>
                      <w:rPr>
                        <w:rFonts w:ascii="Times New Roman" w:hAnsi="Times New Roman"/>
                        <w:b/>
                        <w:spacing w:val="-1"/>
                        <w:w w:val="95"/>
                        <w:sz w:val="10"/>
                      </w:rPr>
                      <w:t>Square’s</w:t>
                    </w:r>
                  </w:p>
                  <w:p>
                    <w:pPr>
                      <w:spacing w:before="6"/>
                      <w:ind w:left="37" w:right="0" w:firstLine="0"/>
                      <w:jc w:val="left"/>
                      <w:rPr>
                        <w:rFonts w:ascii="Times New Roman"/>
                        <w:b/>
                        <w:sz w:val="10"/>
                      </w:rPr>
                    </w:pPr>
                    <w:r>
                      <w:rPr>
                        <w:rFonts w:ascii="Times New Roman"/>
                        <w:b/>
                        <w:sz w:val="10"/>
                      </w:rPr>
                      <w:t>renaissance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spacing w:before="3"/>
        <w:rPr>
          <w:rFonts w:ascii="Calibri"/>
          <w:b/>
          <w:sz w:val="9"/>
        </w:rPr>
      </w:pPr>
    </w:p>
    <w:p>
      <w:pPr>
        <w:pStyle w:val="Title"/>
      </w:pPr>
      <w:r>
        <w:rPr/>
        <w:t>At</w:t>
      </w:r>
      <w:r>
        <w:rPr>
          <w:spacing w:val="-4"/>
        </w:rPr>
        <w:t> </w:t>
      </w:r>
      <w:r>
        <w:rPr/>
        <w:t>90,</w:t>
      </w:r>
      <w:r>
        <w:rPr>
          <w:spacing w:val="-4"/>
        </w:rPr>
        <w:t> </w:t>
      </w:r>
      <w:r>
        <w:rPr/>
        <w:t>developer</w:t>
      </w:r>
      <w:r>
        <w:rPr>
          <w:spacing w:val="-4"/>
        </w:rPr>
        <w:t> </w:t>
      </w:r>
      <w:r>
        <w:rPr/>
        <w:t>Kenneth</w:t>
      </w:r>
      <w:r>
        <w:rPr>
          <w:spacing w:val="-3"/>
        </w:rPr>
        <w:t> </w:t>
      </w:r>
      <w:r>
        <w:rPr/>
        <w:t>Guscott</w:t>
      </w:r>
      <w:r>
        <w:rPr>
          <w:spacing w:val="-4"/>
        </w:rPr>
        <w:t> </w:t>
      </w:r>
      <w:r>
        <w:rPr/>
        <w:t>o</w:t>
      </w:r>
      <w:r>
        <w:rPr>
          <w:rFonts w:ascii="SimSun"/>
        </w:rPr>
        <w:t>ff</w:t>
      </w:r>
      <w:r>
        <w:rPr/>
        <w:t>ers</w:t>
      </w:r>
      <w:r>
        <w:rPr>
          <w:spacing w:val="-4"/>
        </w:rPr>
        <w:t> </w:t>
      </w:r>
      <w:r>
        <w:rPr/>
        <w:t>a</w:t>
      </w:r>
      <w:r>
        <w:rPr>
          <w:spacing w:val="-3"/>
        </w:rPr>
        <w:t> </w:t>
      </w:r>
      <w:r>
        <w:rPr/>
        <w:t>glimpse</w:t>
      </w:r>
      <w:r>
        <w:rPr>
          <w:spacing w:val="-4"/>
        </w:rPr>
        <w:t> </w:t>
      </w:r>
      <w:r>
        <w:rPr/>
        <w:t>of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past,</w:t>
      </w:r>
      <w:r>
        <w:rPr>
          <w:spacing w:val="-2"/>
        </w:rPr>
        <w:t> </w:t>
      </w:r>
      <w:r>
        <w:rPr/>
        <w:t>present,</w:t>
      </w:r>
      <w:r>
        <w:rPr>
          <w:spacing w:val="-2"/>
        </w:rPr>
        <w:t> </w:t>
      </w:r>
      <w:r>
        <w:rPr/>
        <w:t>and</w:t>
      </w:r>
      <w:r>
        <w:rPr>
          <w:spacing w:val="-2"/>
        </w:rPr>
        <w:t> </w:t>
      </w:r>
      <w:r>
        <w:rPr/>
        <w:t>future</w:t>
      </w:r>
      <w:r>
        <w:rPr>
          <w:spacing w:val="-2"/>
        </w:rPr>
        <w:t> </w:t>
      </w:r>
      <w:r>
        <w:rPr/>
        <w:t>of</w:t>
      </w:r>
      <w:r>
        <w:rPr>
          <w:spacing w:val="-2"/>
        </w:rPr>
        <w:t> </w:t>
      </w:r>
      <w:r>
        <w:rPr/>
        <w:t>Dudley</w:t>
      </w:r>
      <w:r>
        <w:rPr>
          <w:spacing w:val="-2"/>
        </w:rPr>
        <w:t> </w:t>
      </w:r>
      <w:r>
        <w:rPr/>
        <w:t>Square</w:t>
      </w:r>
    </w:p>
    <w:p>
      <w:pPr>
        <w:tabs>
          <w:tab w:pos="1456" w:val="right" w:leader="none"/>
        </w:tabs>
        <w:spacing w:before="23"/>
        <w:ind w:left="74" w:right="0" w:firstLine="0"/>
        <w:jc w:val="both"/>
        <w:rPr>
          <w:rFonts w:ascii="Calibri"/>
          <w:b/>
          <w:sz w:val="2"/>
        </w:rPr>
      </w:pPr>
      <w:r>
        <w:rPr/>
        <w:pict>
          <v:shape style="position:absolute;margin-left:49.599003pt;margin-top:1.041436pt;width:21.45pt;height:3.05pt;mso-position-horizontal-relative:page;mso-position-vertical-relative:paragraph;z-index:-16102400" id="docshape13" coordorigin="992,21" coordsize="429,61" path="m1012,53l992,34,992,72,1012,53xm1047,73l1033,60,1027,54,1021,60,1021,60,1019,60,1018,60,1013,54,993,73,1047,73xm1047,33l993,33,1019,59,1020,59,1020,59,1021,59,1047,33xm1048,72l1048,34,1028,53,1048,72xm1127,21l1127,21,1123,21,1112,21,1107,25,1107,42,1099,42,1099,52,1107,52,1107,77,1117,77,1117,52,1125,52,1127,42,1117,42,1117,32,1118,30,1127,30,1127,21xm1234,31l1232,32,1230,33,1228,33,1230,32,1232,30,1233,27,1230,28,1228,29,1225,30,1223,27,1220,26,1211,26,1206,31,1206,38,1206,39,1206,40,1196,40,1188,35,1182,28,1181,30,1181,32,1181,38,1183,41,1186,43,1184,43,1182,43,1181,42,1181,48,1184,52,1190,53,1189,54,1188,54,1186,54,1185,54,1186,58,1190,61,1195,62,1191,65,1186,66,1180,66,1178,66,1183,70,1189,71,1196,71,1210,69,1220,61,1226,50,1228,39,1228,37,1231,36,1233,34,1234,31xm1306,68l1289,68,1289,73,1306,73,1306,68xm1310,60l1289,60,1289,64,1310,64,1310,60xm1319,27l1317,25,1286,25,1284,27,1284,34,1288,34,1288,28,1315,28,1315,34,1319,34,1319,27xm1327,40l1326,38,1324,38,1324,44,1324,48,1322,49,1318,49,1317,48,1317,44,1318,42,1322,42,1324,44,1324,38,1313,38,1313,56,1313,78,1285,78,1285,56,1313,56,1313,38,1273,38,1271,40,1271,65,1273,67,1282,67,1282,80,1283,81,1315,81,1317,80,1317,78,1317,67,1326,67,1327,65,1327,56,1327,49,1327,42,1327,40xm1420,34l1408,24,1393,24,1377,24,1365,34,1365,52,1367,57,1371,61,1369,67,1365,72,1365,72,1365,73,1365,73,1373,73,1378,70,1381,68,1384,69,1388,70,1408,70,1420,60,1420,34xe" filled="true" fillcolor="#005dc7" stroked="false">
            <v:path arrowok="t"/>
            <v:fill type="solid"/>
            <w10:wrap type="none"/>
          </v:shape>
        </w:pict>
      </w:r>
      <w:r>
        <w:rPr/>
        <w:pict>
          <v:group style="position:absolute;margin-left:80.570465pt;margin-top:-20.382669pt;width:34.950pt;height:69.9pt;mso-position-horizontal-relative:page;mso-position-vertical-relative:paragraph;z-index:15742976" id="docshapegroup14" coordorigin="1611,-408" coordsize="699,1398">
            <v:line style="position:absolute" from="1611,-371" to="1667,-371" stroked="true" strokeweight=".091282pt" strokecolor="#0000ed">
              <v:stroke dashstyle="solid"/>
            </v:line>
            <v:rect style="position:absolute;left:1611;top:-408;width:699;height:1398" id="docshape15" filled="true" fillcolor="#ffffff" stroked="false">
              <v:fill type="solid"/>
            </v:rect>
            <v:shape style="position:absolute;left:1611;top:-408;width:699;height:1398" id="docshape16" coordorigin="1611,-408" coordsize="699,1398" path="m2310,-408l2308,-408,2308,-405,2308,987,1614,987,1614,-405,2308,-405,2308,-408,1614,-408,1611,-408,1611,-405,1611,987,1611,990,1614,990,2308,990,2310,990,2310,987,2310,-405,2310,-408xe" filled="true" fillcolor="#cccccc" stroked="false">
              <v:path arrowok="t"/>
              <v:fill type="solid"/>
            </v:shape>
            <v:shape style="position:absolute;left:1751;top:-281;width:420;height:70" type="#_x0000_t75" id="docshape17" stroked="false">
              <v:imagedata r:id="rId9" o:title=""/>
            </v:shape>
            <v:shape style="position:absolute;left:1809;top:-46;width:303;height:571" type="#_x0000_t75" id="docshape18" stroked="false">
              <v:imagedata r:id="rId10" o:title=""/>
            </v:shape>
            <v:rect style="position:absolute;left:1637;top:806;width:648;height:3" id="docshape19" filled="true" fillcolor="#999999" stroked="false">
              <v:fill type="solid"/>
            </v:rect>
            <v:shape style="position:absolute;left:2265;top:-406;width:42;height:33" type="#_x0000_t75" id="docshape20" stroked="false">
              <v:imagedata r:id="rId11" o:title=""/>
            </v:shape>
            <v:shape style="position:absolute;left:1637;top:757;width:187;height:35" type="#_x0000_t75" id="docshape21" stroked="false">
              <v:imagedata r:id="rId12" o:title=""/>
            </v:shape>
            <v:shape style="position:absolute;left:2077;top:756;width:233;height:233" type="#_x0000_t75" id="docshape22" stroked="false">
              <v:imagedata r:id="rId13" o:title=""/>
            </v:shape>
            <v:shape style="position:absolute;left:1756;top:-163;width:430;height:45" type="#_x0000_t202" id="docshape23" filled="false" stroked="false">
              <v:textbox inset="0,0,0,0">
                <w:txbxContent>
                  <w:p>
                    <w:pPr>
                      <w:spacing w:line="44" w:lineRule="exact" w:before="0"/>
                      <w:ind w:left="0" w:right="0" w:firstLine="0"/>
                      <w:jc w:val="left"/>
                      <w:rPr>
                        <w:rFonts w:ascii="Arial"/>
                        <w:i/>
                        <w:sz w:val="4"/>
                      </w:rPr>
                    </w:pPr>
                    <w:r>
                      <w:rPr>
                        <w:rFonts w:ascii="Arial"/>
                        <w:i/>
                        <w:color w:val="333333"/>
                        <w:sz w:val="4"/>
                      </w:rPr>
                      <w:t>Illuminating</w:t>
                    </w:r>
                    <w:r>
                      <w:rPr>
                        <w:rFonts w:ascii="Arial"/>
                        <w:i/>
                        <w:color w:val="333333"/>
                        <w:spacing w:val="-3"/>
                        <w:sz w:val="4"/>
                      </w:rPr>
                      <w:t> </w:t>
                    </w:r>
                    <w:r>
                      <w:rPr>
                        <w:rFonts w:ascii="Arial"/>
                        <w:i/>
                        <w:color w:val="333333"/>
                        <w:sz w:val="4"/>
                      </w:rPr>
                      <w:t>Eye</w:t>
                    </w:r>
                    <w:r>
                      <w:rPr>
                        <w:rFonts w:ascii="Arial"/>
                        <w:i/>
                        <w:color w:val="333333"/>
                        <w:spacing w:val="-2"/>
                        <w:sz w:val="4"/>
                      </w:rPr>
                      <w:t> </w:t>
                    </w:r>
                    <w:r>
                      <w:rPr>
                        <w:rFonts w:ascii="Arial"/>
                        <w:i/>
                        <w:color w:val="333333"/>
                        <w:sz w:val="4"/>
                      </w:rPr>
                      <w:t>Cream</w:t>
                    </w:r>
                  </w:p>
                </w:txbxContent>
              </v:textbox>
              <w10:wrap type="none"/>
            </v:shape>
            <v:shape style="position:absolute;left:1637;top:764;width:604;height:88" type="#_x0000_t202" id="docshape24" filled="false" stroked="false">
              <v:textbox inset="0,0,0,0">
                <w:txbxContent>
                  <w:p>
                    <w:pPr>
                      <w:spacing w:before="2"/>
                      <w:ind w:left="195" w:right="0" w:firstLine="0"/>
                      <w:jc w:val="left"/>
                      <w:rPr>
                        <w:rFonts w:ascii="Arial"/>
                        <w:sz w:val="2"/>
                      </w:rPr>
                    </w:pPr>
                    <w:r>
                      <w:rPr>
                        <w:rFonts w:ascii="Arial"/>
                        <w:color w:val="767676"/>
                        <w:w w:val="115"/>
                        <w:sz w:val="2"/>
                      </w:rPr>
                      <w:t>1,800 Amazon.com customer reviews</w:t>
                    </w:r>
                  </w:p>
                  <w:p>
                    <w:pPr>
                      <w:spacing w:line="240" w:lineRule="auto" w:before="0"/>
                      <w:rPr>
                        <w:rFonts w:ascii="Arial"/>
                        <w:sz w:val="2"/>
                      </w:rPr>
                    </w:pPr>
                  </w:p>
                  <w:p>
                    <w:pPr>
                      <w:spacing w:before="15"/>
                      <w:ind w:left="0" w:right="0" w:firstLine="0"/>
                      <w:jc w:val="left"/>
                      <w:rPr>
                        <w:rFonts w:ascii="Arial" w:hAnsi="Arial"/>
                        <w:sz w:val="2"/>
                      </w:rPr>
                    </w:pPr>
                    <w:r>
                      <w:rPr>
                        <w:rFonts w:ascii="Arial" w:hAnsi="Arial"/>
                        <w:color w:val="111111"/>
                        <w:w w:val="140"/>
                        <w:sz w:val="2"/>
                      </w:rPr>
                      <w:t>“I</w:t>
                    </w:r>
                    <w:r>
                      <w:rPr>
                        <w:rFonts w:ascii="Arial" w:hAnsi="Arial"/>
                        <w:color w:val="111111"/>
                        <w:spacing w:val="-1"/>
                        <w:w w:val="14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111111"/>
                        <w:w w:val="140"/>
                        <w:sz w:val="2"/>
                      </w:rPr>
                      <w:t>totally</w:t>
                    </w:r>
                    <w:r>
                      <w:rPr>
                        <w:rFonts w:ascii="Arial" w:hAnsi="Arial"/>
                        <w:color w:val="111111"/>
                        <w:spacing w:val="-1"/>
                        <w:w w:val="140"/>
                        <w:sz w:val="2"/>
                      </w:rPr>
                      <w:t> </w:t>
                    </w:r>
                    <w:r>
                      <w:rPr>
                        <w:rFonts w:ascii="Arial" w:hAnsi="Arial"/>
                        <w:color w:val="111111"/>
                        <w:w w:val="140"/>
                        <w:sz w:val="2"/>
                      </w:rPr>
                      <w:t>recommend!!!”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rFonts w:ascii="Calibri"/>
          <w:b/>
          <w:w w:val="110"/>
          <w:position w:val="1"/>
          <w:sz w:val="3"/>
        </w:rPr>
        <w:t>By</w:t>
      </w:r>
      <w:r>
        <w:rPr>
          <w:rFonts w:ascii="Calibri"/>
          <w:b/>
          <w:spacing w:val="5"/>
          <w:w w:val="110"/>
          <w:position w:val="1"/>
          <w:sz w:val="3"/>
        </w:rPr>
        <w:t> </w:t>
      </w:r>
      <w:r>
        <w:rPr>
          <w:rFonts w:ascii="Calibri"/>
          <w:b/>
          <w:color w:val="005DC7"/>
          <w:w w:val="110"/>
          <w:position w:val="1"/>
          <w:sz w:val="3"/>
        </w:rPr>
        <w:t>Meghan</w:t>
      </w:r>
      <w:r>
        <w:rPr>
          <w:rFonts w:ascii="Calibri"/>
          <w:b/>
          <w:color w:val="005DC7"/>
          <w:spacing w:val="-1"/>
          <w:w w:val="110"/>
          <w:position w:val="1"/>
          <w:sz w:val="3"/>
        </w:rPr>
        <w:t> </w:t>
      </w:r>
      <w:r>
        <w:rPr>
          <w:rFonts w:ascii="Calibri"/>
          <w:b/>
          <w:color w:val="005DC7"/>
          <w:w w:val="110"/>
          <w:position w:val="1"/>
          <w:sz w:val="3"/>
        </w:rPr>
        <w:t>E.</w:t>
      </w:r>
      <w:r>
        <w:rPr>
          <w:rFonts w:ascii="Calibri"/>
          <w:b/>
          <w:color w:val="005DC7"/>
          <w:spacing w:val="-1"/>
          <w:w w:val="110"/>
          <w:position w:val="1"/>
          <w:sz w:val="3"/>
        </w:rPr>
        <w:t> </w:t>
      </w:r>
      <w:r>
        <w:rPr>
          <w:rFonts w:ascii="Calibri"/>
          <w:b/>
          <w:color w:val="005DC7"/>
          <w:w w:val="110"/>
          <w:position w:val="1"/>
          <w:sz w:val="3"/>
        </w:rPr>
        <w:t>Irons</w:t>
      </w:r>
      <w:r>
        <w:rPr>
          <w:rFonts w:ascii="Calibri"/>
          <w:b/>
          <w:color w:val="005DC7"/>
          <w:spacing w:val="5"/>
          <w:w w:val="110"/>
          <w:position w:val="1"/>
          <w:sz w:val="3"/>
        </w:rPr>
        <w:t> </w:t>
      </w:r>
      <w:r>
        <w:rPr>
          <w:rFonts w:ascii="Calibri"/>
          <w:color w:val="767676"/>
          <w:w w:val="110"/>
          <w:position w:val="1"/>
          <w:sz w:val="3"/>
        </w:rPr>
        <w:t>Globe</w:t>
      </w:r>
      <w:r>
        <w:rPr>
          <w:rFonts w:ascii="Calibri"/>
          <w:color w:val="767676"/>
          <w:spacing w:val="-2"/>
          <w:w w:val="110"/>
          <w:position w:val="1"/>
          <w:sz w:val="3"/>
        </w:rPr>
        <w:t> </w:t>
      </w:r>
      <w:r>
        <w:rPr>
          <w:rFonts w:ascii="Calibri"/>
          <w:color w:val="767676"/>
          <w:w w:val="110"/>
          <w:position w:val="1"/>
          <w:sz w:val="3"/>
        </w:rPr>
        <w:t>Staff,</w:t>
      </w:r>
      <w:r>
        <w:rPr>
          <w:rFonts w:ascii="Calibri"/>
          <w:color w:val="767676"/>
          <w:spacing w:val="-1"/>
          <w:w w:val="110"/>
          <w:position w:val="1"/>
          <w:sz w:val="3"/>
        </w:rPr>
        <w:t> </w:t>
      </w:r>
      <w:r>
        <w:rPr>
          <w:rFonts w:ascii="Calibri"/>
          <w:color w:val="767676"/>
          <w:w w:val="110"/>
          <w:position w:val="1"/>
          <w:sz w:val="3"/>
        </w:rPr>
        <w:t>March</w:t>
      </w:r>
      <w:r>
        <w:rPr>
          <w:rFonts w:ascii="Calibri"/>
          <w:color w:val="767676"/>
          <w:spacing w:val="-1"/>
          <w:w w:val="110"/>
          <w:position w:val="1"/>
          <w:sz w:val="3"/>
        </w:rPr>
        <w:t> </w:t>
      </w:r>
      <w:r>
        <w:rPr>
          <w:rFonts w:ascii="Calibri"/>
          <w:color w:val="767676"/>
          <w:w w:val="110"/>
          <w:position w:val="1"/>
          <w:sz w:val="3"/>
        </w:rPr>
        <w:t>22,</w:t>
      </w:r>
      <w:r>
        <w:rPr>
          <w:rFonts w:ascii="Calibri"/>
          <w:color w:val="767676"/>
          <w:spacing w:val="-2"/>
          <w:w w:val="110"/>
          <w:position w:val="1"/>
          <w:sz w:val="3"/>
        </w:rPr>
        <w:t> </w:t>
      </w:r>
      <w:r>
        <w:rPr>
          <w:rFonts w:ascii="Calibri"/>
          <w:color w:val="767676"/>
          <w:w w:val="110"/>
          <w:position w:val="1"/>
          <w:sz w:val="3"/>
        </w:rPr>
        <w:t>2015,</w:t>
      </w:r>
      <w:r>
        <w:rPr>
          <w:rFonts w:ascii="Calibri"/>
          <w:color w:val="767676"/>
          <w:spacing w:val="-2"/>
          <w:w w:val="110"/>
          <w:position w:val="1"/>
          <w:sz w:val="3"/>
        </w:rPr>
        <w:t> </w:t>
      </w:r>
      <w:r>
        <w:rPr>
          <w:rFonts w:ascii="Calibri"/>
          <w:color w:val="767676"/>
          <w:w w:val="110"/>
          <w:position w:val="1"/>
          <w:sz w:val="3"/>
        </w:rPr>
        <w:t>12:35</w:t>
      </w:r>
      <w:r>
        <w:rPr>
          <w:rFonts w:ascii="Calibri"/>
          <w:color w:val="767676"/>
          <w:spacing w:val="-2"/>
          <w:w w:val="110"/>
          <w:position w:val="1"/>
          <w:sz w:val="3"/>
        </w:rPr>
        <w:t> </w:t>
      </w:r>
      <w:r>
        <w:rPr>
          <w:rFonts w:ascii="Calibri"/>
          <w:color w:val="767676"/>
          <w:w w:val="110"/>
          <w:position w:val="1"/>
          <w:sz w:val="3"/>
        </w:rPr>
        <w:t>a.m.</w:t>
        <w:tab/>
      </w:r>
      <w:r>
        <w:rPr>
          <w:rFonts w:ascii="Calibri"/>
          <w:b/>
          <w:color w:val="767676"/>
          <w:w w:val="110"/>
          <w:sz w:val="2"/>
        </w:rPr>
        <w:t>15</w:t>
      </w:r>
    </w:p>
    <w:p>
      <w:pPr>
        <w:pStyle w:val="BodyText"/>
        <w:spacing w:before="2"/>
        <w:rPr>
          <w:rFonts w:ascii="Calibri"/>
          <w:b/>
          <w:sz w:val="7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47317</wp:posOffset>
            </wp:positionH>
            <wp:positionV relativeFrom="paragraph">
              <wp:posOffset>71353</wp:posOffset>
            </wp:positionV>
            <wp:extent cx="823785" cy="555498"/>
            <wp:effectExtent l="0" t="0" r="0" b="0"/>
            <wp:wrapTopAndBottom/>
            <wp:docPr id="1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" name="image10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823785" cy="55549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7"/>
        <w:rPr>
          <w:rFonts w:ascii="Calibri"/>
          <w:b/>
          <w:sz w:val="3"/>
        </w:rPr>
      </w:pPr>
    </w:p>
    <w:p>
      <w:pPr>
        <w:spacing w:before="1"/>
        <w:ind w:left="74" w:right="0" w:firstLine="0"/>
        <w:jc w:val="both"/>
        <w:rPr>
          <w:rFonts w:ascii="Calibri"/>
          <w:sz w:val="3"/>
        </w:rPr>
      </w:pPr>
      <w:r>
        <w:rPr>
          <w:rFonts w:ascii="Calibri"/>
          <w:w w:val="105"/>
          <w:sz w:val="3"/>
        </w:rPr>
        <w:t>Kenneth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Guscott,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a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developer</w:t>
      </w:r>
      <w:r>
        <w:rPr>
          <w:rFonts w:ascii="Calibri"/>
          <w:spacing w:val="3"/>
          <w:w w:val="105"/>
          <w:sz w:val="3"/>
        </w:rPr>
        <w:t> </w:t>
      </w:r>
      <w:r>
        <w:rPr>
          <w:rFonts w:ascii="Calibri"/>
          <w:w w:val="105"/>
          <w:sz w:val="3"/>
        </w:rPr>
        <w:t>in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Dudley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Square.  JESSICA</w:t>
      </w:r>
      <w:r>
        <w:rPr>
          <w:rFonts w:ascii="Calibri"/>
          <w:spacing w:val="3"/>
          <w:w w:val="105"/>
          <w:sz w:val="3"/>
        </w:rPr>
        <w:t> </w:t>
      </w:r>
      <w:r>
        <w:rPr>
          <w:rFonts w:ascii="Calibri"/>
          <w:w w:val="105"/>
          <w:sz w:val="3"/>
        </w:rPr>
        <w:t>RINALDI/GLOBE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STAFF</w:t>
      </w:r>
    </w:p>
    <w:p>
      <w:pPr>
        <w:pStyle w:val="BodyText"/>
        <w:spacing w:before="1"/>
        <w:rPr>
          <w:rFonts w:ascii="Calibri"/>
          <w:sz w:val="5"/>
        </w:rPr>
      </w:pPr>
    </w:p>
    <w:p>
      <w:pPr>
        <w:pStyle w:val="BodyText"/>
        <w:spacing w:line="393" w:lineRule="auto"/>
        <w:ind w:left="74" w:right="865"/>
        <w:jc w:val="both"/>
      </w:pPr>
      <w:r>
        <w:rPr>
          <w:w w:val="105"/>
        </w:rPr>
        <w:t>Kenneth Guscott came of age when Dudley Square was still at its peak, when</w:t>
      </w:r>
      <w:r>
        <w:rPr>
          <w:spacing w:val="-8"/>
          <w:w w:val="105"/>
        </w:rPr>
        <w:t> </w:t>
      </w:r>
      <w:r>
        <w:rPr>
          <w:w w:val="105"/>
        </w:rPr>
        <w:t>the aisles at Blair’s Foodland brimmed with people, the Ferdinand furniture</w:t>
      </w:r>
      <w:r>
        <w:rPr>
          <w:spacing w:val="1"/>
          <w:w w:val="105"/>
        </w:rPr>
        <w:t> </w:t>
      </w:r>
      <w:r>
        <w:rPr>
          <w:w w:val="105"/>
        </w:rPr>
        <w:t>store</w:t>
      </w:r>
      <w:r>
        <w:rPr>
          <w:spacing w:val="-1"/>
          <w:w w:val="105"/>
        </w:rPr>
        <w:t> </w:t>
      </w:r>
      <w:r>
        <w:rPr>
          <w:w w:val="105"/>
        </w:rPr>
        <w:t>flourished,</w:t>
      </w:r>
      <w:r>
        <w:rPr>
          <w:spacing w:val="-1"/>
          <w:w w:val="105"/>
        </w:rPr>
        <w:t> </w:t>
      </w:r>
      <w:r>
        <w:rPr>
          <w:w w:val="105"/>
        </w:rPr>
        <w:t>the food</w:t>
      </w:r>
      <w:r>
        <w:rPr>
          <w:spacing w:val="-1"/>
          <w:w w:val="105"/>
        </w:rPr>
        <w:t> </w:t>
      </w:r>
      <w:r>
        <w:rPr>
          <w:w w:val="105"/>
        </w:rPr>
        <w:t>stands overflowed</w:t>
      </w:r>
      <w:r>
        <w:rPr>
          <w:spacing w:val="-1"/>
          <w:w w:val="105"/>
        </w:rPr>
        <w:t> </w:t>
      </w:r>
      <w:r>
        <w:rPr>
          <w:w w:val="105"/>
        </w:rPr>
        <w:t>with</w:t>
      </w:r>
      <w:r>
        <w:rPr>
          <w:spacing w:val="-1"/>
          <w:w w:val="105"/>
        </w:rPr>
        <w:t> </w:t>
      </w:r>
      <w:r>
        <w:rPr>
          <w:w w:val="105"/>
        </w:rPr>
        <w:t>oranges and</w:t>
      </w:r>
      <w:r>
        <w:rPr>
          <w:spacing w:val="-1"/>
          <w:w w:val="105"/>
        </w:rPr>
        <w:t> </w:t>
      </w:r>
      <w:r>
        <w:rPr>
          <w:w w:val="105"/>
        </w:rPr>
        <w:t>lemons.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63"/>
      </w:pPr>
      <w:r>
        <w:rPr>
          <w:w w:val="105"/>
        </w:rPr>
        <w:t>Teenagers paid 10 cents to see cowboy shoot-’em-up films at one of the</w:t>
      </w:r>
      <w:r>
        <w:rPr>
          <w:spacing w:val="1"/>
          <w:w w:val="105"/>
        </w:rPr>
        <w:t> </w:t>
      </w:r>
      <w:r>
        <w:rPr>
          <w:w w:val="105"/>
        </w:rPr>
        <w:t>square’s three movie theaters. Nighttime brought revelers to the Irish dance</w:t>
      </w:r>
      <w:r>
        <w:rPr>
          <w:spacing w:val="-8"/>
          <w:w w:val="105"/>
        </w:rPr>
        <w:t> </w:t>
      </w:r>
      <w:r>
        <w:rPr>
          <w:w w:val="105"/>
        </w:rPr>
        <w:t>halls. The El rumbled overhead, ferrying shoppers to the tailors, bakers,</w:t>
      </w:r>
      <w:r>
        <w:rPr>
          <w:spacing w:val="1"/>
          <w:w w:val="105"/>
        </w:rPr>
        <w:t> </w:t>
      </w:r>
      <w:r>
        <w:rPr>
          <w:w w:val="105"/>
        </w:rPr>
        <w:t>jewelers,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butchers along</w:t>
      </w:r>
      <w:r>
        <w:rPr>
          <w:spacing w:val="-1"/>
          <w:w w:val="105"/>
        </w:rPr>
        <w:t> </w:t>
      </w:r>
      <w:r>
        <w:rPr>
          <w:w w:val="105"/>
        </w:rPr>
        <w:t>Washington and</w:t>
      </w:r>
      <w:r>
        <w:rPr>
          <w:spacing w:val="-1"/>
          <w:w w:val="105"/>
        </w:rPr>
        <w:t> </w:t>
      </w:r>
      <w:r>
        <w:rPr>
          <w:w w:val="105"/>
        </w:rPr>
        <w:t>Warren streets.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99"/>
      </w:pPr>
      <w:r>
        <w:rPr>
          <w:w w:val="105"/>
        </w:rPr>
        <w:t>At its prime, Dudley Square was the second-busiest commercial district in</w:t>
      </w:r>
      <w:r>
        <w:rPr>
          <w:spacing w:val="1"/>
          <w:w w:val="105"/>
        </w:rPr>
        <w:t> </w:t>
      </w:r>
      <w:r>
        <w:rPr>
          <w:w w:val="105"/>
        </w:rPr>
        <w:t>Boston,</w:t>
      </w:r>
      <w:r>
        <w:rPr>
          <w:spacing w:val="-2"/>
          <w:w w:val="105"/>
        </w:rPr>
        <w:t> </w:t>
      </w:r>
      <w:r>
        <w:rPr>
          <w:w w:val="105"/>
        </w:rPr>
        <w:t>after</w:t>
      </w:r>
      <w:r>
        <w:rPr>
          <w:spacing w:val="-2"/>
          <w:w w:val="105"/>
        </w:rPr>
        <w:t> </w:t>
      </w:r>
      <w:r>
        <w:rPr>
          <w:w w:val="105"/>
        </w:rPr>
        <w:t>downtown.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was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epicenter</w:t>
      </w:r>
      <w:r>
        <w:rPr>
          <w:spacing w:val="-2"/>
          <w:w w:val="105"/>
        </w:rPr>
        <w:t> </w: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2"/>
          <w:w w:val="105"/>
        </w:rPr>
        <w:t> </w:t>
      </w:r>
      <w:r>
        <w:rPr>
          <w:w w:val="105"/>
        </w:rPr>
        <w:t>black</w:t>
      </w:r>
      <w:r>
        <w:rPr>
          <w:spacing w:val="-2"/>
          <w:w w:val="105"/>
        </w:rPr>
        <w:t> </w:t>
      </w:r>
      <w:r>
        <w:rPr>
          <w:w w:val="105"/>
        </w:rPr>
        <w:t>community.</w:t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spacing w:before="0"/>
        <w:ind w:left="709" w:right="0" w:firstLine="0"/>
        <w:jc w:val="left"/>
        <w:rPr>
          <w:rFonts w:ascii="Calibri"/>
          <w:sz w:val="2"/>
        </w:rPr>
      </w:pPr>
      <w:r>
        <w:rPr>
          <w:rFonts w:ascii="Calibri"/>
          <w:color w:val="767676"/>
          <w:w w:val="125"/>
          <w:sz w:val="2"/>
        </w:rPr>
        <w:t>Advertisement</w:t>
      </w:r>
    </w:p>
    <w:p>
      <w:pPr>
        <w:pStyle w:val="BodyText"/>
        <w:spacing w:before="11"/>
        <w:rPr>
          <w:rFonts w:ascii="Calibri"/>
          <w:sz w:val="16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2"/>
        <w:rPr>
          <w:rFonts w:ascii="Calibri"/>
        </w:rPr>
      </w:pPr>
    </w:p>
    <w:p>
      <w:pPr>
        <w:pStyle w:val="Heading2"/>
        <w:ind w:right="299" w:firstLine="0"/>
        <w:jc w:val="right"/>
      </w:pPr>
      <w:r>
        <w:rPr/>
        <w:pict>
          <v:group style="position:absolute;margin-left:3.725802pt;margin-top:-14.046847pt;width:72.2pt;height:46.85pt;mso-position-horizontal-relative:page;mso-position-vertical-relative:paragraph;z-index:15737344" id="docshapegroup25" coordorigin="75,-281" coordsize="1444,937">
            <v:rect style="position:absolute;left:74;top:-281;width:1424;height:3" id="docshape26" filled="true" fillcolor="#9a9a9a" stroked="false">
              <v:fill type="solid"/>
            </v:rect>
            <v:rect style="position:absolute;left:74;top:-279;width:1424;height:3" id="docshape27" filled="true" fillcolor="#eeeeee" stroked="false">
              <v:fill type="solid"/>
            </v:rect>
            <v:shape style="position:absolute;left:74;top:-281;width:3;height:5" id="docshape28" coordorigin="75,-281" coordsize="3,5" path="m77,-281l75,-281,75,-276,77,-279,77,-281xe" filled="true" fillcolor="#9a9a9a" stroked="false">
              <v:path arrowok="t"/>
              <v:fill type="solid"/>
            </v:shape>
            <v:shape style="position:absolute;left:1496;top:-281;width:3;height:5" id="docshape29" coordorigin="1496,-281" coordsize="3,5" path="m1498,-281l1496,-279,1496,-276,1498,-276,1498,-281xe" filled="true" fillcolor="#eeeeee" stroked="false">
              <v:path arrowok="t"/>
              <v:fill type="solid"/>
            </v:shape>
            <v:rect style="position:absolute;left:74;top:-240;width:1444;height:3" id="docshape30" filled="true" fillcolor="#cbcbcb" stroked="false">
              <v:fill type="solid"/>
            </v:rect>
            <v:rect style="position:absolute;left:74;top:650;width:1424;height:3" id="docshape31" filled="true" fillcolor="#9a9a9a" stroked="false">
              <v:fill type="solid"/>
            </v:rect>
            <v:rect style="position:absolute;left:74;top:652;width:1424;height:3" id="docshape32" filled="true" fillcolor="#eeeeee" stroked="false">
              <v:fill type="solid"/>
            </v:rect>
            <v:shape style="position:absolute;left:74;top:650;width:3;height:5" id="docshape33" coordorigin="75,651" coordsize="3,5" path="m77,651l75,651,75,655,77,653,77,651xe" filled="true" fillcolor="#9a9a9a" stroked="false">
              <v:path arrowok="t"/>
              <v:fill type="solid"/>
            </v:shape>
            <v:shape style="position:absolute;left:1496;top:650;width:3;height:5" id="docshape34" coordorigin="1496,651" coordsize="3,5" path="m1498,651l1496,653,1496,655,1498,655,1498,651xe" filled="true" fillcolor="#eeeeee" stroked="false">
              <v:path arrowok="t"/>
              <v:fill type="solid"/>
            </v:shape>
            <v:shape style="position:absolute;left:74;top:-240;width:1444;height:853" id="docshape35" coordorigin="75,-239" coordsize="1444,853" path="m1518,-239l1516,-239,1516,611,75,611,75,613,1516,613,1518,613,1518,611,1518,-239xe" filled="true" fillcolor="#cbcbcb" stroked="false">
              <v:path arrowok="t"/>
              <v:fill type="solid"/>
            </v:shape>
            <v:shape style="position:absolute;left:74;top:-240;width:233;height:853" type="#_x0000_t75" id="docshape36" stroked="false">
              <v:imagedata r:id="rId15" o:title=""/>
            </v:shape>
            <v:shape style="position:absolute;left:312;top:-212;width:797;height:797" type="#_x0000_t75" id="docshape37" stroked="false">
              <v:imagedata r:id="rId16" o:title=""/>
            </v:shape>
            <v:shape style="position:absolute;left:1117;top:-228;width:194;height:194" type="#_x0000_t75" id="docshape38" stroked="false">
              <v:imagedata r:id="rId17" o:title=""/>
            </v:shape>
            <v:shape style="position:absolute;left:1320;top:-227;width:191;height:191" type="#_x0000_t75" id="docshape39" stroked="false">
              <v:imagedata r:id="rId18" o:title=""/>
            </v:shape>
            <v:shape style="position:absolute;left:1117;top:-16;width:194;height:194" type="#_x0000_t75" id="docshape40" stroked="false">
              <v:imagedata r:id="rId19" o:title=""/>
            </v:shape>
            <v:shape style="position:absolute;left:1320;top:-15;width:191;height:191" type="#_x0000_t75" id="docshape41" stroked="false">
              <v:imagedata r:id="rId20" o:title=""/>
            </v:shape>
            <v:shape style="position:absolute;left:1117;top:196;width:194;height:194" type="#_x0000_t75" id="docshape42" stroked="false">
              <v:imagedata r:id="rId21" o:title=""/>
            </v:shape>
            <v:shape style="position:absolute;left:1320;top:197;width:191;height:191" type="#_x0000_t75" id="docshape43" stroked="false">
              <v:imagedata r:id="rId22" o:title=""/>
            </v:shape>
            <v:shape style="position:absolute;left:1117;top:408;width:194;height:194" type="#_x0000_t75" id="docshape44" stroked="false">
              <v:imagedata r:id="rId23" o:title=""/>
            </v:shape>
            <v:shape style="position:absolute;left:1320;top:409;width:191;height:191" type="#_x0000_t75" id="docshape45" stroked="false">
              <v:imagedata r:id="rId24" o:title=""/>
            </v:shape>
            <v:shape style="position:absolute;left:1434;top:-237;width:45;height:35" id="docshape46" coordorigin="1434,-237" coordsize="45,35" path="m1479,-237l1434,-237,1434,-207,1440,-202,1479,-202,1479,-237xe" filled="true" fillcolor="#ffffff" stroked="false">
              <v:path arrowok="t"/>
              <v:fill opacity="39321f" type="solid"/>
            </v:shape>
            <v:shape style="position:absolute;left:1443;top:-235;width:30;height:31" id="docshape47" coordorigin="1444,-234" coordsize="30,31" path="m1457,-224l1456,-225,1454,-225,1453,-224,1453,-222,1454,-221,1456,-221,1457,-222,1457,-223,1457,-224xm1474,-221l1472,-221,1465,-225,1457,-230,1457,-230,1456,-230,1448,-234,1447,-234,1445,-234,1444,-233,1444,-205,1445,-204,1446,-204,1446,-204,1447,-204,1447,-204,1447,-204,1452,-206,1453,-207,1453,-209,1453,-210,1451,-210,1451,-210,1450,-210,1449,-209,1448,-210,1448,-210,1448,-229,1448,-230,1450,-230,1450,-230,1467,-220,1467,-218,1467,-218,1459,-214,1457,-213,1457,-221,1453,-221,1453,-209,1455,-208,1464,-213,1469,-215,1472,-217,1474,-218,1474,-220,1474,-220,1474,-221xe" filled="true" fillcolor="#00aecd" stroked="false">
              <v:path arrowok="t"/>
              <v:fill type="solid"/>
            </v:shape>
            <v:rect style="position:absolute;left:1481;top:-237;width:35;height:35" id="docshape48" filled="true" fillcolor="#ffffff" stroked="false">
              <v:fill opacity="39321f" type="solid"/>
            </v:rect>
            <v:shape style="position:absolute;left:1488;top:-230;width:20;height:20" id="docshape49" coordorigin="1489,-229" coordsize="20,20" path="m1498,-219l1489,-209,1508,-209,1498,-219xm1508,-229l1489,-229,1498,-219,1508,-229xe" filled="true" fillcolor="#000000" stroked="false">
              <v:path arrowok="t"/>
              <v:fill type="solid"/>
            </v:shape>
            <v:shape style="position:absolute;left:1488;top:-230;width:20;height:20" id="docshape50" coordorigin="1489,-229" coordsize="20,20" path="m1489,-229l1508,-209m1508,-229l1489,-209e" filled="false" stroked="true" strokeweight=".145539pt" strokecolor="#00aecd">
              <v:path arrowok="t"/>
              <v:stroke dashstyle="solid"/>
            </v:shape>
            <v:shape style="position:absolute;left:1285;top:380;width:233;height:233" type="#_x0000_t75" id="docshape51" stroked="false">
              <v:imagedata r:id="rId25" o:title=""/>
            </v:shape>
            <w10:wrap type="none"/>
          </v:group>
        </w:pict>
      </w:r>
      <w:r>
        <w:rPr/>
        <w:pict>
          <v:group style="position:absolute;margin-left:103.449211pt;margin-top:.04134pt;width:10.45pt;height:2.6pt;mso-position-horizontal-relative:page;mso-position-vertical-relative:paragraph;z-index:15740416" id="docshapegroup52" coordorigin="2069,1" coordsize="209,52">
            <v:rect style="position:absolute;left:2068;top:0;width:7;height:52" id="docshape53" filled="true" fillcolor="#005dc7" stroked="false">
              <v:fill type="solid"/>
            </v:rect>
            <v:rect style="position:absolute;left:2075;top:24;width:202;height:3" id="docshape54" filled="true" fillcolor="#000000" stroked="false">
              <v:fill type="solid"/>
            </v:rect>
            <w10:wrap type="none"/>
          </v:group>
        </w:pict>
      </w:r>
      <w:r>
        <w:rPr>
          <w:w w:val="105"/>
        </w:rPr>
        <w:t>BOSTON</w:t>
      </w:r>
      <w:r>
        <w:rPr>
          <w:spacing w:val="3"/>
          <w:w w:val="105"/>
        </w:rPr>
        <w:t> </w:t>
      </w:r>
      <w:r>
        <w:rPr>
          <w:w w:val="105"/>
        </w:rPr>
        <w:t>GLOBE</w:t>
      </w:r>
      <w:r>
        <w:rPr>
          <w:spacing w:val="3"/>
          <w:w w:val="105"/>
        </w:rPr>
        <w:t> </w:t>
      </w:r>
      <w:r>
        <w:rPr>
          <w:w w:val="105"/>
        </w:rPr>
        <w:t>VIDEO</w:t>
      </w:r>
    </w:p>
    <w:p>
      <w:pPr>
        <w:pStyle w:val="BodyText"/>
        <w:spacing w:before="5"/>
        <w:rPr>
          <w:rFonts w:ascii="Calibri"/>
          <w:b/>
        </w:rPr>
      </w:pPr>
      <w:r>
        <w:rPr/>
        <w:pict>
          <v:group style="position:absolute;margin-left:82.142288pt;margin-top:3.899439pt;width:31.75pt;height:17.9pt;mso-position-horizontal-relative:page;mso-position-vertical-relative:paragraph;z-index:-15727104;mso-wrap-distance-left:0;mso-wrap-distance-right:0" id="docshapegroup55" coordorigin="1643,78" coordsize="635,358">
            <v:shape style="position:absolute;left:1642;top:77;width:635;height:358" type="#_x0000_t75" id="docshape56" stroked="false">
              <v:imagedata r:id="rId26" o:title=""/>
            </v:shape>
            <v:rect style="position:absolute;left:1642;top:360;width:165;height:75" id="docshape57" filled="true" fillcolor="#000000" stroked="false">
              <v:fill opacity="35468f" type="solid"/>
            </v:rect>
            <v:shape style="position:absolute;left:1668;top:376;width:27;height:47" id="docshape58" coordorigin="1668,376" coordsize="27,47" path="m1670,376l1668,376,1668,423,1669,423,1670,423,1670,422,1695,401,1695,400,1695,399,1695,398,1694,398,1670,376,1670,376xe" filled="true" fillcolor="#ffffff" stroked="false">
              <v:path arrowok="t"/>
              <v:fill type="solid"/>
            </v:shape>
            <v:shape style="position:absolute;left:2190;top:342;width:63;height:74" id="docshape59" coordorigin="2190,342" coordsize="63,74" path="m2240,342l2232,347,2229,350,2221,356,2218,358,2216,361,2216,386,2215,389,2211,393,2200,393,2193,400,2193,410,2194,413,2196,415,2197,415,2196,413,2195,411,2195,404,2197,400,2232,400,2232,400,2231,400,2225,396,2219,393,2212,393,2219,389,2225,384,2225,356,2227,353,2232,348,2244,348,2240,342xm2232,400l2216,400,2225,407,2230,410,2237,403,2238,403,2236,403,2232,400,2232,400xm2250,377l2232,377,2241,382,2241,400,2238,402,2236,403,2238,403,2242,401,2252,398,2252,380,2252,379,2253,378,2250,377xm2232,359l2230,359,2231,361,2231,400,2232,400,2232,377,2250,377,2248,375,2232,375,2232,362,2232,359xm2211,376l2200,376,2202,378,2203,379,2203,387,2202,391,2198,391,2198,392,2204,392,2211,387,2211,376xm2200,372l2193,372,2190,375,2191,381,2191,382,2192,383,2193,383,2192,382,2192,381,2192,378,2194,376,2211,376,2211,373,2203,373,2202,372,2200,372xm2244,348l2232,348,2237,355,2242,364,2243,365,2243,369,2240,370,2232,375,2248,375,2241,371,2246,368,2247,367,2249,366,2251,364,2252,363,2252,361,2252,360,2247,353,2245,349,2244,348xm2211,355l2207,358,2203,361,2203,373,2211,373,2211,355xm2210,344l2199,344,2193,348,2193,358,2194,359,2196,361,2196,361,2195,360,2195,359,2195,358,2195,354,2197,351,2215,351,2218,349,2226,346,2226,346,2221,346,2218,345,2215,344,2212,344,2210,344xm2214,353l2211,355,2211,355,2214,353,2214,353xm2215,351l2207,351,2211,352,2214,353,2215,351xe" filled="true" fillcolor="#999999" stroked="false">
              <v:path arrowok="t"/>
              <v:fill type="solid"/>
            </v:shape>
            <v:rect style="position:absolute;left:1642;top:77;width:635;height:75" id="docshape60" filled="true" fillcolor="#000000" stroked="false">
              <v:fill opacity="35979f" type="solid"/>
            </v:rect>
            <v:shape style="position:absolute;left:2077;top:90;width:48;height:36" id="docshape61" coordorigin="2078,90" coordsize="48,36" path="m2125,123l2081,123,2081,96,2096,96,2096,93,2078,93,2078,126,2125,126,2125,123xm2125,104l2107,91,2107,90,2106,91,2106,91,2106,98,2105,98,2104,98,2101,99,2100,99,2097,101,2095,102,2091,104,2090,106,2087,110,2087,113,2087,116,2088,114,2089,113,2092,111,2093,110,2096,109,2098,109,2101,109,2103,109,2105,109,2106,109,2106,117,2106,117,2107,117,2107,117,2125,104,2125,104xe" filled="true" fillcolor="#ffffff" stroked="false">
              <v:path arrowok="t"/>
              <v:fill type="solid"/>
            </v:shape>
            <v:shape style="position:absolute;left:1642;top:360;width:165;height:75" type="#_x0000_t202" id="docshape62" filled="false" stroked="false">
              <v:textbox inset="0,0,0,0">
                <w:txbxContent>
                  <w:p>
                    <w:pPr>
                      <w:spacing w:before="23"/>
                      <w:ind w:left="83" w:right="0" w:firstLine="0"/>
                      <w:jc w:val="left"/>
                      <w:rPr>
                        <w:sz w:val="3"/>
                      </w:rPr>
                    </w:pPr>
                    <w:r>
                      <w:rPr>
                        <w:color w:val="FFFFFF"/>
                        <w:w w:val="110"/>
                        <w:sz w:val="3"/>
                      </w:rPr>
                      <w:t>2:23</w:t>
                    </w:r>
                  </w:p>
                </w:txbxContent>
              </v:textbox>
              <w10:wrap type="none"/>
            </v:shape>
            <v:shape style="position:absolute;left:1642;top:77;width:635;height:75" type="#_x0000_t202" id="docshape63" filled="false" stroked="false">
              <v:textbox inset="0,0,0,0">
                <w:txbxContent>
                  <w:p>
                    <w:pPr>
                      <w:spacing w:before="20"/>
                      <w:ind w:left="27" w:right="0" w:firstLine="0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color w:val="FFFFFF"/>
                        <w:w w:val="120"/>
                        <w:sz w:val="3"/>
                      </w:rPr>
                      <w:t>Baker announces ‘VaxM            </w:t>
                    </w:r>
                    <w:r>
                      <w:rPr>
                        <w:rFonts w:ascii="Calibri" w:hAnsi="Calibri"/>
                        <w:color w:val="FFFFFF"/>
                        <w:spacing w:val="5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color w:val="FFFFFF"/>
                        <w:w w:val="125"/>
                        <w:sz w:val="3"/>
                      </w:rPr>
                      <w:t>SHARE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</w:p>
    <w:p>
      <w:pPr>
        <w:pStyle w:val="BodyText"/>
        <w:rPr>
          <w:rFonts w:ascii="Calibri"/>
          <w:b/>
          <w:sz w:val="2"/>
        </w:rPr>
      </w:pPr>
    </w:p>
    <w:p>
      <w:pPr>
        <w:spacing w:line="343" w:lineRule="auto" w:before="0"/>
        <w:ind w:left="1642" w:right="74" w:firstLine="0"/>
        <w:jc w:val="left"/>
        <w:rPr>
          <w:rFonts w:ascii="Calibri"/>
          <w:sz w:val="2"/>
        </w:rPr>
      </w:pPr>
      <w:r>
        <w:rPr>
          <w:rFonts w:ascii="Calibri"/>
          <w:w w:val="135"/>
          <w:sz w:val="2"/>
        </w:rPr>
        <w:t>Governor</w:t>
      </w:r>
      <w:r>
        <w:rPr>
          <w:rFonts w:ascii="Calibri"/>
          <w:spacing w:val="1"/>
          <w:w w:val="135"/>
          <w:sz w:val="2"/>
        </w:rPr>
        <w:t> </w:t>
      </w:r>
      <w:r>
        <w:rPr>
          <w:rFonts w:ascii="Calibri"/>
          <w:w w:val="135"/>
          <w:sz w:val="2"/>
        </w:rPr>
        <w:t>Charlie</w:t>
      </w:r>
      <w:r>
        <w:rPr>
          <w:rFonts w:ascii="Calibri"/>
          <w:spacing w:val="2"/>
          <w:w w:val="135"/>
          <w:sz w:val="2"/>
        </w:rPr>
        <w:t> </w:t>
      </w:r>
      <w:r>
        <w:rPr>
          <w:rFonts w:ascii="Calibri"/>
          <w:w w:val="135"/>
          <w:sz w:val="2"/>
        </w:rPr>
        <w:t>Baker</w:t>
      </w:r>
      <w:r>
        <w:rPr>
          <w:rFonts w:ascii="Calibri"/>
          <w:spacing w:val="1"/>
          <w:w w:val="135"/>
          <w:sz w:val="2"/>
        </w:rPr>
        <w:t> </w:t>
      </w:r>
      <w:r>
        <w:rPr>
          <w:rFonts w:ascii="Calibri"/>
          <w:w w:val="135"/>
          <w:sz w:val="2"/>
        </w:rPr>
        <w:t>announced</w:t>
      </w:r>
      <w:r>
        <w:rPr>
          <w:rFonts w:ascii="Calibri"/>
          <w:spacing w:val="2"/>
          <w:w w:val="135"/>
          <w:sz w:val="2"/>
        </w:rPr>
        <w:t> </w:t>
      </w:r>
      <w:r>
        <w:rPr>
          <w:rFonts w:ascii="Calibri"/>
          <w:w w:val="135"/>
          <w:sz w:val="2"/>
        </w:rPr>
        <w:t>residents</w:t>
      </w:r>
      <w:r>
        <w:rPr>
          <w:rFonts w:ascii="Calibri"/>
          <w:spacing w:val="1"/>
          <w:w w:val="135"/>
          <w:sz w:val="2"/>
        </w:rPr>
        <w:t> </w:t>
      </w:r>
      <w:r>
        <w:rPr>
          <w:rFonts w:ascii="Calibri"/>
          <w:w w:val="135"/>
          <w:sz w:val="2"/>
        </w:rPr>
        <w:t>who</w:t>
      </w:r>
      <w:r>
        <w:rPr>
          <w:rFonts w:ascii="Calibri"/>
          <w:spacing w:val="2"/>
          <w:w w:val="135"/>
          <w:sz w:val="2"/>
        </w:rPr>
        <w:t> </w:t>
      </w:r>
      <w:r>
        <w:rPr>
          <w:rFonts w:ascii="Calibri"/>
          <w:w w:val="135"/>
          <w:sz w:val="2"/>
        </w:rPr>
        <w:t>are</w:t>
      </w:r>
      <w:r>
        <w:rPr>
          <w:rFonts w:ascii="Calibri"/>
          <w:spacing w:val="1"/>
          <w:w w:val="135"/>
          <w:sz w:val="2"/>
        </w:rPr>
        <w:t> </w:t>
      </w:r>
      <w:r>
        <w:rPr>
          <w:rFonts w:ascii="Calibri"/>
          <w:w w:val="135"/>
          <w:sz w:val="2"/>
        </w:rPr>
        <w:t>fully vaccinated against COVID-19 will have the chance to</w:t>
      </w:r>
      <w:r>
        <w:rPr>
          <w:rFonts w:ascii="Calibri"/>
          <w:spacing w:val="1"/>
          <w:w w:val="135"/>
          <w:sz w:val="2"/>
        </w:rPr>
        <w:t> </w:t>
      </w:r>
      <w:r>
        <w:rPr>
          <w:rFonts w:ascii="Calibri"/>
          <w:w w:val="135"/>
          <w:sz w:val="2"/>
        </w:rPr>
        <w:t>win $1 million in a special Lottery sweepstakes. </w:t>
      </w:r>
      <w:r>
        <w:rPr>
          <w:rFonts w:ascii="Calibri"/>
          <w:color w:val="767676"/>
          <w:w w:val="135"/>
          <w:sz w:val="2"/>
        </w:rPr>
        <w:t>(Photo by</w:t>
      </w:r>
      <w:r>
        <w:rPr>
          <w:rFonts w:ascii="Calibri"/>
          <w:color w:val="767676"/>
          <w:spacing w:val="1"/>
          <w:w w:val="135"/>
          <w:sz w:val="2"/>
        </w:rPr>
        <w:t> </w:t>
      </w:r>
      <w:r>
        <w:rPr>
          <w:rFonts w:ascii="Calibri"/>
          <w:color w:val="767676"/>
          <w:w w:val="135"/>
          <w:sz w:val="2"/>
        </w:rPr>
        <w:t>Matt</w:t>
      </w:r>
      <w:r>
        <w:rPr>
          <w:rFonts w:ascii="Calibri"/>
          <w:color w:val="767676"/>
          <w:spacing w:val="-1"/>
          <w:w w:val="135"/>
          <w:sz w:val="2"/>
        </w:rPr>
        <w:t> </w:t>
      </w:r>
      <w:r>
        <w:rPr>
          <w:rFonts w:ascii="Calibri"/>
          <w:color w:val="767676"/>
          <w:w w:val="135"/>
          <w:sz w:val="2"/>
        </w:rPr>
        <w:t>Stone/Boston Herald</w:t>
      </w:r>
      <w:r>
        <w:rPr>
          <w:rFonts w:ascii="Calibri"/>
          <w:color w:val="767676"/>
          <w:spacing w:val="-1"/>
          <w:w w:val="135"/>
          <w:sz w:val="2"/>
        </w:rPr>
        <w:t> </w:t>
      </w:r>
      <w:r>
        <w:rPr>
          <w:rFonts w:ascii="Calibri"/>
          <w:color w:val="767676"/>
          <w:w w:val="135"/>
          <w:sz w:val="2"/>
        </w:rPr>
        <w:t>via AP)</w:t>
      </w:r>
    </w:p>
    <w:p>
      <w:pPr>
        <w:pStyle w:val="BodyText"/>
        <w:spacing w:before="7"/>
        <w:rPr>
          <w:rFonts w:ascii="Calibri"/>
          <w:sz w:val="5"/>
        </w:rPr>
      </w:pPr>
    </w:p>
    <w:p>
      <w:pPr>
        <w:pStyle w:val="BodyText"/>
        <w:spacing w:line="393" w:lineRule="auto"/>
        <w:ind w:left="74" w:right="871"/>
        <w:jc w:val="both"/>
      </w:pPr>
      <w:r>
        <w:rPr/>
        <w:pict>
          <v:shape style="position:absolute;margin-left:92.777344pt;margin-top:7.751459pt;width:2.35pt;height:4.45pt;mso-position-horizontal-relative:page;mso-position-vertical-relative:paragraph;z-index:-16104960" type="#_x0000_t202" id="docshape64" filled="false" stroked="false">
            <v:textbox inset="0,0,0,0">
              <w:txbxContent>
                <w:p>
                  <w:pPr>
                    <w:spacing w:line="290" w:lineRule="auto" w:before="0"/>
                    <w:ind w:left="0" w:right="-16" w:firstLine="0"/>
                    <w:jc w:val="left"/>
                    <w:rPr>
                      <w:rFonts w:ascii="Calibri" w:hAnsi="Calibri"/>
                      <w:b/>
                      <w:sz w:val="3"/>
                    </w:rPr>
                  </w:pPr>
                  <w:r>
                    <w:rPr>
                      <w:rFonts w:ascii="Calibri" w:hAnsi="Calibri"/>
                      <w:b/>
                      <w:w w:val="135"/>
                      <w:sz w:val="3"/>
                    </w:rPr>
                    <w:t>s</w:t>
                  </w:r>
                  <w:r>
                    <w:rPr>
                      <w:rFonts w:ascii="Calibri" w:hAnsi="Calibri"/>
                      <w:b/>
                      <w:spacing w:val="1"/>
                      <w:w w:val="135"/>
                      <w:sz w:val="3"/>
                    </w:rPr>
                    <w:t> </w:t>
                  </w:r>
                  <w:r>
                    <w:rPr>
                      <w:rFonts w:ascii="Calibri" w:hAnsi="Calibri"/>
                      <w:b/>
                      <w:w w:val="130"/>
                      <w:sz w:val="3"/>
                    </w:rPr>
                    <w:t>ns’</w:t>
                  </w:r>
                </w:p>
              </w:txbxContent>
            </v:textbox>
            <w10:wrap type="none"/>
          </v:shape>
        </w:pict>
      </w:r>
      <w:r>
        <w:rPr/>
        <w:pict>
          <v:group style="position:absolute;margin-left:81.899063pt;margin-top:-.960397pt;width:32.25pt;height:22.8pt;mso-position-horizontal-relative:page;mso-position-vertical-relative:paragraph;z-index:15740928" id="docshapegroup65" coordorigin="1638,-19" coordsize="645,456">
            <v:shape style="position:absolute;left:1861;top:-20;width:393;height:456" id="docshape66" coordorigin="1862,-19" coordsize="393,456" path="m2254,-19l2057,-19,1862,-19,1862,392,2057,392,2057,436,2254,436,2254,-19xe" filled="true" fillcolor="#ffffff" stroked="false">
              <v:path arrowok="t"/>
              <v:fill type="solid"/>
            </v:shape>
            <v:shape style="position:absolute;left:1683;top:-1;width:552;height:90" type="#_x0000_t75" id="docshape67" stroked="false">
              <v:imagedata r:id="rId27" o:title=""/>
            </v:shape>
            <v:shape style="position:absolute;left:1637;top:192;width:24;height:33" id="docshape68" coordorigin="1638,192" coordsize="24,33" path="m1651,208l1645,215,1654,224,1661,218,1651,208xm1645,201l1638,208,1645,215,1651,208,1645,201xm1654,192l1645,201,1651,208,1660,199,1654,192xe" filled="true" fillcolor="#000000" stroked="false">
              <v:path arrowok="t"/>
              <v:fill opacity="16193f" type="solid"/>
            </v:shape>
            <v:shape style="position:absolute;left:2249;top:191;width:33;height:33" id="docshape69" coordorigin="2249,191" coordsize="33,33" path="m2266,191l2249,208,2266,224,2282,208,2266,191xe" filled="true" fillcolor="#ffffff" stroked="false">
              <v:path arrowok="t"/>
              <v:fill type="solid"/>
            </v:shape>
            <v:shape style="position:absolute;left:2258;top:190;width:24;height:33" id="docshape70" coordorigin="2259,191" coordsize="24,33" path="m2269,207l2259,217,2265,224,2275,214,2269,207xm2275,201l2269,207,2275,214,2282,207,2275,201xm2265,191l2259,198,2269,207,2275,201,2275,201,2265,191xm2275,201l2275,201,2282,207,2275,201xe" filled="true" fillcolor="#000000" stroked="false">
              <v:path arrowok="t"/>
              <v:fill opacity="55515f" type="solid"/>
            </v:shape>
            <v:shape style="position:absolute;left:1637;top:-20;width:645;height:456" type="#_x0000_t202" id="docshape71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2"/>
                      </w:rPr>
                    </w:pPr>
                  </w:p>
                  <w:p>
                    <w:pPr>
                      <w:spacing w:line="297" w:lineRule="auto" w:before="14"/>
                      <w:ind w:left="75" w:right="416" w:hanging="31"/>
                      <w:jc w:val="left"/>
                      <w:rPr>
                        <w:rFonts w:ascii="Calibri"/>
                        <w:b/>
                        <w:sz w:val="2"/>
                      </w:rPr>
                    </w:pPr>
                    <w:r>
                      <w:rPr>
                        <w:rFonts w:ascii="Calibri"/>
                        <w:b/>
                        <w:color w:val="000000"/>
                        <w:w w:val="126"/>
                        <w:sz w:val="2"/>
                        <w:shd w:fill="DE7D0B" w:color="auto" w:val="clear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0000"/>
                        <w:sz w:val="2"/>
                        <w:shd w:fill="DE7D0B" w:color="auto" w:val="clear"/>
                      </w:rPr>
                      <w:t>         </w:t>
                    </w:r>
                    <w:r>
                      <w:rPr>
                        <w:rFonts w:ascii="Calibri"/>
                        <w:b/>
                        <w:color w:val="000000"/>
                        <w:spacing w:val="1"/>
                        <w:sz w:val="2"/>
                        <w:shd w:fill="DE7D0B" w:color="auto" w:val="clear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0000"/>
                        <w:w w:val="130"/>
                        <w:sz w:val="2"/>
                        <w:shd w:fill="DE7D0B" w:color="auto" w:val="clear"/>
                      </w:rPr>
                      <w:t>NOW</w:t>
                    </w:r>
                    <w:r>
                      <w:rPr>
                        <w:rFonts w:ascii="Calibri"/>
                        <w:b/>
                        <w:color w:val="000000"/>
                        <w:spacing w:val="1"/>
                        <w:w w:val="130"/>
                        <w:sz w:val="2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0000"/>
                        <w:w w:val="130"/>
                        <w:sz w:val="2"/>
                      </w:rPr>
                      <w:t>PLAYING</w:t>
                    </w:r>
                  </w:p>
                  <w:p>
                    <w:pPr>
                      <w:spacing w:line="240" w:lineRule="auto" w:before="11"/>
                      <w:rPr>
                        <w:rFonts w:ascii="Calibri"/>
                        <w:b/>
                        <w:sz w:val="2"/>
                      </w:rPr>
                    </w:pPr>
                  </w:p>
                  <w:p>
                    <w:pPr>
                      <w:spacing w:line="290" w:lineRule="auto" w:before="0"/>
                      <w:ind w:left="64" w:right="26" w:firstLine="0"/>
                      <w:jc w:val="left"/>
                      <w:rPr>
                        <w:rFonts w:ascii="Calibri" w:hAnsi="Calibri"/>
                        <w:b/>
                        <w:sz w:val="3"/>
                      </w:rPr>
                    </w:pP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Baker             </w:t>
                    </w:r>
                    <w:r>
                      <w:rPr>
                        <w:rFonts w:ascii="Calibri" w:hAnsi="Calibri"/>
                        <w:b/>
                        <w:w w:val="120"/>
                        <w:sz w:val="3"/>
                      </w:rPr>
                      <w:t>Moose           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What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0"/>
                        <w:sz w:val="3"/>
                      </w:rPr>
                      <w:t>announce     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spotted         Black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0"/>
                        <w:sz w:val="3"/>
                      </w:rPr>
                      <w:t>‘VaxMillio      on                   </w:t>
                    </w:r>
                    <w:r>
                      <w:rPr>
                        <w:rFonts w:ascii="Calibri" w:hAnsi="Calibri"/>
                        <w:b/>
                        <w:spacing w:val="-1"/>
                        <w:w w:val="125"/>
                        <w:sz w:val="3"/>
                      </w:rPr>
                      <w:t>liberation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 lottery           Route 3         means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program      </w:t>
                    </w:r>
                    <w:r>
                      <w:rPr>
                        <w:rFonts w:ascii="Calibri" w:hAnsi="Calibri"/>
                        <w:b/>
                        <w:spacing w:val="2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in                  </w:t>
                    </w:r>
                    <w:r>
                      <w:rPr>
                        <w:rFonts w:ascii="Calibri" w:hAnsi="Calibri"/>
                        <w:b/>
                        <w:spacing w:val="6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0"/>
                        <w:sz w:val="3"/>
                      </w:rPr>
                      <w:t>to</w:t>
                    </w:r>
                    <w:r>
                      <w:rPr>
                        <w:rFonts w:ascii="Calibri" w:hAnsi="Calibri"/>
                        <w:b/>
                        <w:spacing w:val="1"/>
                        <w:w w:val="12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0"/>
                        <w:sz w:val="3"/>
                      </w:rPr>
                      <w:t>me:</w:t>
                    </w:r>
                  </w:p>
                  <w:p>
                    <w:pPr>
                      <w:spacing w:line="33" w:lineRule="exact" w:before="0"/>
                      <w:ind w:left="0" w:right="72" w:firstLine="0"/>
                      <w:jc w:val="righ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Chelmsfo    </w:t>
                    </w:r>
                    <w:r>
                      <w:rPr>
                        <w:rFonts w:ascii="Calibri"/>
                        <w:b/>
                        <w:spacing w:val="8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Athena</w:t>
                    </w:r>
                  </w:p>
                  <w:p>
                    <w:pPr>
                      <w:spacing w:before="7"/>
                      <w:ind w:left="0" w:right="65" w:firstLine="0"/>
                      <w:jc w:val="righ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Vaughn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But as Guscott turned 15, the 1940s swept in a period of uncertainty, leaving</w:t>
      </w:r>
      <w:r>
        <w:rPr>
          <w:spacing w:val="-8"/>
          <w:w w:val="105"/>
        </w:rPr>
        <w:t> </w:t>
      </w:r>
      <w:r>
        <w:rPr>
          <w:w w:val="105"/>
        </w:rPr>
        <w:t>Dudley’s</w:t>
      </w:r>
      <w:r>
        <w:rPr>
          <w:spacing w:val="-1"/>
          <w:w w:val="105"/>
        </w:rPr>
        <w:t> </w:t>
      </w:r>
      <w:r>
        <w:rPr>
          <w:w w:val="105"/>
        </w:rPr>
        <w:t>residents</w:t>
      </w:r>
      <w:r>
        <w:rPr>
          <w:spacing w:val="-1"/>
          <w:w w:val="105"/>
        </w:rPr>
        <w:t> </w:t>
      </w:r>
      <w:r>
        <w:rPr>
          <w:w w:val="105"/>
        </w:rPr>
        <w:t>clinging to</w:t>
      </w:r>
      <w:r>
        <w:rPr>
          <w:spacing w:val="-1"/>
          <w:w w:val="105"/>
        </w:rPr>
        <w:t> </w:t>
      </w:r>
      <w:r>
        <w:rPr>
          <w:w w:val="105"/>
        </w:rPr>
        <w:t>a prosperity</w:t>
      </w:r>
      <w:r>
        <w:rPr>
          <w:spacing w:val="-1"/>
          <w:w w:val="105"/>
        </w:rPr>
        <w:t> </w:t>
      </w:r>
      <w:r>
        <w:rPr>
          <w:w w:val="105"/>
        </w:rPr>
        <w:t>that would</w:t>
      </w:r>
      <w:r>
        <w:rPr>
          <w:spacing w:val="-1"/>
          <w:w w:val="105"/>
        </w:rPr>
        <w:t> </w:t>
      </w:r>
      <w:r>
        <w:rPr>
          <w:w w:val="105"/>
        </w:rPr>
        <w:t>dissipate.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73"/>
        <w:jc w:val="both"/>
      </w:pPr>
      <w:r>
        <w:rPr/>
        <w:pict>
          <v:shape style="position:absolute;margin-left:102.415024pt;margin-top:6.64544pt;width:1.7pt;height:2.25pt;mso-position-horizontal-relative:page;mso-position-vertical-relative:paragraph;z-index:-16104448" type="#_x0000_t202" id="docshape72" filled="false" stroked="false">
            <v:textbox inset="0,0,0,0">
              <w:txbxContent>
                <w:p>
                  <w:pPr>
                    <w:spacing w:before="4"/>
                    <w:ind w:left="0" w:right="0" w:firstLine="0"/>
                    <w:jc w:val="left"/>
                    <w:rPr>
                      <w:rFonts w:ascii="Calibri"/>
                      <w:b/>
                      <w:sz w:val="3"/>
                    </w:rPr>
                  </w:pPr>
                  <w:r>
                    <w:rPr>
                      <w:rFonts w:ascii="Calibri"/>
                      <w:b/>
                      <w:w w:val="125"/>
                      <w:sz w:val="3"/>
                    </w:rPr>
                    <w:t>rd</w:t>
                  </w:r>
                </w:p>
              </w:txbxContent>
            </v:textbox>
            <w10:wrap type="none"/>
          </v:shape>
        </w:pict>
      </w:r>
      <w:r>
        <w:rPr/>
        <w:pict>
          <v:rect style="position:absolute;margin-left:3.725802pt;margin-top:14.175751pt;width:70.964879pt;height:.116431pt;mso-position-horizontal-relative:page;mso-position-vertical-relative:paragraph;z-index:15737856" id="docshape73" filled="true" fillcolor="#dddddd" stroked="false">
            <v:fill type="solid"/>
            <w10:wrap type="none"/>
          </v:rect>
        </w:pict>
      </w:r>
      <w:r>
        <w:rPr>
          <w:w w:val="105"/>
        </w:rPr>
        <w:t>Now, as Guscott enters his 90s, his deep connection to Dudley Square offers</w:t>
      </w:r>
      <w:r>
        <w:rPr>
          <w:spacing w:val="-8"/>
          <w:w w:val="105"/>
        </w:rPr>
        <w:t> </w:t>
      </w:r>
      <w:r>
        <w:rPr>
          <w:w w:val="105"/>
        </w:rPr>
        <w:t>a glimpse of the triumphs, demise, and promised resurgence that consumed</w:t>
      </w:r>
      <w:r>
        <w:rPr>
          <w:spacing w:val="-8"/>
          <w:w w:val="105"/>
        </w:rPr>
        <w:t> </w:t>
      </w:r>
      <w:r>
        <w:rPr>
          <w:w w:val="105"/>
        </w:rPr>
        <w:t>Roxbury’s</w:t>
      </w:r>
      <w:r>
        <w:rPr>
          <w:spacing w:val="-1"/>
          <w:w w:val="105"/>
        </w:rPr>
        <w:t> </w:t>
      </w:r>
      <w:r>
        <w:rPr>
          <w:w w:val="105"/>
        </w:rPr>
        <w:t>main</w:t>
      </w:r>
      <w:r>
        <w:rPr>
          <w:spacing w:val="-1"/>
          <w:w w:val="105"/>
        </w:rPr>
        <w:t> </w:t>
      </w:r>
      <w:r>
        <w:rPr>
          <w:w w:val="105"/>
        </w:rPr>
        <w:t>commercial district</w:t>
      </w:r>
      <w:r>
        <w:rPr>
          <w:spacing w:val="-1"/>
          <w:w w:val="105"/>
        </w:rPr>
        <w:t> </w:t>
      </w:r>
      <w:r>
        <w:rPr>
          <w:w w:val="105"/>
        </w:rPr>
        <w:t>and the</w:t>
      </w:r>
      <w:r>
        <w:rPr>
          <w:spacing w:val="-1"/>
          <w:w w:val="105"/>
        </w:rPr>
        <w:t> </w:t>
      </w:r>
      <w:r>
        <w:rPr>
          <w:w w:val="105"/>
        </w:rPr>
        <w:t>people</w:t>
      </w:r>
      <w:r>
        <w:rPr>
          <w:spacing w:val="-1"/>
          <w:w w:val="105"/>
        </w:rPr>
        <w:t> </w:t>
      </w:r>
      <w:r>
        <w:rPr>
          <w:w w:val="105"/>
        </w:rPr>
        <w:t>living nearby.</w:t>
      </w:r>
    </w:p>
    <w:p>
      <w:pPr>
        <w:spacing w:after="0" w:line="393" w:lineRule="auto"/>
        <w:jc w:val="both"/>
        <w:sectPr>
          <w:type w:val="continuous"/>
          <w:pgSz w:w="2360" w:h="31660"/>
          <w:pgMar w:top="0" w:bottom="0" w:left="0" w:right="0"/>
        </w:sectPr>
      </w:pPr>
    </w:p>
    <w:p>
      <w:pPr>
        <w:pStyle w:val="BodyText"/>
      </w:pPr>
    </w:p>
    <w:p>
      <w:pPr>
        <w:pStyle w:val="BodyText"/>
      </w:pPr>
    </w:p>
    <w:p>
      <w:pPr>
        <w:pStyle w:val="BodyText"/>
        <w:spacing w:before="9"/>
        <w:rPr>
          <w:sz w:val="3"/>
        </w:rPr>
      </w:pPr>
    </w:p>
    <w:p>
      <w:pPr>
        <w:pStyle w:val="Heading1"/>
        <w:spacing w:line="252" w:lineRule="auto"/>
        <w:ind w:left="93" w:right="-3"/>
      </w:pPr>
      <w:r>
        <w:rPr>
          <w:spacing w:val="-2"/>
          <w:w w:val="90"/>
        </w:rPr>
        <w:t>Get </w:t>
      </w:r>
      <w:r>
        <w:rPr>
          <w:spacing w:val="-1"/>
          <w:w w:val="90"/>
        </w:rPr>
        <w:t>Today's Headlines in</w:t>
      </w:r>
      <w:r>
        <w:rPr>
          <w:w w:val="90"/>
        </w:rPr>
        <w:t> </w:t>
      </w:r>
      <w:r>
        <w:rPr>
          <w:spacing w:val="-1"/>
          <w:w w:val="90"/>
        </w:rPr>
        <w:t>your</w:t>
      </w:r>
      <w:r>
        <w:rPr>
          <w:spacing w:val="-3"/>
          <w:w w:val="90"/>
        </w:rPr>
        <w:t> </w:t>
      </w:r>
      <w:r>
        <w:rPr>
          <w:w w:val="90"/>
        </w:rPr>
        <w:t>inbox</w:t>
      </w:r>
    </w:p>
    <w:p>
      <w:pPr>
        <w:spacing w:line="290" w:lineRule="auto" w:before="26"/>
        <w:ind w:left="93" w:right="-3" w:firstLine="0"/>
        <w:jc w:val="left"/>
        <w:rPr>
          <w:rFonts w:ascii="Calibri"/>
          <w:sz w:val="3"/>
        </w:rPr>
      </w:pPr>
      <w:r>
        <w:rPr>
          <w:rFonts w:ascii="Calibri"/>
          <w:spacing w:val="-1"/>
          <w:w w:val="120"/>
          <w:sz w:val="3"/>
        </w:rPr>
        <w:t>The day's top </w:t>
      </w:r>
      <w:r>
        <w:rPr>
          <w:rFonts w:ascii="Calibri"/>
          <w:w w:val="120"/>
          <w:sz w:val="3"/>
        </w:rPr>
        <w:t>stories delivered</w:t>
      </w:r>
      <w:r>
        <w:rPr>
          <w:rFonts w:ascii="Calibri"/>
          <w:spacing w:val="1"/>
          <w:w w:val="120"/>
          <w:sz w:val="3"/>
        </w:rPr>
        <w:t> </w:t>
      </w:r>
      <w:r>
        <w:rPr>
          <w:rFonts w:ascii="Calibri"/>
          <w:w w:val="120"/>
          <w:sz w:val="3"/>
        </w:rPr>
        <w:t>every</w:t>
      </w:r>
      <w:r>
        <w:rPr>
          <w:rFonts w:ascii="Calibri"/>
          <w:spacing w:val="-2"/>
          <w:w w:val="120"/>
          <w:sz w:val="3"/>
        </w:rPr>
        <w:t> </w:t>
      </w:r>
      <w:r>
        <w:rPr>
          <w:rFonts w:ascii="Calibri"/>
          <w:w w:val="120"/>
          <w:sz w:val="3"/>
        </w:rPr>
        <w:t>morning.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BodyText"/>
        <w:rPr>
          <w:rFonts w:ascii="Calibri"/>
        </w:rPr>
      </w:pPr>
    </w:p>
    <w:p>
      <w:pPr>
        <w:pStyle w:val="BodyText"/>
        <w:rPr>
          <w:rFonts w:ascii="Calibri"/>
        </w:rPr>
      </w:pPr>
    </w:p>
    <w:p>
      <w:pPr>
        <w:pStyle w:val="BodyText"/>
        <w:spacing w:before="9"/>
        <w:rPr>
          <w:rFonts w:ascii="Calibri"/>
          <w:sz w:val="3"/>
        </w:rPr>
      </w:pPr>
    </w:p>
    <w:p>
      <w:pPr>
        <w:spacing w:before="0"/>
        <w:ind w:left="55" w:right="0" w:firstLine="0"/>
        <w:jc w:val="left"/>
        <w:rPr>
          <w:rFonts w:ascii="Calibri"/>
          <w:sz w:val="3"/>
        </w:rPr>
      </w:pPr>
      <w:r>
        <w:rPr>
          <w:rFonts w:ascii="Calibri"/>
          <w:color w:val="444444"/>
          <w:w w:val="105"/>
          <w:sz w:val="3"/>
        </w:rPr>
        <w:t>Enter</w:t>
      </w:r>
      <w:r>
        <w:rPr>
          <w:rFonts w:ascii="Calibri"/>
          <w:color w:val="444444"/>
          <w:spacing w:val="-1"/>
          <w:w w:val="105"/>
          <w:sz w:val="3"/>
        </w:rPr>
        <w:t> </w:t>
      </w:r>
      <w:r>
        <w:rPr>
          <w:rFonts w:ascii="Calibri"/>
          <w:color w:val="444444"/>
          <w:w w:val="105"/>
          <w:sz w:val="3"/>
        </w:rPr>
        <w:t>Email</w:t>
      </w:r>
    </w:p>
    <w:p>
      <w:pPr>
        <w:pStyle w:val="BodyText"/>
        <w:spacing w:line="79" w:lineRule="exact"/>
        <w:ind w:left="55"/>
        <w:rPr>
          <w:rFonts w:ascii="Calibri"/>
          <w:sz w:val="7"/>
        </w:rPr>
      </w:pPr>
      <w:r>
        <w:rPr>
          <w:rFonts w:ascii="Calibri"/>
          <w:position w:val="-1"/>
          <w:sz w:val="7"/>
        </w:rPr>
        <w:pict>
          <v:group style="width:40.8pt;height:4pt;mso-position-horizontal-relative:char;mso-position-vertical-relative:line" id="docshapegroup74" coordorigin="0,0" coordsize="816,80">
            <v:shape style="position:absolute;left:0;top:0;width:505;height:80" id="docshape75" coordorigin="0,0" coordsize="505,80" path="m504,0l3,0,0,3,0,76,3,79,504,79,504,77,4,77,2,75,2,4,4,2,504,2,504,0xm504,2l502,2,502,77,504,77,504,2xe" filled="true" fillcolor="#000000" stroked="false">
              <v:path arrowok="t"/>
              <v:fill type="solid"/>
            </v:shape>
            <v:shape style="position:absolute;left:504;top:0;width:311;height:80" id="docshape76" coordorigin="504,0" coordsize="311,80" path="m812,0l504,0,504,79,812,79,814,77,506,77,506,2,814,2,812,0xm814,2l811,2,813,4,813,75,811,77,814,77,815,76,815,3,814,2xe" filled="true" fillcolor="#005dc7" stroked="false">
              <v:path arrowok="t"/>
              <v:fill type="solid"/>
            </v:shape>
            <v:shape style="position:absolute;left:0;top:0;width:816;height:80" type="#_x0000_t202" id="docshape77" filled="false" stroked="false">
              <v:textbox inset="0,0,0,0">
                <w:txbxContent>
                  <w:p>
                    <w:pPr>
                      <w:tabs>
                        <w:tab w:pos="506" w:val="left" w:leader="none"/>
                      </w:tabs>
                      <w:spacing w:before="20"/>
                      <w:ind w:left="21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hyperlink r:id="rId28">
                      <w:r>
                        <w:rPr>
                          <w:rFonts w:ascii="Calibri"/>
                          <w:color w:val="A9A9A9"/>
                          <w:sz w:val="3"/>
                        </w:rPr>
                        <w:t>example@email.com</w:t>
                      </w:r>
                    </w:hyperlink>
                    <w:r>
                      <w:rPr>
                        <w:rFonts w:ascii="Calibri"/>
                        <w:color w:val="A9A9A9"/>
                        <w:sz w:val="3"/>
                      </w:rPr>
                      <w:tab/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3"/>
                        <w:shd w:fill="005DC7" w:color="auto" w:val="clear"/>
                      </w:rPr>
                      <w:t>Sign</w:t>
                    </w:r>
                    <w:r>
                      <w:rPr>
                        <w:rFonts w:ascii="Calibri"/>
                        <w:b/>
                        <w:color w:val="FFFFFF"/>
                        <w:spacing w:val="2"/>
                        <w:w w:val="105"/>
                        <w:sz w:val="3"/>
                        <w:shd w:fill="005DC7" w:color="auto" w:val="clear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05"/>
                        <w:sz w:val="3"/>
                        <w:shd w:fill="005DC7" w:color="auto" w:val="clear"/>
                      </w:rPr>
                      <w:t>Up</w:t>
                    </w:r>
                    <w:r>
                      <w:rPr>
                        <w:rFonts w:ascii="Calibri"/>
                        <w:b/>
                        <w:color w:val="FFFFFF"/>
                        <w:spacing w:val="-2"/>
                        <w:sz w:val="3"/>
                        <w:shd w:fill="005DC7" w:color="auto" w:val="clear"/>
                      </w:rPr>
                      <w:t> </w:t>
                    </w:r>
                  </w:p>
                </w:txbxContent>
              </v:textbox>
              <w10:wrap type="none"/>
            </v:shape>
          </v:group>
        </w:pict>
      </w:r>
      <w:r>
        <w:rPr>
          <w:rFonts w:ascii="Calibri"/>
          <w:position w:val="-1"/>
          <w:sz w:val="7"/>
        </w:rPr>
      </w:r>
    </w:p>
    <w:p>
      <w:pPr>
        <w:spacing w:after="0" w:line="79" w:lineRule="exact"/>
        <w:rPr>
          <w:rFonts w:ascii="Calibri"/>
          <w:sz w:val="7"/>
        </w:rPr>
        <w:sectPr>
          <w:type w:val="continuous"/>
          <w:pgSz w:w="2360" w:h="31660"/>
          <w:pgMar w:top="0" w:bottom="0" w:left="0" w:right="0"/>
          <w:cols w:num="2" w:equalWidth="0">
            <w:col w:w="566" w:space="40"/>
            <w:col w:w="1754"/>
          </w:cols>
        </w:sectPr>
      </w:pPr>
    </w:p>
    <w:p>
      <w:pPr>
        <w:pStyle w:val="BodyText"/>
        <w:spacing w:before="9"/>
        <w:rPr>
          <w:rFonts w:ascii="Calibri"/>
          <w:sz w:val="5"/>
        </w:rPr>
      </w:pPr>
    </w:p>
    <w:p>
      <w:pPr>
        <w:pStyle w:val="BodyText"/>
        <w:spacing w:line="20" w:lineRule="exact"/>
        <w:ind w:left="74"/>
        <w:rPr>
          <w:rFonts w:ascii="Calibri"/>
          <w:sz w:val="2"/>
        </w:rPr>
      </w:pPr>
      <w:r>
        <w:rPr>
          <w:rFonts w:ascii="Calibri"/>
          <w:sz w:val="2"/>
        </w:rPr>
        <w:pict>
          <v:group style="width:71pt;height:.15pt;mso-position-horizontal-relative:char;mso-position-vertical-relative:line" id="docshapegroup78" coordorigin="0,0" coordsize="1420,3">
            <v:rect style="position:absolute;left:0;top:0;width:1420;height:3" id="docshape79" filled="true" fillcolor="#dddddd" stroked="false">
              <v:fill type="solid"/>
            </v:rect>
          </v:group>
        </w:pict>
      </w:r>
      <w:r>
        <w:rPr>
          <w:rFonts w:ascii="Calibri"/>
          <w:sz w:val="2"/>
        </w:rPr>
      </w:r>
    </w:p>
    <w:p>
      <w:pPr>
        <w:pStyle w:val="BodyText"/>
        <w:spacing w:before="7"/>
        <w:rPr>
          <w:rFonts w:ascii="Calibri"/>
          <w:sz w:val="5"/>
        </w:rPr>
      </w:pPr>
    </w:p>
    <w:p>
      <w:pPr>
        <w:pStyle w:val="BodyText"/>
        <w:ind w:left="74"/>
        <w:rPr>
          <w:rFonts w:ascii="Calibri"/>
          <w:b/>
          <w:sz w:val="5"/>
        </w:rPr>
      </w:pPr>
      <w:r>
        <w:rPr>
          <w:w w:val="105"/>
          <w:position w:val="2"/>
        </w:rPr>
        <w:t>With</w:t>
      </w:r>
      <w:r>
        <w:rPr>
          <w:spacing w:val="-1"/>
          <w:w w:val="105"/>
          <w:position w:val="2"/>
        </w:rPr>
        <w:t> </w:t>
      </w:r>
      <w:r>
        <w:rPr>
          <w:w w:val="105"/>
          <w:position w:val="2"/>
        </w:rPr>
        <w:t>Guscott</w:t>
      </w:r>
      <w:r>
        <w:rPr>
          <w:spacing w:val="-1"/>
          <w:w w:val="105"/>
          <w:position w:val="2"/>
        </w:rPr>
        <w:t> </w:t>
      </w:r>
      <w:r>
        <w:rPr>
          <w:w w:val="105"/>
          <w:position w:val="2"/>
        </w:rPr>
        <w:t>in</w:t>
      </w:r>
      <w:r>
        <w:rPr>
          <w:spacing w:val="-1"/>
          <w:w w:val="105"/>
          <w:position w:val="2"/>
        </w:rPr>
        <w:t> </w:t>
      </w:r>
      <w:r>
        <w:rPr>
          <w:w w:val="105"/>
          <w:position w:val="2"/>
        </w:rPr>
        <w:t>his</w:t>
      </w:r>
      <w:r>
        <w:rPr>
          <w:spacing w:val="-1"/>
          <w:w w:val="105"/>
          <w:position w:val="2"/>
        </w:rPr>
        <w:t> </w:t>
      </w:r>
      <w:r>
        <w:rPr>
          <w:w w:val="105"/>
          <w:position w:val="2"/>
        </w:rPr>
        <w:t>twilight,</w:t>
      </w:r>
      <w:r>
        <w:rPr>
          <w:spacing w:val="-1"/>
          <w:w w:val="105"/>
          <w:position w:val="2"/>
        </w:rPr>
        <w:t> </w:t>
      </w:r>
      <w:r>
        <w:rPr>
          <w:w w:val="105"/>
          <w:position w:val="2"/>
        </w:rPr>
        <w:t>the</w:t>
      </w:r>
      <w:r>
        <w:rPr>
          <w:spacing w:val="-1"/>
          <w:w w:val="105"/>
          <w:position w:val="2"/>
        </w:rPr>
        <w:t> </w:t>
      </w:r>
      <w:r>
        <w:rPr>
          <w:w w:val="105"/>
          <w:position w:val="2"/>
        </w:rPr>
        <w:t>rebirth   </w:t>
      </w:r>
      <w:r>
        <w:rPr>
          <w:spacing w:val="8"/>
          <w:w w:val="105"/>
          <w:position w:val="2"/>
        </w:rPr>
        <w:t> </w:t>
      </w:r>
      <w:r>
        <w:rPr>
          <w:rFonts w:ascii="Calibri"/>
          <w:b/>
          <w:color w:val="9E1511"/>
          <w:w w:val="105"/>
          <w:sz w:val="5"/>
        </w:rPr>
        <w:t>Related</w:t>
      </w:r>
    </w:p>
    <w:p>
      <w:pPr>
        <w:pStyle w:val="BodyText"/>
        <w:spacing w:line="34" w:lineRule="exact" w:before="8"/>
        <w:ind w:left="74"/>
      </w:pPr>
      <w:r>
        <w:rPr/>
        <w:pict>
          <v:group style="position:absolute;margin-left:42.672073pt;margin-top:.720384pt;width:32.0500pt;height:3.05pt;mso-position-horizontal-relative:page;mso-position-vertical-relative:paragraph;z-index:-16102912" id="docshapegroup80" coordorigin="853,14" coordsize="641,61">
            <v:rect style="position:absolute;left:853;top:14;width:641;height:10" id="docshape81" filled="true" fillcolor="#000000" stroked="false">
              <v:fill type="solid"/>
            </v:rect>
            <v:rect style="position:absolute;left:853;top:47;width:24;height:28" id="docshape82" filled="true" fillcolor="#9e1511" stroked="false">
              <v:fill type="solid"/>
            </v:rect>
            <w10:wrap type="none"/>
          </v:group>
        </w:pict>
      </w:r>
      <w:r>
        <w:rPr>
          <w:w w:val="105"/>
        </w:rPr>
        <w:t>of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old</w:t>
      </w:r>
      <w:r>
        <w:rPr>
          <w:spacing w:val="-1"/>
          <w:w w:val="105"/>
        </w:rPr>
        <w:t> </w:t>
      </w:r>
      <w:r>
        <w:rPr>
          <w:w w:val="105"/>
        </w:rPr>
        <w:t>neighborhood finally</w:t>
      </w:r>
      <w:r>
        <w:rPr>
          <w:spacing w:val="-1"/>
          <w:w w:val="105"/>
        </w:rPr>
        <w:t> </w:t>
      </w:r>
      <w:r>
        <w:rPr>
          <w:w w:val="105"/>
        </w:rPr>
        <w:t>appears</w:t>
      </w:r>
    </w:p>
    <w:p>
      <w:pPr>
        <w:spacing w:after="0" w:line="34" w:lineRule="exact"/>
        <w:sectPr>
          <w:type w:val="continuous"/>
          <w:pgSz w:w="2360" w:h="31660"/>
          <w:pgMar w:top="0" w:bottom="0" w:left="0" w:right="0"/>
        </w:sectPr>
      </w:pPr>
    </w:p>
    <w:p>
      <w:pPr>
        <w:pStyle w:val="BodyText"/>
        <w:spacing w:before="4"/>
        <w:rPr>
          <w:sz w:val="3"/>
        </w:rPr>
      </w:pPr>
    </w:p>
    <w:p>
      <w:pPr>
        <w:pStyle w:val="BodyText"/>
        <w:spacing w:line="393" w:lineRule="auto" w:before="1"/>
        <w:ind w:left="74"/>
      </w:pPr>
      <w:r>
        <w:rPr>
          <w:w w:val="105"/>
        </w:rPr>
        <w:t>to be taking hold. The landmark</w:t>
      </w:r>
      <w:r>
        <w:rPr>
          <w:spacing w:val="1"/>
          <w:w w:val="105"/>
        </w:rPr>
        <w:t> </w:t>
      </w:r>
      <w:r>
        <w:rPr>
          <w:spacing w:val="-1"/>
          <w:w w:val="105"/>
        </w:rPr>
        <w:t>Ferdinand building </w:t>
      </w:r>
      <w:r>
        <w:rPr>
          <w:w w:val="105"/>
        </w:rPr>
        <w:t>is</w:t>
      </w:r>
      <w:r>
        <w:rPr>
          <w:spacing w:val="-1"/>
          <w:w w:val="105"/>
        </w:rPr>
        <w:t> </w:t>
      </w:r>
      <w:r>
        <w:rPr>
          <w:w w:val="105"/>
        </w:rPr>
        <w:t>rebuilt</w:t>
      </w:r>
      <w:r>
        <w:rPr>
          <w:spacing w:val="-1"/>
          <w:w w:val="105"/>
        </w:rPr>
        <w:t> </w:t>
      </w:r>
      <w:r>
        <w:rPr>
          <w:w w:val="105"/>
        </w:rPr>
        <w:t>and</w:t>
      </w:r>
    </w:p>
    <w:p>
      <w:pPr>
        <w:spacing w:line="290" w:lineRule="auto" w:before="4"/>
        <w:ind w:left="74" w:right="907" w:firstLine="0"/>
        <w:jc w:val="left"/>
        <w:rPr>
          <w:rFonts w:ascii="Calibri"/>
          <w:b/>
          <w:sz w:val="3"/>
        </w:rPr>
      </w:pPr>
      <w:r>
        <w:rPr/>
        <w:br w:type="column"/>
      </w:r>
      <w:r>
        <w:rPr>
          <w:rFonts w:ascii="Calibri"/>
          <w:b/>
          <w:w w:val="125"/>
          <w:sz w:val="3"/>
        </w:rPr>
        <w:t>Bolling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Building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an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architectural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gem</w:t>
      </w:r>
      <w:r>
        <w:rPr>
          <w:rFonts w:ascii="Calibri"/>
          <w:b/>
          <w:spacing w:val="2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in</w:t>
      </w:r>
      <w:r>
        <w:rPr>
          <w:rFonts w:ascii="Calibri"/>
          <w:b/>
          <w:spacing w:val="2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Roxbury</w:t>
      </w:r>
    </w:p>
    <w:p>
      <w:pPr>
        <w:spacing w:after="0" w:line="290" w:lineRule="auto"/>
        <w:jc w:val="left"/>
        <w:rPr>
          <w:rFonts w:ascii="Calibri"/>
          <w:sz w:val="3"/>
        </w:rPr>
        <w:sectPr>
          <w:type w:val="continuous"/>
          <w:pgSz w:w="2360" w:h="31660"/>
          <w:pgMar w:top="0" w:bottom="0" w:left="0" w:right="0"/>
          <w:cols w:num="2" w:equalWidth="0">
            <w:col w:w="688" w:space="133"/>
            <w:col w:w="1539"/>
          </w:cols>
        </w:sectPr>
      </w:pPr>
    </w:p>
    <w:p>
      <w:pPr>
        <w:pStyle w:val="BodyText"/>
        <w:spacing w:line="393" w:lineRule="auto" w:before="1"/>
        <w:ind w:left="74" w:right="866"/>
      </w:pPr>
      <w:r>
        <w:rPr>
          <w:w w:val="105"/>
        </w:rPr>
        <w:t>buzzing. A new Tropical Foods store is bustling with customers. Housing</w:t>
      </w:r>
      <w:r>
        <w:rPr>
          <w:spacing w:val="1"/>
          <w:w w:val="105"/>
        </w:rPr>
        <w:t> </w:t>
      </w:r>
      <w:r>
        <w:rPr>
          <w:w w:val="105"/>
        </w:rPr>
        <w:t>values are rising. And, nearby, the planned Tremont Crossing project would</w:t>
      </w:r>
      <w:r>
        <w:rPr>
          <w:spacing w:val="-8"/>
          <w:w w:val="105"/>
        </w:rPr>
        <w:t> </w:t>
      </w:r>
      <w:r>
        <w:rPr>
          <w:w w:val="105"/>
        </w:rPr>
        <w:t>bring</w:t>
      </w:r>
      <w:r>
        <w:rPr>
          <w:spacing w:val="-1"/>
          <w:w w:val="105"/>
        </w:rPr>
        <w:t> </w:t>
      </w:r>
      <w:r>
        <w:rPr>
          <w:w w:val="105"/>
        </w:rPr>
        <w:t>a hotel,</w:t>
      </w:r>
      <w:r>
        <w:rPr>
          <w:spacing w:val="-1"/>
          <w:w w:val="105"/>
        </w:rPr>
        <w:t> </w:t>
      </w:r>
      <w:r>
        <w:rPr>
          <w:w w:val="105"/>
        </w:rPr>
        <w:t>residences,</w:t>
      </w:r>
      <w:r>
        <w:rPr>
          <w:spacing w:val="-1"/>
          <w:w w:val="105"/>
        </w:rPr>
        <w:t> </w:t>
      </w:r>
      <w:r>
        <w:rPr>
          <w:w w:val="105"/>
        </w:rPr>
        <w:t>offices, and</w:t>
      </w:r>
      <w:r>
        <w:rPr>
          <w:spacing w:val="-1"/>
          <w:w w:val="105"/>
        </w:rPr>
        <w:t> </w:t>
      </w:r>
      <w:r>
        <w:rPr>
          <w:w w:val="105"/>
        </w:rPr>
        <w:t>retail.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86"/>
      </w:pPr>
      <w:r>
        <w:rPr>
          <w:w w:val="105"/>
        </w:rPr>
        <w:t>Guscott still waxes nostalgic about the Roxbury of old — the days of glory,</w:t>
      </w:r>
      <w:r>
        <w:rPr>
          <w:spacing w:val="1"/>
          <w:w w:val="105"/>
        </w:rPr>
        <w:t> </w:t>
      </w:r>
      <w:r>
        <w:rPr>
          <w:w w:val="105"/>
        </w:rPr>
        <w:t>heralded in the autobiography of Malcolm X, who lived near the square in</w:t>
      </w:r>
      <w:r>
        <w:rPr>
          <w:spacing w:val="1"/>
          <w:w w:val="105"/>
        </w:rPr>
        <w:t> </w:t>
      </w:r>
      <w:r>
        <w:rPr>
          <w:w w:val="105"/>
        </w:rPr>
        <w:t>the 1940s and early ’50s. Their Roxbury had neon lights, entertainment</w:t>
      </w:r>
      <w:r>
        <w:rPr>
          <w:spacing w:val="1"/>
          <w:w w:val="105"/>
        </w:rPr>
        <w:t> </w:t>
      </w:r>
      <w:r>
        <w:rPr>
          <w:w w:val="105"/>
        </w:rPr>
        <w:t>halls,</w:t>
      </w:r>
      <w:r>
        <w:rPr>
          <w:spacing w:val="-2"/>
          <w:w w:val="105"/>
        </w:rPr>
        <w:t> </w:t>
      </w:r>
      <w:r>
        <w:rPr>
          <w:w w:val="105"/>
        </w:rPr>
        <w:t>and</w:t>
      </w:r>
      <w:r>
        <w:rPr>
          <w:spacing w:val="-2"/>
          <w:w w:val="105"/>
        </w:rPr>
        <w:t> </w:t>
      </w:r>
      <w:r>
        <w:rPr>
          <w:w w:val="105"/>
        </w:rPr>
        <w:t>restaurants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2"/>
          <w:w w:val="105"/>
        </w:rPr>
        <w:t> </w:t>
      </w:r>
      <w:r>
        <w:rPr>
          <w:w w:val="105"/>
        </w:rPr>
        <w:t>made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streets</w:t>
      </w:r>
      <w:r>
        <w:rPr>
          <w:spacing w:val="-2"/>
          <w:w w:val="105"/>
        </w:rPr>
        <w:t> </w:t>
      </w:r>
      <w:r>
        <w:rPr>
          <w:w w:val="105"/>
        </w:rPr>
        <w:t>smell</w:t>
      </w:r>
      <w:r>
        <w:rPr>
          <w:spacing w:val="-1"/>
          <w:w w:val="105"/>
        </w:rPr>
        <w:t> </w:t>
      </w:r>
      <w:r>
        <w:rPr>
          <w:w w:val="105"/>
        </w:rPr>
        <w:t>like</w:t>
      </w:r>
      <w:r>
        <w:rPr>
          <w:spacing w:val="-2"/>
          <w:w w:val="105"/>
        </w:rPr>
        <w:t> </w:t>
      </w:r>
      <w:r>
        <w:rPr>
          <w:w w:val="105"/>
        </w:rPr>
        <w:t>down-home</w:t>
      </w:r>
      <w:r>
        <w:rPr>
          <w:spacing w:val="-2"/>
          <w:w w:val="105"/>
        </w:rPr>
        <w:t> </w:t>
      </w:r>
      <w:r>
        <w:rPr>
          <w:w w:val="105"/>
        </w:rPr>
        <w:t>cooking.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39"/>
      </w:pPr>
      <w:r>
        <w:rPr/>
        <w:pict>
          <v:group style="position:absolute;margin-left:80.279381pt;margin-top:7.131601pt;width:35.5pt;height:70.6pt;mso-position-horizontal-relative:page;mso-position-vertical-relative:paragraph;z-index:15739392" id="docshapegroup83" coordorigin="1606,143" coordsize="710,1412">
            <v:rect style="position:absolute;left:1605;top:142;width:710;height:1412" id="docshape84" filled="true" fillcolor="#f4f4f4" stroked="false">
              <v:fill type="solid"/>
            </v:rect>
            <v:shape style="position:absolute;left:1642;top:232;width:635;height:1224" id="docshape85" coordorigin="1643,232" coordsize="635,1224" path="m2259,1454l1699,1454,1699,1456,2259,1456,2259,1454xm2259,1372l1699,1372,1699,1374,2259,1374,2259,1372xm2259,1249l1699,1249,1699,1251,2259,1251,2259,1249xm2259,1083l1699,1083,1699,1086,2259,1086,2259,1083xm2259,918l1699,918,1699,920,2259,920,2259,918xm2259,795l1699,795,1699,797,2259,797,2259,795xm2259,671l1699,671,1699,674,2259,674,2259,671xm2259,548l1699,548,1699,550,2259,550,2259,548xm2259,382l1699,382,1699,385,2259,385,2259,382xm2277,232l2273,232,1648,232,1643,232,1643,237,1643,242,1648,242,2273,242,2277,242,2277,237,2277,232xe" filled="true" fillcolor="#000000" stroked="false">
              <v:path arrowok="t"/>
              <v:fill type="solid"/>
            </v:shape>
            <v:shape style="position:absolute;left:1605;top:142;width:710;height:1412" type="#_x0000_t202" id="docshape86" filled="false" stroked="false">
              <v:textbox inset="0,0,0,0">
                <w:txbxContent>
                  <w:p>
                    <w:pPr>
                      <w:spacing w:line="240" w:lineRule="auto" w:before="0"/>
                      <w:rPr>
                        <w:rFonts w:ascii="Calibri"/>
                        <w:sz w:val="2"/>
                      </w:rPr>
                    </w:pPr>
                  </w:p>
                  <w:p>
                    <w:pPr>
                      <w:spacing w:before="17"/>
                      <w:ind w:left="36" w:right="0" w:firstLine="0"/>
                      <w:jc w:val="left"/>
                      <w:rPr>
                        <w:rFonts w:ascii="Calibri"/>
                        <w:b/>
                        <w:sz w:val="2"/>
                      </w:rPr>
                    </w:pPr>
                    <w:r>
                      <w:rPr>
                        <w:rFonts w:ascii="Calibri"/>
                        <w:b/>
                        <w:color w:val="9E1511"/>
                        <w:w w:val="140"/>
                        <w:sz w:val="2"/>
                      </w:rPr>
                      <w:t>MOST</w:t>
                    </w:r>
                    <w:r>
                      <w:rPr>
                        <w:rFonts w:ascii="Calibri"/>
                        <w:b/>
                        <w:color w:val="9E1511"/>
                        <w:spacing w:val="1"/>
                        <w:w w:val="140"/>
                        <w:sz w:val="2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w w:val="140"/>
                        <w:sz w:val="2"/>
                      </w:rPr>
                      <w:t>POPULAR</w:t>
                    </w:r>
                    <w:r>
                      <w:rPr>
                        <w:rFonts w:ascii="Calibri"/>
                        <w:b/>
                        <w:color w:val="9E1511"/>
                        <w:spacing w:val="1"/>
                        <w:w w:val="140"/>
                        <w:sz w:val="2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w w:val="140"/>
                        <w:sz w:val="2"/>
                      </w:rPr>
                      <w:t>ON</w:t>
                    </w:r>
                    <w:r>
                      <w:rPr>
                        <w:rFonts w:ascii="Calibri"/>
                        <w:b/>
                        <w:color w:val="9E1511"/>
                        <w:spacing w:val="1"/>
                        <w:w w:val="140"/>
                        <w:sz w:val="2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w w:val="140"/>
                        <w:sz w:val="2"/>
                      </w:rPr>
                      <w:t>BOSTONGLOBE.COM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2" w:val="left" w:leader="none"/>
                      </w:tabs>
                      <w:spacing w:line="273" w:lineRule="auto" w:before="0"/>
                      <w:ind w:left="111" w:right="77" w:hanging="57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05"/>
                        <w:sz w:val="3"/>
                      </w:rPr>
                      <w:t>5 things to know about the VaxMillions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lottery</w:t>
                    </w:r>
                    <w:r>
                      <w:rPr>
                        <w:rFonts w:asci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sweepstakes in Mass.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2" w:val="left" w:leader="none"/>
                      </w:tabs>
                      <w:spacing w:line="273" w:lineRule="auto" w:before="0"/>
                      <w:ind w:left="111" w:right="88" w:hanging="61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05"/>
                        <w:sz w:val="3"/>
                      </w:rPr>
                      <w:t>Baker announces ‘VaxMillions’ lottery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program,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offering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$1  million  cash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prizes to boost vaccination rates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2" w:val="left" w:leader="none"/>
                      </w:tabs>
                      <w:spacing w:line="273" w:lineRule="auto" w:before="0"/>
                      <w:ind w:left="111" w:right="105" w:hanging="61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05"/>
                        <w:sz w:val="3"/>
                      </w:rPr>
                      <w:t>The downside of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ditching masks: the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return</w:t>
                    </w:r>
                    <w:r>
                      <w:rPr>
                        <w:rFonts w:asci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of colds, flu</w:t>
                    </w:r>
                  </w:p>
                  <w:p>
                    <w:pPr>
                      <w:spacing w:line="240" w:lineRule="auto" w:before="4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2" w:val="left" w:leader="none"/>
                      </w:tabs>
                      <w:spacing w:line="273" w:lineRule="auto" w:before="0"/>
                      <w:ind w:left="111" w:right="110" w:hanging="62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05"/>
                        <w:sz w:val="3"/>
                      </w:rPr>
                      <w:t>Message in a bottle, tossed into the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sea in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Rhode Island,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found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in Azores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2" w:val="left" w:leader="none"/>
                      </w:tabs>
                      <w:spacing w:line="273" w:lineRule="auto" w:before="0"/>
                      <w:ind w:left="111" w:right="123" w:hanging="61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05"/>
                        <w:sz w:val="3"/>
                      </w:rPr>
                      <w:t>America's blind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spot: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Thousands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of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drivers</w:t>
                    </w:r>
                    <w:r>
                      <w:rPr>
                        <w:rFonts w:asci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shouldn't be licensed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2" w:val="left" w:leader="none"/>
                      </w:tabs>
                      <w:spacing w:line="273" w:lineRule="auto" w:before="0"/>
                      <w:ind w:left="111" w:right="96" w:hanging="62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05"/>
                        <w:sz w:val="3"/>
                      </w:rPr>
                      <w:t>I got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the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Johnson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&amp; Johnson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vaccine.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The pause makes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me believe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in it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more.</w:t>
                    </w:r>
                  </w:p>
                  <w:p>
                    <w:pPr>
                      <w:spacing w:line="240" w:lineRule="auto" w:before="4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2" w:val="left" w:leader="none"/>
                      </w:tabs>
                      <w:spacing w:line="273" w:lineRule="auto" w:before="0"/>
                      <w:ind w:left="111" w:right="73" w:hanging="60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05"/>
                        <w:sz w:val="3"/>
                      </w:rPr>
                      <w:t>Patriots’ Dont’a Hightower is at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minicamp to play football, and he can’t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be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any clearer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2" w:val="left" w:leader="none"/>
                      </w:tabs>
                      <w:spacing w:line="273" w:lineRule="auto" w:before="0"/>
                      <w:ind w:left="111" w:right="160" w:hanging="62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05"/>
                        <w:sz w:val="3"/>
                      </w:rPr>
                      <w:t>The case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for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prosecuting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Donald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Trump</w:t>
                    </w:r>
                  </w:p>
                  <w:p>
                    <w:pPr>
                      <w:spacing w:line="240" w:lineRule="auto" w:before="3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2" w:val="left" w:leader="none"/>
                      </w:tabs>
                      <w:spacing w:before="1"/>
                      <w:ind w:left="111" w:right="0" w:hanging="62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05"/>
                        <w:sz w:val="3"/>
                      </w:rPr>
                      <w:t>A treasure map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for an American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tyrant</w:t>
                    </w:r>
                  </w:p>
                  <w:p>
                    <w:pPr>
                      <w:spacing w:line="240" w:lineRule="auto" w:before="8"/>
                      <w:rPr>
                        <w:rFonts w:ascii="Calibri"/>
                        <w:sz w:val="3"/>
                      </w:rPr>
                    </w:pPr>
                  </w:p>
                  <w:p>
                    <w:pPr>
                      <w:numPr>
                        <w:ilvl w:val="0"/>
                        <w:numId w:val="2"/>
                      </w:numPr>
                      <w:tabs>
                        <w:tab w:pos="112" w:val="left" w:leader="none"/>
                      </w:tabs>
                      <w:spacing w:before="0"/>
                      <w:ind w:left="111" w:right="0" w:hanging="76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05"/>
                        <w:sz w:val="3"/>
                      </w:rPr>
                      <w:t>Summer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Reading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2021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But by the late 1960s, many businesses were gone. And in the years that</w:t>
      </w:r>
      <w:r>
        <w:rPr>
          <w:spacing w:val="-8"/>
          <w:w w:val="105"/>
        </w:rPr>
        <w:t> </w:t>
      </w:r>
      <w:r>
        <w:rPr>
          <w:w w:val="105"/>
        </w:rPr>
        <w:t>followed,</w:t>
      </w:r>
      <w:r>
        <w:rPr>
          <w:spacing w:val="-1"/>
          <w:w w:val="105"/>
        </w:rPr>
        <w:t> </w:t>
      </w:r>
      <w:r>
        <w:rPr>
          <w:w w:val="105"/>
        </w:rPr>
        <w:t>Dudley</w:t>
      </w:r>
      <w:r>
        <w:rPr>
          <w:spacing w:val="-1"/>
          <w:w w:val="105"/>
        </w:rPr>
        <w:t> </w:t>
      </w:r>
      <w:r>
        <w:rPr>
          <w:w w:val="105"/>
        </w:rPr>
        <w:t>Square was</w:t>
      </w:r>
      <w:r>
        <w:rPr>
          <w:spacing w:val="-1"/>
          <w:w w:val="105"/>
        </w:rPr>
        <w:t> </w:t>
      </w:r>
      <w:r>
        <w:rPr>
          <w:w w:val="105"/>
        </w:rPr>
        <w:t>never the</w:t>
      </w:r>
      <w:r>
        <w:rPr>
          <w:spacing w:val="-1"/>
          <w:w w:val="105"/>
        </w:rPr>
        <w:t> </w:t>
      </w:r>
      <w:r>
        <w:rPr>
          <w:w w:val="105"/>
        </w:rPr>
        <w:t>same.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92"/>
        <w:jc w:val="both"/>
      </w:pPr>
      <w:r>
        <w:rPr>
          <w:w w:val="105"/>
        </w:rPr>
        <w:t>“When we were youngsters, Dudley Square was the heart of the black</w:t>
      </w:r>
      <w:r>
        <w:rPr>
          <w:spacing w:val="1"/>
          <w:w w:val="105"/>
        </w:rPr>
        <w:t> </w:t>
      </w:r>
      <w:r>
        <w:rPr>
          <w:w w:val="105"/>
        </w:rPr>
        <w:t>community,” Guscott recalled. “We went to war, got back. We went to</w:t>
      </w:r>
      <w:r>
        <w:rPr>
          <w:spacing w:val="-8"/>
          <w:w w:val="105"/>
        </w:rPr>
        <w:t> </w:t>
      </w:r>
      <w:r>
        <w:rPr>
          <w:w w:val="105"/>
        </w:rPr>
        <w:t>college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got back.</w:t>
      </w:r>
      <w:r>
        <w:rPr>
          <w:spacing w:val="-1"/>
          <w:w w:val="105"/>
        </w:rPr>
        <w:t> </w:t>
      </w:r>
      <w:r>
        <w:rPr>
          <w:w w:val="105"/>
        </w:rPr>
        <w:t>Dudley had</w:t>
      </w:r>
      <w:r>
        <w:rPr>
          <w:spacing w:val="-1"/>
          <w:w w:val="105"/>
        </w:rPr>
        <w:t> </w:t>
      </w:r>
      <w:r>
        <w:rPr>
          <w:w w:val="105"/>
        </w:rPr>
        <w:t>died down.”</w:t>
      </w:r>
    </w:p>
    <w:p>
      <w:pPr>
        <w:pStyle w:val="BodyText"/>
        <w:spacing w:before="9"/>
        <w:rPr>
          <w:sz w:val="3"/>
        </w:rPr>
      </w:pPr>
    </w:p>
    <w:p>
      <w:pPr>
        <w:spacing w:before="1"/>
        <w:ind w:left="709" w:right="0" w:firstLine="0"/>
        <w:jc w:val="left"/>
        <w:rPr>
          <w:rFonts w:ascii="Calibri"/>
          <w:sz w:val="2"/>
        </w:rPr>
      </w:pPr>
      <w:r>
        <w:rPr/>
        <w:pict>
          <v:group style="position:absolute;margin-left:3.725802pt;margin-top:2.632155pt;width:71.2pt;height:1.4pt;mso-position-horizontal-relative:page;mso-position-vertical-relative:paragraph;z-index:-15725568;mso-wrap-distance-left:0;mso-wrap-distance-right:0" id="docshapegroup87" coordorigin="75,53" coordsize="1424,28">
            <v:rect style="position:absolute;left:74;top:52;width:1424;height:3" id="docshape88" filled="true" fillcolor="#9a9a9a" stroked="false">
              <v:fill type="solid"/>
            </v:rect>
            <v:rect style="position:absolute;left:74;top:54;width:1424;height:3" id="docshape89" filled="true" fillcolor="#eeeeee" stroked="false">
              <v:fill type="solid"/>
            </v:rect>
            <v:shape style="position:absolute;left:74;top:52;width:3;height:5" id="docshape90" coordorigin="75,53" coordsize="3,5" path="m77,53l75,53,75,57,77,55,77,53xe" filled="true" fillcolor="#9a9a9a" stroked="false">
              <v:path arrowok="t"/>
              <v:fill type="solid"/>
            </v:shape>
            <v:shape style="position:absolute;left:1496;top:52;width:3;height:5" id="docshape91" coordorigin="1496,53" coordsize="3,5" path="m1498,53l1496,55,1496,57,1498,57,1498,53xe" filled="true" fillcolor="#eeeeee" stroked="false">
              <v:path arrowok="t"/>
              <v:fill type="solid"/>
            </v:shape>
            <v:rect style="position:absolute;left:74;top:75;width:1424;height:3" id="docshape92" filled="true" fillcolor="#9a9a9a" stroked="false">
              <v:fill type="solid"/>
            </v:rect>
            <v:rect style="position:absolute;left:74;top:78;width:1424;height:3" id="docshape93" filled="true" fillcolor="#eeeeee" stroked="false">
              <v:fill type="solid"/>
            </v:rect>
            <v:shape style="position:absolute;left:74;top:75;width:3;height:5" id="docshape94" coordorigin="75,76" coordsize="3,5" path="m77,76l75,76,75,81,77,78,77,76xe" filled="true" fillcolor="#9a9a9a" stroked="false">
              <v:path arrowok="t"/>
              <v:fill type="solid"/>
            </v:shape>
            <v:shape style="position:absolute;left:1496;top:75;width:3;height:5" id="docshape95" coordorigin="1496,76" coordsize="3,5" path="m1498,76l1496,78,1496,81,1498,81,1498,76xe" filled="true" fillcolor="#eeeeee" stroked="false">
              <v:path arrowok="t"/>
              <v:fill type="solid"/>
            </v:shape>
            <w10:wrap type="topAndBottom"/>
          </v:group>
        </w:pict>
      </w:r>
      <w:r>
        <w:rPr>
          <w:rFonts w:ascii="Calibri"/>
          <w:color w:val="767676"/>
          <w:w w:val="125"/>
          <w:sz w:val="2"/>
        </w:rPr>
        <w:t>Advertisement</w:t>
      </w: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spacing w:line="393" w:lineRule="auto" w:before="12"/>
        <w:ind w:left="74" w:right="869"/>
      </w:pPr>
      <w:r>
        <w:rPr>
          <w:w w:val="105"/>
        </w:rPr>
        <w:t>The population boom that marked the latter part of the 19th century was</w:t>
      </w:r>
      <w:r>
        <w:rPr>
          <w:spacing w:val="1"/>
          <w:w w:val="105"/>
        </w:rPr>
        <w:t> </w:t>
      </w:r>
      <w:r>
        <w:rPr>
          <w:w w:val="105"/>
        </w:rPr>
        <w:t>rapidly dwindling. Roughly 60,000 people left Roxbury from 1950 to 2000,</w:t>
      </w:r>
      <w:r>
        <w:rPr>
          <w:spacing w:val="-8"/>
          <w:w w:val="105"/>
        </w:rPr>
        <w:t> </w:t>
      </w:r>
      <w:r>
        <w:rPr>
          <w:w w:val="105"/>
        </w:rPr>
        <w:t>according</w:t>
      </w:r>
      <w:r>
        <w:rPr>
          <w:spacing w:val="-1"/>
          <w:w w:val="105"/>
        </w:rPr>
        <w:t> </w:t>
      </w:r>
      <w:r>
        <w:rPr>
          <w:w w:val="105"/>
        </w:rPr>
        <w:t>to city</w:t>
      </w:r>
      <w:r>
        <w:rPr>
          <w:spacing w:val="-1"/>
          <w:w w:val="105"/>
        </w:rPr>
        <w:t> </w:t>
      </w:r>
      <w:r>
        <w:rPr>
          <w:w w:val="105"/>
        </w:rPr>
        <w:t>data.</w:t>
      </w:r>
    </w:p>
    <w:p>
      <w:pPr>
        <w:spacing w:after="0" w:line="393" w:lineRule="auto"/>
        <w:sectPr>
          <w:type w:val="continuous"/>
          <w:pgSz w:w="2360" w:h="31660"/>
          <w:pgMar w:top="0" w:bottom="0" w:left="0" w:right="0"/>
        </w:sectPr>
      </w:pP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-5"/>
      </w:pPr>
      <w:r>
        <w:rPr>
          <w:w w:val="105"/>
        </w:rPr>
        <w:t>An examination of the past 70 years in Dudley</w:t>
      </w:r>
      <w:r>
        <w:rPr>
          <w:spacing w:val="1"/>
          <w:w w:val="105"/>
        </w:rPr>
        <w:t> </w:t>
      </w:r>
      <w:r>
        <w:rPr>
          <w:w w:val="105"/>
        </w:rPr>
        <w:t>shows</w:t>
      </w:r>
      <w:r>
        <w:rPr>
          <w:spacing w:val="-3"/>
          <w:w w:val="105"/>
        </w:rPr>
        <w:t> </w:t>
      </w:r>
      <w:r>
        <w:rPr>
          <w:w w:val="105"/>
        </w:rPr>
        <w:t>a</w:t>
      </w:r>
      <w:r>
        <w:rPr>
          <w:spacing w:val="-2"/>
          <w:w w:val="105"/>
        </w:rPr>
        <w:t> </w:t>
      </w:r>
      <w:r>
        <w:rPr>
          <w:w w:val="105"/>
        </w:rPr>
        <w:t>community</w:t>
      </w:r>
      <w:r>
        <w:rPr>
          <w:spacing w:val="-2"/>
          <w:w w:val="105"/>
        </w:rPr>
        <w:t> </w:t>
      </w:r>
      <w:r>
        <w:rPr>
          <w:w w:val="105"/>
        </w:rPr>
        <w:t>trying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lift</w:t>
      </w:r>
      <w:r>
        <w:rPr>
          <w:spacing w:val="-3"/>
          <w:w w:val="105"/>
        </w:rPr>
        <w:t> </w:t>
      </w:r>
      <w:r>
        <w:rPr>
          <w:w w:val="105"/>
        </w:rPr>
        <w:t>itself</w:t>
      </w:r>
      <w:r>
        <w:rPr>
          <w:spacing w:val="-2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crippling grip of population flight, neglect by</w:t>
      </w:r>
      <w:r>
        <w:rPr>
          <w:spacing w:val="1"/>
          <w:w w:val="105"/>
        </w:rPr>
        <w:t> </w:t>
      </w:r>
      <w:r>
        <w:rPr>
          <w:w w:val="105"/>
        </w:rPr>
        <w:t>absentee landlords, and discriminatory</w:t>
      </w:r>
      <w:r>
        <w:rPr>
          <w:spacing w:val="1"/>
          <w:w w:val="105"/>
        </w:rPr>
        <w:t> </w:t>
      </w:r>
      <w:r>
        <w:rPr>
          <w:w w:val="105"/>
        </w:rPr>
        <w:t>government</w:t>
      </w:r>
      <w:r>
        <w:rPr>
          <w:spacing w:val="-1"/>
          <w:w w:val="105"/>
        </w:rPr>
        <w:t> </w:t>
      </w:r>
      <w:r>
        <w:rPr>
          <w:w w:val="105"/>
        </w:rPr>
        <w:t>practices.</w:t>
      </w:r>
    </w:p>
    <w:p>
      <w:pPr>
        <w:pStyle w:val="BodyText"/>
        <w:spacing w:before="10"/>
        <w:rPr>
          <w:sz w:val="3"/>
        </w:rPr>
      </w:pPr>
    </w:p>
    <w:p>
      <w:pPr>
        <w:pStyle w:val="BodyText"/>
        <w:spacing w:line="393" w:lineRule="auto" w:before="1"/>
        <w:ind w:left="74" w:right="28"/>
      </w:pPr>
      <w:r>
        <w:rPr>
          <w:w w:val="105"/>
        </w:rPr>
        <w:t>Residents and advocates have long fought to</w:t>
      </w:r>
      <w:r>
        <w:rPr>
          <w:spacing w:val="-8"/>
          <w:w w:val="105"/>
        </w:rPr>
        <w:t> </w:t>
      </w:r>
      <w:r>
        <w:rPr>
          <w:w w:val="105"/>
        </w:rPr>
        <w:t>return</w:t>
      </w:r>
      <w:r>
        <w:rPr>
          <w:spacing w:val="-3"/>
          <w:w w:val="105"/>
        </w:rPr>
        <w:t> </w:t>
      </w:r>
      <w:r>
        <w:rPr>
          <w:w w:val="105"/>
        </w:rPr>
        <w:t>Dudley</w:t>
      </w:r>
      <w:r>
        <w:rPr>
          <w:spacing w:val="-2"/>
          <w:w w:val="105"/>
        </w:rPr>
        <w:t> </w:t>
      </w:r>
      <w:r>
        <w:rPr>
          <w:w w:val="105"/>
        </w:rPr>
        <w:t>to</w:t>
      </w:r>
      <w:r>
        <w:rPr>
          <w:spacing w:val="-2"/>
          <w:w w:val="105"/>
        </w:rPr>
        <w:t> </w:t>
      </w:r>
      <w:r>
        <w:rPr>
          <w:w w:val="105"/>
        </w:rPr>
        <w:t>its</w:t>
      </w:r>
      <w:r>
        <w:rPr>
          <w:spacing w:val="-2"/>
          <w:w w:val="105"/>
        </w:rPr>
        <w:t> </w:t>
      </w:r>
      <w:r>
        <w:rPr>
          <w:w w:val="105"/>
        </w:rPr>
        <w:t>days</w:t>
      </w:r>
      <w:r>
        <w:rPr>
          <w:spacing w:val="-3"/>
          <w:w w:val="105"/>
        </w:rPr>
        <w:t> </w:t>
      </w:r>
      <w:r>
        <w:rPr>
          <w:w w:val="105"/>
        </w:rPr>
        <w:t>of</w:t>
      </w:r>
      <w:r>
        <w:rPr>
          <w:spacing w:val="-2"/>
          <w:w w:val="105"/>
        </w:rPr>
        <w:t> </w:t>
      </w:r>
      <w:r>
        <w:rPr>
          <w:w w:val="105"/>
        </w:rPr>
        <w:t>yore.</w:t>
      </w:r>
      <w:r>
        <w:rPr>
          <w:spacing w:val="-2"/>
          <w:w w:val="105"/>
        </w:rPr>
        <w:t> </w:t>
      </w:r>
      <w:r>
        <w:rPr>
          <w:w w:val="105"/>
        </w:rPr>
        <w:t>Newspaper</w:t>
      </w:r>
      <w:r>
        <w:rPr>
          <w:spacing w:val="1"/>
          <w:w w:val="105"/>
        </w:rPr>
        <w:t> </w:t>
      </w:r>
      <w:r>
        <w:rPr>
          <w:w w:val="105"/>
        </w:rPr>
        <w:t>headlines</w:t>
      </w:r>
      <w:r>
        <w:rPr>
          <w:spacing w:val="-3"/>
          <w:w w:val="105"/>
        </w:rPr>
        <w:t> </w:t>
      </w:r>
      <w:r>
        <w:rPr>
          <w:w w:val="105"/>
        </w:rPr>
        <w:t>from</w:t>
      </w:r>
      <w:r>
        <w:rPr>
          <w:spacing w:val="-2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far</w:t>
      </w:r>
      <w:r>
        <w:rPr>
          <w:spacing w:val="-2"/>
          <w:w w:val="105"/>
        </w:rPr>
        <w:t> </w:t>
      </w:r>
      <w:r>
        <w:rPr>
          <w:w w:val="105"/>
        </w:rPr>
        <w:t>back</w:t>
      </w:r>
      <w:r>
        <w:rPr>
          <w:spacing w:val="-3"/>
          <w:w w:val="105"/>
        </w:rPr>
        <w:t> </w:t>
      </w:r>
      <w:r>
        <w:rPr>
          <w:w w:val="105"/>
        </w:rPr>
        <w:t>as</w:t>
      </w:r>
      <w:r>
        <w:rPr>
          <w:spacing w:val="-2"/>
          <w:w w:val="105"/>
        </w:rPr>
        <w:t> </w:t>
      </w:r>
      <w:r>
        <w:rPr>
          <w:w w:val="105"/>
        </w:rPr>
        <w:t>1975</w:t>
      </w:r>
      <w:r>
        <w:rPr>
          <w:spacing w:val="-2"/>
          <w:w w:val="105"/>
        </w:rPr>
        <w:t> </w:t>
      </w:r>
      <w:r>
        <w:rPr>
          <w:w w:val="105"/>
        </w:rPr>
        <w:t>expressed</w:t>
      </w:r>
      <w:r>
        <w:rPr>
          <w:spacing w:val="1"/>
          <w:w w:val="105"/>
        </w:rPr>
        <w:t> </w:t>
      </w:r>
      <w:r>
        <w:rPr>
          <w:w w:val="105"/>
        </w:rPr>
        <w:t>optimism, screaming of a revival that never</w:t>
      </w:r>
      <w:r>
        <w:rPr>
          <w:spacing w:val="1"/>
          <w:w w:val="105"/>
        </w:rPr>
        <w:t> </w:t>
      </w:r>
      <w:r>
        <w:rPr>
          <w:w w:val="105"/>
        </w:rPr>
        <w:t>came.</w:t>
      </w:r>
      <w:r>
        <w:rPr>
          <w:spacing w:val="-1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article in</w:t>
      </w:r>
      <w:r>
        <w:rPr>
          <w:spacing w:val="-1"/>
          <w:w w:val="105"/>
        </w:rPr>
        <w:t> </w:t>
      </w:r>
      <w:r>
        <w:rPr>
          <w:w w:val="105"/>
        </w:rPr>
        <w:t>1985</w:t>
      </w:r>
      <w:r>
        <w:rPr>
          <w:spacing w:val="-1"/>
          <w:w w:val="105"/>
        </w:rPr>
        <w:t> </w:t>
      </w:r>
      <w:r>
        <w:rPr>
          <w:w w:val="105"/>
        </w:rPr>
        <w:t>told of</w:t>
      </w:r>
      <w:r>
        <w:rPr>
          <w:spacing w:val="-1"/>
          <w:w w:val="105"/>
        </w:rPr>
        <w:t> </w:t>
      </w:r>
      <w:r>
        <w:rPr>
          <w:w w:val="105"/>
        </w:rPr>
        <w:t>city plans</w:t>
      </w:r>
      <w:r>
        <w:rPr>
          <w:spacing w:val="-1"/>
          <w:w w:val="105"/>
        </w:rPr>
        <w:t> </w:t>
      </w:r>
      <w:r>
        <w:rPr>
          <w:w w:val="105"/>
        </w:rPr>
        <w:t>to</w:t>
      </w:r>
    </w:p>
    <w:p>
      <w:pPr>
        <w:spacing w:line="240" w:lineRule="auto" w:before="5"/>
        <w:rPr>
          <w:sz w:val="4"/>
        </w:rPr>
      </w:pPr>
      <w:r>
        <w:rPr/>
        <w:br w:type="column"/>
      </w:r>
      <w:r>
        <w:rPr>
          <w:sz w:val="4"/>
        </w:rPr>
      </w:r>
    </w:p>
    <w:p>
      <w:pPr>
        <w:pStyle w:val="BodyText"/>
        <w:ind w:left="43"/>
        <w:rPr>
          <w:sz w:val="20"/>
        </w:rPr>
      </w:pPr>
      <w:r>
        <w:rPr>
          <w:sz w:val="20"/>
        </w:rPr>
        <w:drawing>
          <wp:inline distT="0" distB="0" distL="0" distR="0">
            <wp:extent cx="297521" cy="386334"/>
            <wp:effectExtent l="0" t="0" r="0" b="0"/>
            <wp:docPr id="3" name="image24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" name="image24.pn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7521" cy="386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before="10"/>
        <w:ind w:left="42" w:right="1020" w:firstLine="0"/>
        <w:jc w:val="left"/>
        <w:rPr>
          <w:rFonts w:ascii="Calibri"/>
          <w:sz w:val="3"/>
        </w:rPr>
      </w:pPr>
      <w:r>
        <w:rPr>
          <w:rFonts w:ascii="Calibri"/>
          <w:spacing w:val="-1"/>
          <w:w w:val="105"/>
          <w:sz w:val="3"/>
        </w:rPr>
        <w:t>Kenneth L. </w:t>
      </w:r>
      <w:r>
        <w:rPr>
          <w:rFonts w:ascii="Calibri"/>
          <w:w w:val="105"/>
          <w:sz w:val="3"/>
        </w:rPr>
        <w:t>Guscott in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1954.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HANDOUT</w:t>
      </w:r>
    </w:p>
    <w:p>
      <w:pPr>
        <w:spacing w:after="0"/>
        <w:jc w:val="left"/>
        <w:rPr>
          <w:rFonts w:ascii="Calibri"/>
          <w:sz w:val="3"/>
        </w:rPr>
        <w:sectPr>
          <w:type w:val="continuous"/>
          <w:pgSz w:w="2360" w:h="31660"/>
          <w:pgMar w:top="0" w:bottom="0" w:left="0" w:right="0"/>
          <w:cols w:num="2" w:equalWidth="0">
            <w:col w:w="943" w:space="40"/>
            <w:col w:w="1377"/>
          </w:cols>
        </w:sectPr>
      </w:pPr>
    </w:p>
    <w:p>
      <w:pPr>
        <w:pStyle w:val="BodyText"/>
        <w:spacing w:line="393" w:lineRule="auto" w:before="1"/>
        <w:ind w:left="74" w:right="871"/>
      </w:pPr>
      <w:r>
        <w:rPr>
          <w:w w:val="105"/>
        </w:rPr>
        <w:t>spend $750 million to turn Roxbury into a showplace of “shopping galleries,</w:t>
      </w:r>
      <w:r>
        <w:rPr>
          <w:spacing w:val="-8"/>
          <w:w w:val="105"/>
        </w:rPr>
        <w:t> </w:t>
      </w:r>
      <w:r>
        <w:rPr>
          <w:w w:val="105"/>
        </w:rPr>
        <w:t>tree-lined</w:t>
      </w:r>
      <w:r>
        <w:rPr>
          <w:spacing w:val="-1"/>
          <w:w w:val="105"/>
        </w:rPr>
        <w:t> </w:t>
      </w:r>
      <w:r>
        <w:rPr>
          <w:w w:val="105"/>
        </w:rPr>
        <w:t>boulevards,</w:t>
      </w:r>
      <w:r>
        <w:rPr>
          <w:spacing w:val="-1"/>
          <w:w w:val="105"/>
        </w:rPr>
        <w:t> </w:t>
      </w:r>
      <w:r>
        <w:rPr>
          <w:w w:val="105"/>
        </w:rPr>
        <w:t>and new</w:t>
      </w:r>
      <w:r>
        <w:rPr>
          <w:spacing w:val="-1"/>
          <w:w w:val="105"/>
        </w:rPr>
        <w:t> </w:t>
      </w:r>
      <w:r>
        <w:rPr>
          <w:w w:val="105"/>
        </w:rPr>
        <w:t>industrial office</w:t>
      </w:r>
      <w:r>
        <w:rPr>
          <w:spacing w:val="-1"/>
          <w:w w:val="105"/>
        </w:rPr>
        <w:t> </w:t>
      </w:r>
      <w:r>
        <w:rPr>
          <w:w w:val="105"/>
        </w:rPr>
        <w:t>complexes.”</w:t>
      </w:r>
    </w:p>
    <w:p>
      <w:pPr>
        <w:pStyle w:val="BodyText"/>
        <w:spacing w:before="1"/>
      </w:pPr>
    </w:p>
    <w:p>
      <w:pPr>
        <w:pStyle w:val="BodyText"/>
        <w:ind w:left="74"/>
      </w:pPr>
      <w:r>
        <w:rPr>
          <w:w w:val="105"/>
        </w:rPr>
        <w:t>But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has been</w:t>
      </w:r>
      <w:r>
        <w:rPr>
          <w:spacing w:val="-1"/>
          <w:w w:val="105"/>
        </w:rPr>
        <w:t> </w:t>
      </w:r>
      <w:r>
        <w:rPr>
          <w:w w:val="105"/>
        </w:rPr>
        <w:t>a</w:t>
      </w:r>
      <w:r>
        <w:rPr>
          <w:spacing w:val="-1"/>
          <w:w w:val="105"/>
        </w:rPr>
        <w:t> </w:t>
      </w:r>
      <w:r>
        <w:rPr>
          <w:w w:val="105"/>
        </w:rPr>
        <w:t>long, hard</w:t>
      </w:r>
      <w:r>
        <w:rPr>
          <w:spacing w:val="-1"/>
          <w:w w:val="105"/>
        </w:rPr>
        <w:t> </w:t>
      </w:r>
      <w:r>
        <w:rPr>
          <w:w w:val="105"/>
        </w:rPr>
        <w:t>road,</w:t>
      </w:r>
      <w:r>
        <w:rPr>
          <w:spacing w:val="-1"/>
          <w:w w:val="105"/>
        </w:rPr>
        <w:t> </w:t>
      </w:r>
      <w:r>
        <w:rPr>
          <w:w w:val="105"/>
        </w:rPr>
        <w:t>with progress</w:t>
      </w:r>
      <w:r>
        <w:rPr>
          <w:spacing w:val="-1"/>
          <w:w w:val="105"/>
        </w:rPr>
        <w:t> </w:t>
      </w:r>
      <w:r>
        <w:rPr>
          <w:w w:val="105"/>
        </w:rPr>
        <w:t>coming</w:t>
      </w:r>
      <w:r>
        <w:rPr>
          <w:spacing w:val="-1"/>
          <w:w w:val="105"/>
        </w:rPr>
        <w:t> </w:t>
      </w:r>
      <w:r>
        <w:rPr>
          <w:w w:val="105"/>
        </w:rPr>
        <w:t>in fits</w:t>
      </w:r>
      <w:r>
        <w:rPr>
          <w:spacing w:val="-1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starts.</w:t>
      </w:r>
    </w:p>
    <w:p>
      <w:pPr>
        <w:pStyle w:val="BodyText"/>
      </w:pPr>
    </w:p>
    <w:p>
      <w:pPr>
        <w:pStyle w:val="BodyText"/>
        <w:spacing w:line="393" w:lineRule="auto" w:before="31"/>
        <w:ind w:left="74" w:right="859"/>
      </w:pPr>
      <w:r>
        <w:rPr>
          <w:w w:val="105"/>
        </w:rPr>
        <w:t>“Everyone [goes]</w:t>
      </w:r>
      <w:r>
        <w:rPr>
          <w:spacing w:val="1"/>
          <w:w w:val="105"/>
        </w:rPr>
        <w:t> </w:t>
      </w:r>
      <w:r>
        <w:rPr>
          <w:w w:val="105"/>
        </w:rPr>
        <w:t>back</w:t>
      </w:r>
      <w:r>
        <w:rPr>
          <w:spacing w:val="1"/>
          <w:w w:val="105"/>
        </w:rPr>
        <w:t> </w:t>
      </w:r>
      <w:r>
        <w:rPr>
          <w:w w:val="105"/>
        </w:rPr>
        <w:t>to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first</w:t>
      </w:r>
      <w:r>
        <w:rPr>
          <w:spacing w:val="1"/>
          <w:w w:val="105"/>
        </w:rPr>
        <w:t> </w:t>
      </w:r>
      <w:r>
        <w:rPr>
          <w:w w:val="105"/>
        </w:rPr>
        <w:t>half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20th</w:t>
      </w:r>
      <w:r>
        <w:rPr>
          <w:spacing w:val="1"/>
          <w:w w:val="105"/>
        </w:rPr>
        <w:t> </w:t>
      </w:r>
      <w:r>
        <w:rPr>
          <w:w w:val="105"/>
        </w:rPr>
        <w:t>century</w:t>
      </w:r>
      <w:r>
        <w:rPr>
          <w:spacing w:val="1"/>
          <w:w w:val="105"/>
        </w:rPr>
        <w:t> </w:t>
      </w:r>
      <w:r>
        <w:rPr>
          <w:w w:val="105"/>
        </w:rPr>
        <w:t>—</w:t>
      </w:r>
      <w:r>
        <w:rPr>
          <w:spacing w:val="1"/>
          <w:w w:val="105"/>
        </w:rPr>
        <w:t> </w:t>
      </w:r>
      <w:r>
        <w:rPr>
          <w:w w:val="105"/>
        </w:rPr>
        <w:t>that’s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1"/>
          <w:w w:val="105"/>
        </w:rPr>
        <w:t> </w:t>
      </w:r>
      <w:r>
        <w:rPr>
          <w:w w:val="105"/>
        </w:rPr>
        <w:t>golden</w:t>
      </w:r>
      <w:r>
        <w:rPr>
          <w:spacing w:val="1"/>
          <w:w w:val="105"/>
        </w:rPr>
        <w:t> </w:t>
      </w:r>
      <w:r>
        <w:rPr>
          <w:w w:val="105"/>
        </w:rPr>
        <w:t>age</w:t>
      </w:r>
      <w:r>
        <w:rPr>
          <w:spacing w:val="1"/>
          <w:w w:val="105"/>
        </w:rPr>
        <w:t> </w:t>
      </w:r>
      <w:r>
        <w:rPr>
          <w:w w:val="105"/>
        </w:rPr>
        <w:t>of</w:t>
      </w:r>
      <w:r>
        <w:rPr>
          <w:spacing w:val="2"/>
          <w:w w:val="105"/>
        </w:rPr>
        <w:t> </w:t>
      </w:r>
      <w:r>
        <w:rPr>
          <w:w w:val="105"/>
        </w:rPr>
        <w:t>Dudley</w:t>
      </w:r>
      <w:r>
        <w:rPr>
          <w:spacing w:val="1"/>
          <w:w w:val="105"/>
        </w:rPr>
        <w:t> </w:t>
      </w:r>
      <w:r>
        <w:rPr>
          <w:w w:val="105"/>
        </w:rPr>
        <w:t>Square,”</w:t>
      </w:r>
      <w:r>
        <w:rPr>
          <w:spacing w:val="2"/>
          <w:w w:val="105"/>
        </w:rPr>
        <w:t> </w:t>
      </w:r>
      <w:r>
        <w:rPr>
          <w:w w:val="105"/>
        </w:rPr>
        <w:t>said</w:t>
      </w:r>
      <w:r>
        <w:rPr>
          <w:spacing w:val="1"/>
          <w:w w:val="105"/>
        </w:rPr>
        <w:t> </w:t>
      </w:r>
      <w:r>
        <w:rPr>
          <w:w w:val="105"/>
        </w:rPr>
        <w:t>David</w:t>
      </w:r>
      <w:r>
        <w:rPr>
          <w:spacing w:val="2"/>
          <w:w w:val="105"/>
        </w:rPr>
        <w:t> </w:t>
      </w:r>
      <w:r>
        <w:rPr>
          <w:w w:val="105"/>
        </w:rPr>
        <w:t>Price,</w:t>
      </w:r>
      <w:r>
        <w:rPr>
          <w:spacing w:val="1"/>
          <w:w w:val="105"/>
        </w:rPr>
        <w:t> </w:t>
      </w:r>
      <w:r>
        <w:rPr>
          <w:w w:val="105"/>
        </w:rPr>
        <w:t>executive</w:t>
      </w:r>
      <w:r>
        <w:rPr>
          <w:spacing w:val="1"/>
          <w:w w:val="105"/>
        </w:rPr>
        <w:t> </w:t>
      </w:r>
      <w:r>
        <w:rPr>
          <w:w w:val="105"/>
        </w:rPr>
        <w:t>director</w:t>
      </w:r>
      <w:r>
        <w:rPr>
          <w:spacing w:val="2"/>
          <w:w w:val="105"/>
        </w:rPr>
        <w:t> </w:t>
      </w:r>
      <w:r>
        <w:rPr>
          <w:w w:val="105"/>
        </w:rPr>
        <w:t>of</w:t>
      </w:r>
      <w:r>
        <w:rPr>
          <w:spacing w:val="1"/>
          <w:w w:val="105"/>
        </w:rPr>
        <w:t> </w:t>
      </w:r>
      <w:r>
        <w:rPr>
          <w:w w:val="105"/>
        </w:rPr>
        <w:t>Nuestra Comunidad Development Corporation, which is redeveloping an old</w:t>
      </w:r>
      <w:r>
        <w:rPr>
          <w:spacing w:val="-8"/>
          <w:w w:val="105"/>
        </w:rPr>
        <w:t> </w:t>
      </w:r>
      <w:r>
        <w:rPr>
          <w:w w:val="105"/>
        </w:rPr>
        <w:t>MBTA</w:t>
      </w:r>
      <w:r>
        <w:rPr>
          <w:spacing w:val="-1"/>
          <w:w w:val="105"/>
        </w:rPr>
        <w:t> </w:t>
      </w:r>
      <w:r>
        <w:rPr>
          <w:w w:val="105"/>
        </w:rPr>
        <w:t>site</w:t>
      </w:r>
      <w:r>
        <w:rPr>
          <w:spacing w:val="-1"/>
          <w:w w:val="105"/>
        </w:rPr>
        <w:t> </w:t>
      </w:r>
      <w:r>
        <w:rPr>
          <w:w w:val="105"/>
        </w:rPr>
        <w:t>just outside</w:t>
      </w:r>
      <w:r>
        <w:rPr>
          <w:spacing w:val="-1"/>
          <w:w w:val="105"/>
        </w:rPr>
        <w:t> </w:t>
      </w:r>
      <w:r>
        <w:rPr>
          <w:w w:val="105"/>
        </w:rPr>
        <w:t>the square.</w:t>
      </w:r>
      <w:r>
        <w:rPr>
          <w:spacing w:val="-1"/>
          <w:w w:val="105"/>
        </w:rPr>
        <w:t> </w:t>
      </w:r>
      <w:r>
        <w:rPr>
          <w:w w:val="105"/>
        </w:rPr>
        <w:t>“Everyone</w:t>
      </w:r>
      <w:r>
        <w:rPr>
          <w:spacing w:val="-1"/>
          <w:w w:val="105"/>
        </w:rPr>
        <w:t> </w:t>
      </w:r>
      <w:r>
        <w:rPr>
          <w:w w:val="105"/>
        </w:rPr>
        <w:t>is trying</w:t>
      </w:r>
      <w:r>
        <w:rPr>
          <w:spacing w:val="-1"/>
          <w:w w:val="105"/>
        </w:rPr>
        <w:t> </w:t>
      </w:r>
      <w:r>
        <w:rPr>
          <w:w w:val="105"/>
        </w:rPr>
        <w:t>to get</w:t>
      </w:r>
      <w:r>
        <w:rPr>
          <w:spacing w:val="-1"/>
          <w:w w:val="105"/>
        </w:rPr>
        <w:t> </w:t>
      </w:r>
      <w:r>
        <w:rPr>
          <w:w w:val="105"/>
        </w:rPr>
        <w:t>back</w:t>
      </w:r>
      <w:r>
        <w:rPr>
          <w:spacing w:val="-1"/>
          <w:w w:val="105"/>
        </w:rPr>
        <w:t> </w:t>
      </w:r>
      <w:r>
        <w:rPr>
          <w:w w:val="105"/>
        </w:rPr>
        <w:t>there.”</w:t>
      </w:r>
    </w:p>
    <w:p>
      <w:pPr>
        <w:pStyle w:val="BodyText"/>
      </w:pPr>
    </w:p>
    <w:p>
      <w:pPr>
        <w:pStyle w:val="BodyText"/>
        <w:spacing w:before="1"/>
      </w:pPr>
    </w:p>
    <w:p>
      <w:pPr>
        <w:pStyle w:val="Heading1"/>
      </w:pPr>
      <w:r>
        <w:rPr>
          <w:w w:val="110"/>
        </w:rPr>
        <w:t>A</w:t>
      </w:r>
      <w:r>
        <w:rPr>
          <w:spacing w:val="-2"/>
          <w:w w:val="110"/>
        </w:rPr>
        <w:t> </w:t>
      </w:r>
      <w:r>
        <w:rPr>
          <w:w w:val="110"/>
        </w:rPr>
        <w:t>changing</w:t>
      </w:r>
      <w:r>
        <w:rPr>
          <w:spacing w:val="2"/>
          <w:w w:val="110"/>
        </w:rPr>
        <w:t> </w:t>
      </w:r>
      <w:r>
        <w:rPr>
          <w:w w:val="110"/>
        </w:rPr>
        <w:t>neighborhood</w:t>
      </w:r>
    </w:p>
    <w:p>
      <w:pPr>
        <w:pStyle w:val="BodyText"/>
        <w:spacing w:before="7"/>
        <w:rPr>
          <w:rFonts w:ascii="Times New Roman"/>
          <w:b/>
          <w:sz w:val="5"/>
        </w:rPr>
      </w:pPr>
    </w:p>
    <w:p>
      <w:pPr>
        <w:pStyle w:val="BodyText"/>
        <w:spacing w:line="393" w:lineRule="auto"/>
        <w:ind w:left="74" w:right="874"/>
      </w:pPr>
      <w:r>
        <w:rPr>
          <w:w w:val="105"/>
        </w:rPr>
        <w:t>Guscott was raised on Shawmut Avenue, one of the tiny veins that feed into</w:t>
      </w:r>
      <w:r>
        <w:rPr>
          <w:spacing w:val="-8"/>
          <w:w w:val="105"/>
        </w:rPr>
        <w:t> </w:t>
      </w:r>
      <w:r>
        <w:rPr>
          <w:w w:val="105"/>
        </w:rPr>
        <w:t>Dudley Square. His Jamaican-born parents were part of the new wave of</w:t>
      </w:r>
      <w:r>
        <w:rPr>
          <w:spacing w:val="1"/>
          <w:w w:val="105"/>
        </w:rPr>
        <w:t> </w:t>
      </w:r>
      <w:r>
        <w:rPr>
          <w:w w:val="105"/>
        </w:rPr>
        <w:t>immigrants settling into apartments once occupied by Irish, Italian, and</w:t>
      </w:r>
      <w:r>
        <w:rPr>
          <w:spacing w:val="1"/>
          <w:w w:val="105"/>
        </w:rPr>
        <w:t> </w:t>
      </w:r>
      <w:r>
        <w:rPr>
          <w:w w:val="105"/>
        </w:rPr>
        <w:t>Jewish</w:t>
      </w:r>
      <w:r>
        <w:rPr>
          <w:spacing w:val="-1"/>
          <w:w w:val="105"/>
        </w:rPr>
        <w:t> </w:t>
      </w:r>
      <w:r>
        <w:rPr>
          <w:w w:val="105"/>
        </w:rPr>
        <w:t>residents.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65"/>
      </w:pPr>
      <w:r>
        <w:rPr/>
        <w:pict>
          <v:group style="position:absolute;margin-left:80.279381pt;margin-top:11.439509pt;width:35.5pt;height:94.1pt;mso-position-horizontal-relative:page;mso-position-vertical-relative:paragraph;z-index:15739904" id="docshapegroup96" coordorigin="1606,229" coordsize="710,1882">
            <v:rect style="position:absolute;left:1605;top:228;width:710;height:1882" id="docshape97" filled="true" fillcolor="#f4f4f4" stroked="false">
              <v:fill type="solid"/>
            </v:rect>
            <v:shape style="position:absolute;left:1642;top:318;width:635;height:1504" id="docshape98" coordorigin="1643,318" coordsize="635,1504" path="m2277,1819l1643,1819,1643,1822,2277,1822,2277,1819xm2277,1579l1643,1579,1643,1582,2277,1582,2277,1579xm2277,1209l1643,1209,1643,1211,2277,1211,2277,1209xm2277,969l1643,969,1643,972,2277,972,2277,969xm2277,648l1643,648,1643,650,2277,650,2277,648xm2277,318l2273,318,1648,318,1643,318,1643,323,1643,328,1648,328,2273,328,2277,328,2277,323,2277,318xe" filled="true" fillcolor="#000000" stroked="false">
              <v:path arrowok="t"/>
              <v:fill type="solid"/>
            </v:shape>
            <v:shape style="position:absolute;left:2067;top:366;width:163;height:163" type="#_x0000_t75" id="docshape99" stroked="false">
              <v:imagedata r:id="rId30" o:title=""/>
            </v:shape>
            <v:shape style="position:absolute;left:2067;top:687;width:163;height:163" type="#_x0000_t75" id="docshape100" stroked="false">
              <v:imagedata r:id="rId31" o:title=""/>
            </v:shape>
            <v:shape style="position:absolute;left:2067;top:1008;width:163;height:163" type="#_x0000_t75" id="docshape101" stroked="false">
              <v:imagedata r:id="rId32" o:title=""/>
            </v:shape>
            <v:shape style="position:absolute;left:2067;top:1248;width:163;height:163" type="#_x0000_t75" id="docshape102" stroked="false">
              <v:imagedata r:id="rId33" o:title=""/>
            </v:shape>
            <v:shape style="position:absolute;left:2067;top:1618;width:163;height:163" type="#_x0000_t75" id="docshape103" stroked="false">
              <v:imagedata r:id="rId34" o:title=""/>
            </v:shape>
            <v:shape style="position:absolute;left:2067;top:1858;width:163;height:163" type="#_x0000_t75" id="docshape104" stroked="false">
              <v:imagedata r:id="rId35" o:title=""/>
            </v:shape>
            <v:shape style="position:absolute;left:1642;top:264;width:414;height:343" type="#_x0000_t202" id="docshape105" filled="false" stroked="false">
              <v:textbox inset="0,0,0,0">
                <w:txbxContent>
                  <w:p>
                    <w:pPr>
                      <w:spacing w:before="5"/>
                      <w:ind w:left="0" w:right="0" w:firstLine="0"/>
                      <w:jc w:val="left"/>
                      <w:rPr>
                        <w:rFonts w:ascii="Calibri"/>
                        <w:b/>
                        <w:sz w:val="2"/>
                      </w:rPr>
                    </w:pPr>
                    <w:r>
                      <w:rPr>
                        <w:rFonts w:ascii="Calibri"/>
                        <w:b/>
                        <w:color w:val="9E1511"/>
                        <w:w w:val="140"/>
                        <w:sz w:val="2"/>
                      </w:rPr>
                      <w:t>VIEWS FROM</w:t>
                    </w:r>
                    <w:r>
                      <w:rPr>
                        <w:rFonts w:ascii="Calibri"/>
                        <w:b/>
                        <w:color w:val="9E1511"/>
                        <w:spacing w:val="1"/>
                        <w:w w:val="140"/>
                        <w:sz w:val="2"/>
                      </w:rPr>
                      <w:t> </w:t>
                    </w:r>
                    <w:r>
                      <w:rPr>
                        <w:rFonts w:ascii="Calibri"/>
                        <w:b/>
                        <w:color w:val="9E1511"/>
                        <w:w w:val="140"/>
                        <w:sz w:val="2"/>
                      </w:rPr>
                      <w:t>OUR COLUMNISTS</w:t>
                    </w: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0"/>
                      <w:rPr>
                        <w:rFonts w:ascii="Calibri"/>
                        <w:b/>
                        <w:sz w:val="2"/>
                      </w:rPr>
                    </w:pPr>
                  </w:p>
                  <w:p>
                    <w:pPr>
                      <w:spacing w:line="240" w:lineRule="auto" w:before="5"/>
                      <w:rPr>
                        <w:rFonts w:ascii="Calibri"/>
                        <w:b/>
                        <w:sz w:val="2"/>
                      </w:rPr>
                    </w:pPr>
                  </w:p>
                  <w:p>
                    <w:pPr>
                      <w:spacing w:before="0"/>
                      <w:ind w:left="18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0"/>
                        <w:sz w:val="3"/>
                      </w:rPr>
                      <w:t>YVONNE</w:t>
                    </w:r>
                    <w:r>
                      <w:rPr>
                        <w:rFonts w:ascii="Calibri"/>
                        <w:b/>
                        <w:color w:val="005DC7"/>
                        <w:spacing w:val="-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10"/>
                        <w:sz w:val="3"/>
                      </w:rPr>
                      <w:t>ABRAHAM</w:t>
                    </w:r>
                  </w:p>
                  <w:p>
                    <w:pPr>
                      <w:spacing w:line="321" w:lineRule="auto" w:before="7"/>
                      <w:ind w:left="18" w:right="18" w:firstLine="0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05"/>
                        <w:sz w:val="3"/>
                      </w:rPr>
                      <w:t>Energy efficiency is a low-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hanging fruit to combat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3"/>
                      </w:rPr>
                      <w:t>climate change.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 So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why can’t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everyone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get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access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to it?</w:t>
                    </w:r>
                  </w:p>
                </w:txbxContent>
              </v:textbox>
              <w10:wrap type="none"/>
            </v:shape>
            <v:shape style="position:absolute;left:1661;top:693;width:356;height:235" type="#_x0000_t202" id="docshape106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5"/>
                        <w:sz w:val="3"/>
                      </w:rPr>
                      <w:t>KEVIN</w:t>
                    </w:r>
                    <w:r>
                      <w:rPr>
                        <w:rFonts w:ascii="Calibri"/>
                        <w:b/>
                        <w:color w:val="005DC7"/>
                        <w:spacing w:val="-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15"/>
                        <w:sz w:val="3"/>
                      </w:rPr>
                      <w:t>CULLEN</w:t>
                    </w:r>
                  </w:p>
                  <w:p>
                    <w:pPr>
                      <w:spacing w:line="321" w:lineRule="auto" w:before="7"/>
                      <w:ind w:left="0" w:right="0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w w:val="105"/>
                        <w:sz w:val="3"/>
                      </w:rPr>
                      <w:t>Bill Bratton on American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spacing w:val="-1"/>
                        <w:w w:val="105"/>
                        <w:sz w:val="3"/>
                      </w:rPr>
                      <w:t>policing and the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challenge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facing the Boston Police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Department</w:t>
                    </w:r>
                  </w:p>
                </w:txbxContent>
              </v:textbox>
              <w10:wrap type="none"/>
            </v:shape>
            <v:shape style="position:absolute;left:1661;top:1014;width:404;height:137" type="#_x0000_t202" id="docshape107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0"/>
                        <w:sz w:val="3"/>
                      </w:rPr>
                      <w:t>THOMAS FARRAGHER</w:t>
                    </w:r>
                  </w:p>
                  <w:p>
                    <w:pPr>
                      <w:spacing w:line="321" w:lineRule="auto" w:before="7"/>
                      <w:ind w:left="0" w:right="14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spacing w:val="-1"/>
                        <w:w w:val="105"/>
                        <w:sz w:val="3"/>
                      </w:rPr>
                      <w:t>A salute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across the ages to an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old</w:t>
                    </w:r>
                    <w:r>
                      <w:rPr>
                        <w:rFonts w:ascii="Calibri"/>
                        <w:spacing w:val="-2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squad</w:t>
                    </w:r>
                    <w:r>
                      <w:rPr>
                        <w:rFonts w:asci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leader</w:t>
                    </w:r>
                  </w:p>
                </w:txbxContent>
              </v:textbox>
              <w10:wrap type="none"/>
            </v:shape>
            <v:shape style="position:absolute;left:1661;top:1254;width:388;height:284" type="#_x0000_t202" id="docshape108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5"/>
                        <w:sz w:val="3"/>
                      </w:rPr>
                      <w:t>SHIRLEY LEUNG</w:t>
                    </w:r>
                  </w:p>
                  <w:p>
                    <w:pPr>
                      <w:spacing w:line="321" w:lineRule="auto" w:before="7"/>
                      <w:ind w:left="0" w:right="18" w:firstLine="0"/>
                      <w:jc w:val="left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w w:val="105"/>
                        <w:sz w:val="3"/>
                      </w:rPr>
                      <w:t>A working mother’s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manifesto: Pandemic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provides a once-in-a-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3"/>
                      </w:rPr>
                      <w:t>generation chance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to course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correct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how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we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work</w:t>
                    </w:r>
                  </w:p>
                </w:txbxContent>
              </v:textbox>
              <w10:wrap type="none"/>
            </v:shape>
            <v:shape style="position:absolute;left:1661;top:1625;width:389;height:137" type="#_x0000_t202" id="docshape109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 w:hAnsi="Calibri"/>
                        <w:b/>
                        <w:sz w:val="3"/>
                      </w:rPr>
                    </w:pPr>
                    <w:r>
                      <w:rPr>
                        <w:rFonts w:ascii="Calibri" w:hAnsi="Calibri"/>
                        <w:b/>
                        <w:color w:val="005DC7"/>
                        <w:w w:val="115"/>
                        <w:sz w:val="3"/>
                      </w:rPr>
                      <w:t>JENEÉ</w:t>
                    </w:r>
                    <w:r>
                      <w:rPr>
                        <w:rFonts w:ascii="Calibri" w:hAnsi="Calibri"/>
                        <w:b/>
                        <w:color w:val="005DC7"/>
                        <w:spacing w:val="1"/>
                        <w:w w:val="11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color w:val="005DC7"/>
                        <w:w w:val="115"/>
                        <w:sz w:val="3"/>
                      </w:rPr>
                      <w:t>OSTERHELDT</w:t>
                    </w:r>
                  </w:p>
                  <w:p>
                    <w:pPr>
                      <w:spacing w:line="321" w:lineRule="auto" w:before="7"/>
                      <w:ind w:left="0" w:right="11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spacing w:val="-1"/>
                        <w:w w:val="105"/>
                        <w:sz w:val="3"/>
                      </w:rPr>
                      <w:t>Juneteenth and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the meaning</w:t>
                    </w:r>
                    <w:r>
                      <w:rPr>
                        <w:rFonts w:asci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of</w:t>
                    </w:r>
                    <w:r>
                      <w:rPr>
                        <w:rFonts w:asci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Black liberation</w:t>
                    </w:r>
                    <w:r>
                      <w:rPr>
                        <w:rFonts w:asci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w w:val="105"/>
                        <w:sz w:val="3"/>
                      </w:rPr>
                      <w:t>in Boston</w:t>
                    </w:r>
                  </w:p>
                </w:txbxContent>
              </v:textbox>
              <w10:wrap type="none"/>
            </v:shape>
            <v:shape style="position:absolute;left:1661;top:1864;width:363;height:186" type="#_x0000_t202" id="docshape110" filled="false" stroked="false">
              <v:textbox inset="0,0,0,0">
                <w:txbxContent>
                  <w:p>
                    <w:pPr>
                      <w:spacing w:before="0"/>
                      <w:ind w:left="0" w:right="0" w:firstLine="0"/>
                      <w:jc w:val="both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0"/>
                        <w:sz w:val="3"/>
                      </w:rPr>
                      <w:t>ADRIAN WALKER</w:t>
                    </w:r>
                  </w:p>
                  <w:p>
                    <w:pPr>
                      <w:spacing w:line="321" w:lineRule="auto" w:before="7"/>
                      <w:ind w:left="0" w:right="18" w:firstLine="0"/>
                      <w:jc w:val="both"/>
                      <w:rPr>
                        <w:rFonts w:ascii="Calibri" w:hAnsi="Calibri"/>
                        <w:sz w:val="3"/>
                      </w:rPr>
                    </w:pPr>
                    <w:r>
                      <w:rPr>
                        <w:rFonts w:ascii="Calibri" w:hAnsi="Calibri"/>
                        <w:spacing w:val="-1"/>
                        <w:w w:val="105"/>
                        <w:sz w:val="3"/>
                      </w:rPr>
                      <w:t>‘The best Boston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movie no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one’s ever seen’: ‘Blue Hill</w:t>
                    </w:r>
                    <w:r>
                      <w:rPr>
                        <w:rFonts w:ascii="Calibri" w:hAnsi="Calibri"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Avenue’</w:t>
                    </w:r>
                    <w:r>
                      <w:rPr>
                        <w:rFonts w:ascii="Calibri" w:hAnsi="Calibri"/>
                        <w:spacing w:val="-2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at</w:t>
                    </w:r>
                    <w:r>
                      <w:rPr>
                        <w:rFonts w:ascii="Calibri" w:hAnsi="Calibri"/>
                        <w:spacing w:val="-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w w:val="105"/>
                        <w:sz w:val="3"/>
                      </w:rPr>
                      <w:t>20</w:t>
                    </w:r>
                  </w:p>
                </w:txbxContent>
              </v:textbox>
              <w10:wrap type="none"/>
            </v:shape>
            <w10:wrap type="none"/>
          </v:group>
        </w:pict>
      </w:r>
      <w:r>
        <w:rPr>
          <w:w w:val="105"/>
        </w:rPr>
        <w:t>His mother used to walk to the employment office in the square — bordered</w:t>
      </w:r>
      <w:r>
        <w:rPr>
          <w:spacing w:val="-8"/>
          <w:w w:val="105"/>
        </w:rPr>
        <w:t> </w:t>
      </w:r>
      <w:r>
        <w:rPr>
          <w:w w:val="105"/>
        </w:rPr>
        <w:t>by Washington, Warren, and Dudley streets — to get a day’s work washing</w:t>
      </w:r>
      <w:r>
        <w:rPr>
          <w:spacing w:val="1"/>
          <w:w w:val="105"/>
        </w:rPr>
        <w:t> </w:t>
      </w:r>
      <w:r>
        <w:rPr>
          <w:w w:val="105"/>
        </w:rPr>
        <w:t>clothes for families in Mattapan for 25 cents an hour. On Saturdays, she</w:t>
      </w:r>
      <w:r>
        <w:rPr>
          <w:spacing w:val="1"/>
          <w:w w:val="105"/>
        </w:rPr>
        <w:t> </w:t>
      </w:r>
      <w:r>
        <w:rPr>
          <w:w w:val="105"/>
        </w:rPr>
        <w:t>hauled her five boys to the parking lot at the old Woolworth’s to protest its</w:t>
      </w:r>
      <w:r>
        <w:rPr>
          <w:spacing w:val="1"/>
          <w:w w:val="105"/>
        </w:rPr>
        <w:t> </w:t>
      </w:r>
      <w:r>
        <w:rPr>
          <w:w w:val="105"/>
        </w:rPr>
        <w:t>lack</w:t>
      </w:r>
      <w:r>
        <w:rPr>
          <w:spacing w:val="-1"/>
          <w:w w:val="105"/>
        </w:rPr>
        <w:t> </w:t>
      </w:r>
      <w:r>
        <w:rPr>
          <w:w w:val="105"/>
        </w:rPr>
        <w:t>of minority</w:t>
      </w:r>
      <w:r>
        <w:rPr>
          <w:spacing w:val="-1"/>
          <w:w w:val="105"/>
        </w:rPr>
        <w:t> </w:t>
      </w:r>
      <w:r>
        <w:rPr>
          <w:w w:val="105"/>
        </w:rPr>
        <w:t>workers.</w:t>
      </w:r>
    </w:p>
    <w:p>
      <w:pPr>
        <w:pStyle w:val="BodyText"/>
        <w:spacing w:before="9"/>
        <w:rPr>
          <w:sz w:val="3"/>
        </w:rPr>
      </w:pPr>
    </w:p>
    <w:p>
      <w:pPr>
        <w:spacing w:before="0"/>
        <w:ind w:left="709" w:right="0" w:firstLine="0"/>
        <w:jc w:val="left"/>
        <w:rPr>
          <w:rFonts w:ascii="Calibri"/>
          <w:sz w:val="2"/>
        </w:rPr>
      </w:pPr>
      <w:r>
        <w:rPr/>
        <w:pict>
          <v:group style="position:absolute;margin-left:3.725802pt;margin-top:2.582214pt;width:71.2pt;height:1.4pt;mso-position-horizontal-relative:page;mso-position-vertical-relative:paragraph;z-index:-15725056;mso-wrap-distance-left:0;mso-wrap-distance-right:0" id="docshapegroup111" coordorigin="75,52" coordsize="1424,28">
            <v:rect style="position:absolute;left:74;top:51;width:1424;height:3" id="docshape112" filled="true" fillcolor="#9a9a9a" stroked="false">
              <v:fill type="solid"/>
            </v:rect>
            <v:rect style="position:absolute;left:74;top:53;width:1424;height:3" id="docshape113" filled="true" fillcolor="#eeeeee" stroked="false">
              <v:fill type="solid"/>
            </v:rect>
            <v:shape style="position:absolute;left:74;top:51;width:3;height:5" id="docshape114" coordorigin="75,52" coordsize="3,5" path="m77,52l75,52,75,56,77,54,77,52xe" filled="true" fillcolor="#9a9a9a" stroked="false">
              <v:path arrowok="t"/>
              <v:fill type="solid"/>
            </v:shape>
            <v:shape style="position:absolute;left:1496;top:51;width:3;height:5" id="docshape115" coordorigin="1496,52" coordsize="3,5" path="m1498,52l1496,54,1496,56,1498,56,1498,52xe" filled="true" fillcolor="#eeeeee" stroked="false">
              <v:path arrowok="t"/>
              <v:fill type="solid"/>
            </v:shape>
            <v:rect style="position:absolute;left:74;top:74;width:1424;height:3" id="docshape116" filled="true" fillcolor="#9a9a9a" stroked="false">
              <v:fill type="solid"/>
            </v:rect>
            <v:rect style="position:absolute;left:74;top:77;width:1424;height:3" id="docshape117" filled="true" fillcolor="#eeeeee" stroked="false">
              <v:fill type="solid"/>
            </v:rect>
            <v:shape style="position:absolute;left:74;top:74;width:3;height:5" id="docshape118" coordorigin="75,75" coordsize="3,5" path="m77,75l75,75,75,80,77,77,77,75xe" filled="true" fillcolor="#9a9a9a" stroked="false">
              <v:path arrowok="t"/>
              <v:fill type="solid"/>
            </v:shape>
            <v:shape style="position:absolute;left:1496;top:74;width:3;height:5" id="docshape119" coordorigin="1496,75" coordsize="3,5" path="m1498,75l1496,77,1496,80,1498,80,1498,75xe" filled="true" fillcolor="#eeeeee" stroked="false">
              <v:path arrowok="t"/>
              <v:fill type="solid"/>
            </v:shape>
            <w10:wrap type="topAndBottom"/>
          </v:group>
        </w:pict>
      </w:r>
      <w:r>
        <w:rPr>
          <w:rFonts w:ascii="Calibri"/>
          <w:color w:val="767676"/>
          <w:w w:val="125"/>
          <w:sz w:val="2"/>
        </w:rPr>
        <w:t>Advertisement</w:t>
      </w: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spacing w:line="393" w:lineRule="auto" w:before="12"/>
        <w:ind w:left="74" w:right="896"/>
      </w:pPr>
      <w:r>
        <w:rPr>
          <w:w w:val="105"/>
        </w:rPr>
        <w:t>As a young boy, Guscott would hear from representatives of the square’s</w:t>
      </w:r>
      <w:r>
        <w:rPr>
          <w:spacing w:val="1"/>
          <w:w w:val="105"/>
        </w:rPr>
        <w:t> </w:t>
      </w:r>
      <w:r>
        <w:rPr>
          <w:w w:val="105"/>
        </w:rPr>
        <w:t>Boston Five Cents Savings Bank who came to his school to teach students</w:t>
      </w:r>
      <w:r>
        <w:rPr>
          <w:spacing w:val="1"/>
          <w:w w:val="105"/>
        </w:rPr>
        <w:t> </w:t>
      </w:r>
      <w:r>
        <w:rPr>
          <w:w w:val="105"/>
        </w:rPr>
        <w:t>about saving money. As a man, he would buy that bank building and a few</w:t>
      </w:r>
      <w:r>
        <w:rPr>
          <w:spacing w:val="-8"/>
          <w:w w:val="105"/>
        </w:rPr>
        <w:t> </w:t>
      </w:r>
      <w:r>
        <w:rPr>
          <w:w w:val="105"/>
        </w:rPr>
        <w:t>others</w:t>
      </w:r>
      <w:r>
        <w:rPr>
          <w:spacing w:val="-1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the square</w:t>
      </w:r>
      <w:r>
        <w:rPr>
          <w:spacing w:val="-1"/>
          <w:w w:val="105"/>
        </w:rPr>
        <w:t> </w:t>
      </w:r>
      <w:r>
        <w:rPr>
          <w:w w:val="105"/>
        </w:rPr>
        <w:t>in the</w:t>
      </w:r>
      <w:r>
        <w:rPr>
          <w:spacing w:val="-1"/>
          <w:w w:val="105"/>
        </w:rPr>
        <w:t> </w:t>
      </w:r>
      <w:r>
        <w:rPr>
          <w:w w:val="105"/>
        </w:rPr>
        <w:t>hopes</w:t>
      </w:r>
      <w:r>
        <w:rPr>
          <w:spacing w:val="-1"/>
          <w:w w:val="105"/>
        </w:rPr>
        <w:t> </w:t>
      </w:r>
      <w:r>
        <w:rPr>
          <w:w w:val="105"/>
        </w:rPr>
        <w:t>Dudley would</w:t>
      </w:r>
      <w:r>
        <w:rPr>
          <w:spacing w:val="-1"/>
          <w:w w:val="105"/>
        </w:rPr>
        <w:t> </w:t>
      </w:r>
      <w:r>
        <w:rPr>
          <w:w w:val="105"/>
        </w:rPr>
        <w:t>one day</w:t>
      </w:r>
      <w:r>
        <w:rPr>
          <w:spacing w:val="-1"/>
          <w:w w:val="105"/>
        </w:rPr>
        <w:t> </w:t>
      </w:r>
      <w:r>
        <w:rPr>
          <w:w w:val="105"/>
        </w:rPr>
        <w:t>turn around.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33"/>
      </w:pPr>
      <w:r>
        <w:rPr>
          <w:w w:val="105"/>
        </w:rPr>
        <w:t>Guscott joined the Army Air Force during World War II. All five Guscott</w:t>
      </w:r>
      <w:r>
        <w:rPr>
          <w:spacing w:val="-8"/>
          <w:w w:val="105"/>
        </w:rPr>
        <w:t> </w:t>
      </w:r>
      <w:r>
        <w:rPr>
          <w:w w:val="105"/>
        </w:rPr>
        <w:t>boys</w:t>
      </w:r>
      <w:r>
        <w:rPr>
          <w:spacing w:val="-1"/>
          <w:w w:val="105"/>
        </w:rPr>
        <w:t> </w:t>
      </w:r>
      <w:r>
        <w:rPr>
          <w:w w:val="105"/>
        </w:rPr>
        <w:t>served</w:t>
      </w:r>
      <w:r>
        <w:rPr>
          <w:spacing w:val="-1"/>
          <w:w w:val="105"/>
        </w:rPr>
        <w:t> </w:t>
      </w:r>
      <w:r>
        <w:rPr>
          <w:w w:val="105"/>
        </w:rPr>
        <w:t>in the</w:t>
      </w:r>
      <w:r>
        <w:rPr>
          <w:spacing w:val="-1"/>
          <w:w w:val="105"/>
        </w:rPr>
        <w:t> </w:t>
      </w:r>
      <w:r>
        <w:rPr>
          <w:w w:val="105"/>
        </w:rPr>
        <w:t>war. One</w:t>
      </w:r>
      <w:r>
        <w:rPr>
          <w:spacing w:val="-1"/>
          <w:w w:val="105"/>
        </w:rPr>
        <w:t> </w:t>
      </w:r>
      <w:r>
        <w:rPr>
          <w:w w:val="105"/>
        </w:rPr>
        <w:t>— Charles</w:t>
      </w:r>
      <w:r>
        <w:rPr>
          <w:spacing w:val="-1"/>
          <w:w w:val="105"/>
        </w:rPr>
        <w:t> </w:t>
      </w:r>
      <w:r>
        <w:rPr>
          <w:w w:val="105"/>
        </w:rPr>
        <w:t>— did</w:t>
      </w:r>
      <w:r>
        <w:rPr>
          <w:spacing w:val="-1"/>
          <w:w w:val="105"/>
        </w:rPr>
        <w:t> </w:t>
      </w:r>
      <w:r>
        <w:rPr>
          <w:w w:val="105"/>
        </w:rPr>
        <w:t>not make</w:t>
      </w:r>
      <w:r>
        <w:rPr>
          <w:spacing w:val="-1"/>
          <w:w w:val="105"/>
        </w:rPr>
        <w:t> </w:t>
      </w:r>
      <w:r>
        <w:rPr>
          <w:w w:val="105"/>
        </w:rPr>
        <w:t>it</w:t>
      </w:r>
      <w:r>
        <w:rPr>
          <w:spacing w:val="-1"/>
          <w:w w:val="105"/>
        </w:rPr>
        <w:t> </w:t>
      </w:r>
      <w:r>
        <w:rPr>
          <w:w w:val="105"/>
        </w:rPr>
        <w:t>back.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79"/>
      </w:pPr>
      <w:r>
        <w:rPr>
          <w:w w:val="105"/>
        </w:rPr>
        <w:t>“I wanted to be a fighter pilot. I wanted to avenge my brother’s death,” said</w:t>
      </w:r>
      <w:r>
        <w:rPr>
          <w:spacing w:val="-8"/>
          <w:w w:val="105"/>
        </w:rPr>
        <w:t> </w:t>
      </w:r>
      <w:r>
        <w:rPr>
          <w:w w:val="105"/>
        </w:rPr>
        <w:t>Guscott,</w:t>
      </w:r>
      <w:r>
        <w:rPr>
          <w:spacing w:val="-1"/>
          <w:w w:val="105"/>
        </w:rPr>
        <w:t> </w:t>
      </w:r>
      <w:r>
        <w:rPr>
          <w:w w:val="105"/>
        </w:rPr>
        <w:t>who began</w:t>
      </w:r>
      <w:r>
        <w:rPr>
          <w:spacing w:val="-1"/>
          <w:w w:val="105"/>
        </w:rPr>
        <w:t> </w:t>
      </w:r>
      <w:r>
        <w:rPr>
          <w:w w:val="105"/>
        </w:rPr>
        <w:t>serving at</w:t>
      </w:r>
      <w:r>
        <w:rPr>
          <w:spacing w:val="-1"/>
          <w:w w:val="105"/>
        </w:rPr>
        <w:t> </w:t>
      </w:r>
      <w:r>
        <w:rPr>
          <w:w w:val="105"/>
        </w:rPr>
        <w:t>17.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58"/>
      </w:pPr>
      <w:r>
        <w:rPr>
          <w:w w:val="105"/>
        </w:rPr>
        <w:t>The Army had one black fighter squadron, which was full when Guscott went</w:t>
      </w:r>
      <w:r>
        <w:rPr>
          <w:spacing w:val="-8"/>
          <w:w w:val="105"/>
        </w:rPr>
        <w:t> </w:t>
      </w:r>
      <w:r>
        <w:rPr>
          <w:w w:val="105"/>
        </w:rPr>
        <w:t>to sign up. Instead, he served with segregated</w:t>
      </w:r>
      <w:r>
        <w:rPr>
          <w:spacing w:val="1"/>
          <w:w w:val="105"/>
        </w:rPr>
        <w:t> </w:t>
      </w:r>
      <w:r>
        <w:rPr>
          <w:w w:val="105"/>
        </w:rPr>
        <w:t>forces and later was assigned</w:t>
      </w:r>
      <w:r>
        <w:rPr>
          <w:spacing w:val="1"/>
          <w:w w:val="105"/>
        </w:rPr>
        <w:t> </w:t>
      </w:r>
      <w:r>
        <w:rPr>
          <w:w w:val="105"/>
        </w:rPr>
        <w:t>to the jungles of New Guinea. His military service done, Guscott went on to</w:t>
      </w:r>
      <w:r>
        <w:rPr>
          <w:spacing w:val="1"/>
          <w:w w:val="105"/>
        </w:rPr>
        <w:t> </w:t>
      </w:r>
      <w:r>
        <w:rPr>
          <w:w w:val="105"/>
        </w:rPr>
        <w:t>the US Merchant Marine Academy, earning a degree in marine engineering.</w:t>
      </w:r>
      <w:r>
        <w:rPr>
          <w:spacing w:val="1"/>
          <w:w w:val="105"/>
        </w:rPr>
        <w:t> </w:t>
      </w:r>
      <w:r>
        <w:rPr>
          <w:w w:val="105"/>
        </w:rPr>
        <w:t>Later, he was handpicked by Admiral Hyman Rickover, the father of the</w:t>
      </w:r>
      <w:r>
        <w:rPr>
          <w:spacing w:val="1"/>
          <w:w w:val="105"/>
        </w:rPr>
        <w:t> </w:t>
      </w:r>
      <w:r>
        <w:rPr>
          <w:w w:val="105"/>
        </w:rPr>
        <w:t>nuclear Navy, and helped build the first nuclear-powered surface ship, he</w:t>
      </w:r>
      <w:r>
        <w:rPr>
          <w:spacing w:val="1"/>
          <w:w w:val="105"/>
        </w:rPr>
        <w:t> </w:t>
      </w:r>
      <w:r>
        <w:rPr>
          <w:w w:val="105"/>
        </w:rPr>
        <w:t>said.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55"/>
      </w:pPr>
      <w:r>
        <w:rPr>
          <w:w w:val="105"/>
        </w:rPr>
        <w:t>By the time he returned to Shawmut Avenue, Dudley Square — and Roxbury</w:t>
      </w:r>
      <w:r>
        <w:rPr>
          <w:spacing w:val="-8"/>
          <w:w w:val="105"/>
        </w:rPr>
        <w:t> </w:t>
      </w:r>
      <w:r>
        <w:rPr>
          <w:w w:val="105"/>
        </w:rPr>
        <w:t>more broadly — was vastly different. The movie theaters of his youth had</w:t>
      </w:r>
      <w:r>
        <w:rPr>
          <w:spacing w:val="1"/>
          <w:w w:val="105"/>
        </w:rPr>
        <w:t> </w:t>
      </w:r>
      <w:r>
        <w:rPr>
          <w:w w:val="105"/>
        </w:rPr>
        <w:t>closed.</w:t>
      </w:r>
      <w:r>
        <w:rPr>
          <w:spacing w:val="-1"/>
          <w:w w:val="105"/>
        </w:rPr>
        <w:t> </w:t>
      </w:r>
      <w:r>
        <w:rPr>
          <w:w w:val="105"/>
        </w:rPr>
        <w:t>The neighborhood</w:t>
      </w:r>
      <w:r>
        <w:rPr>
          <w:spacing w:val="-1"/>
          <w:w w:val="105"/>
        </w:rPr>
        <w:t> </w:t>
      </w:r>
      <w:r>
        <w:rPr>
          <w:w w:val="105"/>
        </w:rPr>
        <w:t>was</w:t>
      </w:r>
      <w:r>
        <w:rPr>
          <w:spacing w:val="-1"/>
          <w:w w:val="105"/>
        </w:rPr>
        <w:t> </w:t>
      </w:r>
      <w:r>
        <w:rPr>
          <w:w w:val="105"/>
        </w:rPr>
        <w:t>on the</w:t>
      </w:r>
      <w:r>
        <w:rPr>
          <w:spacing w:val="-1"/>
          <w:w w:val="105"/>
        </w:rPr>
        <w:t> </w:t>
      </w:r>
      <w:r>
        <w:rPr>
          <w:w w:val="105"/>
        </w:rPr>
        <w:t>brink.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61"/>
      </w:pPr>
      <w:r>
        <w:rPr>
          <w:w w:val="105"/>
        </w:rPr>
        <w:t>“Dudley was symptomatic of inner-city commercial areas all over this</w:t>
      </w:r>
      <w:r>
        <w:rPr>
          <w:spacing w:val="1"/>
          <w:w w:val="105"/>
        </w:rPr>
        <w:t> </w:t>
      </w:r>
      <w:r>
        <w:rPr>
          <w:w w:val="105"/>
        </w:rPr>
        <w:t>country that went into decline,” said David Lee, a Boston architect who</w:t>
      </w:r>
      <w:r>
        <w:rPr>
          <w:spacing w:val="1"/>
          <w:w w:val="105"/>
        </w:rPr>
        <w:t> </w:t>
      </w:r>
      <w:r>
        <w:rPr>
          <w:w w:val="105"/>
        </w:rPr>
        <w:t>designed some of Roxbury’s iconic structures, including Ruggles Station. “So</w:t>
      </w:r>
      <w:r>
        <w:rPr>
          <w:spacing w:val="-8"/>
          <w:w w:val="105"/>
        </w:rPr>
        <w:t> </w:t>
      </w:r>
      <w:r>
        <w:rPr>
          <w:w w:val="105"/>
        </w:rPr>
        <w:t>when Ken and those guys got back in the mid- to late-’50s, that decline</w:t>
      </w:r>
      <w:r>
        <w:rPr>
          <w:spacing w:val="1"/>
          <w:w w:val="105"/>
        </w:rPr>
        <w:t> </w:t>
      </w:r>
      <w:r>
        <w:rPr>
          <w:w w:val="105"/>
        </w:rPr>
        <w:t>started.”</w:t>
      </w:r>
    </w:p>
    <w:p>
      <w:pPr>
        <w:pStyle w:val="BodyText"/>
        <w:spacing w:before="9"/>
        <w:rPr>
          <w:sz w:val="3"/>
        </w:rPr>
      </w:pPr>
    </w:p>
    <w:p>
      <w:pPr>
        <w:spacing w:before="0"/>
        <w:ind w:left="709" w:right="0" w:firstLine="0"/>
        <w:jc w:val="left"/>
        <w:rPr>
          <w:rFonts w:ascii="Calibri"/>
          <w:sz w:val="2"/>
        </w:rPr>
      </w:pPr>
      <w:r>
        <w:rPr/>
        <w:pict>
          <v:group style="position:absolute;margin-left:3.725802pt;margin-top:2.390708pt;width:71.2pt;height:48.45pt;mso-position-horizontal-relative:page;mso-position-vertical-relative:paragraph;z-index:-15724544;mso-wrap-distance-left:0;mso-wrap-distance-right:0" id="docshapegroup120" coordorigin="75,48" coordsize="1424,969">
            <v:rect style="position:absolute;left:74;top:47;width:1424;height:3" id="docshape121" filled="true" fillcolor="#9a9a9a" stroked="false">
              <v:fill type="solid"/>
            </v:rect>
            <v:rect style="position:absolute;left:74;top:50;width:1424;height:3" id="docshape122" filled="true" fillcolor="#eeeeee" stroked="false">
              <v:fill type="solid"/>
            </v:rect>
            <v:shape style="position:absolute;left:74;top:47;width:3;height:5" id="docshape123" coordorigin="75,48" coordsize="3,5" path="m77,48l75,48,75,52,77,50,77,48xe" filled="true" fillcolor="#9a9a9a" stroked="false">
              <v:path arrowok="t"/>
              <v:fill type="solid"/>
            </v:shape>
            <v:shape style="position:absolute;left:1496;top:47;width:3;height:5" id="docshape124" coordorigin="1496,48" coordsize="3,5" path="m1498,48l1496,50,1496,52,1498,52,1498,48xe" filled="true" fillcolor="#eeeeee" stroked="false">
              <v:path arrowok="t"/>
              <v:fill type="solid"/>
            </v:shape>
            <v:rect style="position:absolute;left:74;top:71;width:1424;height:3" id="docshape125" filled="true" fillcolor="#9a9a9a" stroked="false">
              <v:fill type="solid"/>
            </v:rect>
            <v:rect style="position:absolute;left:74;top:73;width:1424;height:3" id="docshape126" filled="true" fillcolor="#eeeeee" stroked="false">
              <v:fill type="solid"/>
            </v:rect>
            <v:shape style="position:absolute;left:74;top:71;width:3;height:5" id="docshape127" coordorigin="75,71" coordsize="3,5" path="m77,71l75,71,75,76,77,73,77,71xe" filled="true" fillcolor="#9a9a9a" stroked="false">
              <v:path arrowok="t"/>
              <v:fill type="solid"/>
            </v:shape>
            <v:shape style="position:absolute;left:1496;top:71;width:3;height:5" id="docshape128" coordorigin="1496,71" coordsize="3,5" path="m1498,71l1496,73,1496,76,1498,76,1498,71xe" filled="true" fillcolor="#eeeeee" stroked="false">
              <v:path arrowok="t"/>
              <v:fill type="solid"/>
            </v:shape>
            <v:shape style="position:absolute;left:74;top:94;width:1420;height:923" type="#_x0000_t75" id="docshape129" stroked="false">
              <v:imagedata r:id="rId36" o:title=""/>
            </v:shape>
            <w10:wrap type="topAndBottom"/>
          </v:group>
        </w:pict>
      </w:r>
      <w:r>
        <w:rPr>
          <w:rFonts w:ascii="Calibri"/>
          <w:color w:val="767676"/>
          <w:w w:val="125"/>
          <w:sz w:val="2"/>
        </w:rPr>
        <w:t>Advertisement</w:t>
      </w:r>
    </w:p>
    <w:p>
      <w:pPr>
        <w:spacing w:before="15"/>
        <w:ind w:left="74" w:right="0" w:firstLine="0"/>
        <w:jc w:val="left"/>
        <w:rPr>
          <w:rFonts w:ascii="Calibri"/>
          <w:sz w:val="3"/>
        </w:rPr>
      </w:pPr>
      <w:r>
        <w:rPr>
          <w:rFonts w:ascii="Calibri"/>
          <w:w w:val="110"/>
          <w:sz w:val="3"/>
        </w:rPr>
        <w:t>Small</w:t>
      </w:r>
      <w:r>
        <w:rPr>
          <w:rFonts w:ascii="Calibri"/>
          <w:spacing w:val="-2"/>
          <w:w w:val="110"/>
          <w:sz w:val="3"/>
        </w:rPr>
        <w:t> </w:t>
      </w:r>
      <w:r>
        <w:rPr>
          <w:rFonts w:ascii="Calibri"/>
          <w:w w:val="110"/>
          <w:sz w:val="3"/>
        </w:rPr>
        <w:t>prints</w:t>
      </w:r>
      <w:r>
        <w:rPr>
          <w:rFonts w:ascii="Calibri"/>
          <w:spacing w:val="-2"/>
          <w:w w:val="110"/>
          <w:sz w:val="3"/>
        </w:rPr>
        <w:t> </w:t>
      </w:r>
      <w:r>
        <w:rPr>
          <w:rFonts w:ascii="Calibri"/>
          <w:w w:val="110"/>
          <w:sz w:val="3"/>
        </w:rPr>
        <w:t>on</w:t>
      </w:r>
      <w:r>
        <w:rPr>
          <w:rFonts w:ascii="Calibri"/>
          <w:spacing w:val="-1"/>
          <w:w w:val="110"/>
          <w:sz w:val="3"/>
        </w:rPr>
        <w:t> </w:t>
      </w:r>
      <w:r>
        <w:rPr>
          <w:rFonts w:ascii="Calibri"/>
          <w:w w:val="110"/>
          <w:sz w:val="3"/>
        </w:rPr>
        <w:t>a</w:t>
      </w:r>
      <w:r>
        <w:rPr>
          <w:rFonts w:ascii="Calibri"/>
          <w:spacing w:val="-2"/>
          <w:w w:val="110"/>
          <w:sz w:val="3"/>
        </w:rPr>
        <w:t> </w:t>
      </w:r>
      <w:r>
        <w:rPr>
          <w:rFonts w:ascii="Calibri"/>
          <w:w w:val="110"/>
          <w:sz w:val="3"/>
        </w:rPr>
        <w:t>fence</w:t>
      </w:r>
      <w:r>
        <w:rPr>
          <w:rFonts w:ascii="Calibri"/>
          <w:spacing w:val="-2"/>
          <w:w w:val="110"/>
          <w:sz w:val="3"/>
        </w:rPr>
        <w:t> </w:t>
      </w:r>
      <w:r>
        <w:rPr>
          <w:rFonts w:ascii="Calibri"/>
          <w:w w:val="110"/>
          <w:sz w:val="3"/>
        </w:rPr>
        <w:t>in</w:t>
      </w:r>
      <w:r>
        <w:rPr>
          <w:rFonts w:ascii="Calibri"/>
          <w:spacing w:val="-1"/>
          <w:w w:val="110"/>
          <w:sz w:val="3"/>
        </w:rPr>
        <w:t> </w:t>
      </w:r>
      <w:r>
        <w:rPr>
          <w:rFonts w:ascii="Calibri"/>
          <w:w w:val="110"/>
          <w:sz w:val="3"/>
        </w:rPr>
        <w:t>Dudley</w:t>
      </w:r>
      <w:r>
        <w:rPr>
          <w:rFonts w:ascii="Calibri"/>
          <w:spacing w:val="-2"/>
          <w:w w:val="110"/>
          <w:sz w:val="3"/>
        </w:rPr>
        <w:t> </w:t>
      </w:r>
      <w:r>
        <w:rPr>
          <w:rFonts w:ascii="Calibri"/>
          <w:w w:val="110"/>
          <w:sz w:val="3"/>
        </w:rPr>
        <w:t>Square.</w:t>
      </w:r>
      <w:r>
        <w:rPr>
          <w:rFonts w:ascii="Calibri"/>
          <w:spacing w:val="2"/>
          <w:w w:val="110"/>
          <w:sz w:val="3"/>
        </w:rPr>
        <w:t> </w:t>
      </w:r>
      <w:r>
        <w:rPr>
          <w:rFonts w:ascii="Calibri"/>
          <w:w w:val="110"/>
          <w:sz w:val="3"/>
        </w:rPr>
        <w:t>DAVID</w:t>
      </w:r>
      <w:r>
        <w:rPr>
          <w:rFonts w:ascii="Calibri"/>
          <w:spacing w:val="-2"/>
          <w:w w:val="110"/>
          <w:sz w:val="3"/>
        </w:rPr>
        <w:t> </w:t>
      </w:r>
      <w:r>
        <w:rPr>
          <w:rFonts w:ascii="Calibri"/>
          <w:w w:val="110"/>
          <w:sz w:val="3"/>
        </w:rPr>
        <w:t>L.</w:t>
      </w:r>
      <w:r>
        <w:rPr>
          <w:rFonts w:ascii="Calibri"/>
          <w:spacing w:val="-1"/>
          <w:w w:val="110"/>
          <w:sz w:val="3"/>
        </w:rPr>
        <w:t> </w:t>
      </w:r>
      <w:r>
        <w:rPr>
          <w:rFonts w:ascii="Calibri"/>
          <w:w w:val="110"/>
          <w:sz w:val="3"/>
        </w:rPr>
        <w:t>RYAN/GLOBE</w:t>
      </w:r>
      <w:r>
        <w:rPr>
          <w:rFonts w:ascii="Calibri"/>
          <w:spacing w:val="-2"/>
          <w:w w:val="110"/>
          <w:sz w:val="3"/>
        </w:rPr>
        <w:t> </w:t>
      </w:r>
      <w:r>
        <w:rPr>
          <w:rFonts w:ascii="Calibri"/>
          <w:w w:val="110"/>
          <w:sz w:val="3"/>
        </w:rPr>
        <w:t>STAFF/GLOBE</w:t>
      </w:r>
      <w:r>
        <w:rPr>
          <w:rFonts w:ascii="Calibri"/>
          <w:spacing w:val="-2"/>
          <w:w w:val="110"/>
          <w:sz w:val="3"/>
        </w:rPr>
        <w:t> </w:t>
      </w:r>
      <w:r>
        <w:rPr>
          <w:rFonts w:ascii="Calibri"/>
          <w:w w:val="110"/>
          <w:sz w:val="3"/>
        </w:rPr>
        <w:t>STAFF</w:t>
      </w:r>
    </w:p>
    <w:p>
      <w:pPr>
        <w:pStyle w:val="BodyText"/>
        <w:spacing w:before="1"/>
        <w:rPr>
          <w:rFonts w:ascii="Calibri"/>
          <w:sz w:val="5"/>
        </w:rPr>
      </w:pPr>
    </w:p>
    <w:p>
      <w:pPr>
        <w:pStyle w:val="BodyText"/>
        <w:ind w:left="74"/>
      </w:pPr>
      <w:r>
        <w:rPr>
          <w:w w:val="105"/>
        </w:rPr>
        <w:t>Roxbury</w:t>
      </w:r>
      <w:r>
        <w:rPr>
          <w:spacing w:val="-1"/>
          <w:w w:val="105"/>
        </w:rPr>
        <w:t> </w:t>
      </w:r>
      <w:r>
        <w:rPr>
          <w:w w:val="105"/>
        </w:rPr>
        <w:t>had</w:t>
      </w:r>
      <w:r>
        <w:rPr>
          <w:spacing w:val="-1"/>
          <w:w w:val="105"/>
        </w:rPr>
        <w:t> </w:t>
      </w:r>
      <w:r>
        <w:rPr>
          <w:w w:val="105"/>
        </w:rPr>
        <w:t>been</w:t>
      </w:r>
      <w:r>
        <w:rPr>
          <w:spacing w:val="-1"/>
          <w:w w:val="105"/>
        </w:rPr>
        <w:t> </w:t>
      </w:r>
      <w:r>
        <w:rPr>
          <w:w w:val="105"/>
        </w:rPr>
        <w:t>bleeding its</w:t>
      </w:r>
      <w:r>
        <w:rPr>
          <w:spacing w:val="-1"/>
          <w:w w:val="105"/>
        </w:rPr>
        <w:t> </w:t>
      </w:r>
      <w:r>
        <w:rPr>
          <w:w w:val="105"/>
        </w:rPr>
        <w:t>critical</w:t>
      </w:r>
      <w:r>
        <w:rPr>
          <w:spacing w:val="-1"/>
          <w:w w:val="105"/>
        </w:rPr>
        <w:t> </w:t>
      </w:r>
      <w:r>
        <w:rPr>
          <w:w w:val="105"/>
        </w:rPr>
        <w:t>mass —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white ethnic</w:t>
      </w:r>
      <w:r>
        <w:rPr>
          <w:spacing w:val="-1"/>
          <w:w w:val="105"/>
        </w:rPr>
        <w:t> </w:t>
      </w:r>
      <w:r>
        <w:rPr>
          <w:w w:val="105"/>
        </w:rPr>
        <w:t>communities</w:t>
      </w:r>
    </w:p>
    <w:p>
      <w:pPr>
        <w:pStyle w:val="BodyText"/>
        <w:spacing w:line="393" w:lineRule="auto" w:before="29"/>
        <w:ind w:left="74" w:right="983"/>
      </w:pPr>
      <w:r>
        <w:rPr>
          <w:w w:val="105"/>
        </w:rPr>
        <w:t>— who began moving to more affluent areas of Boston or to suburban</w:t>
      </w:r>
      <w:r>
        <w:rPr>
          <w:spacing w:val="-8"/>
          <w:w w:val="105"/>
        </w:rPr>
        <w:t> </w:t>
      </w:r>
      <w:r>
        <w:rPr>
          <w:w w:val="105"/>
        </w:rPr>
        <w:t>communities,</w:t>
      </w:r>
      <w:r>
        <w:rPr>
          <w:spacing w:val="-1"/>
          <w:w w:val="105"/>
        </w:rPr>
        <w:t> </w:t>
      </w:r>
      <w:r>
        <w:rPr>
          <w:w w:val="105"/>
        </w:rPr>
        <w:t>traveling</w:t>
      </w:r>
      <w:r>
        <w:rPr>
          <w:spacing w:val="-1"/>
          <w:w w:val="105"/>
        </w:rPr>
        <w:t> </w:t>
      </w:r>
      <w:r>
        <w:rPr>
          <w:w w:val="105"/>
        </w:rPr>
        <w:t>there on</w:t>
      </w:r>
      <w:r>
        <w:rPr>
          <w:spacing w:val="-1"/>
          <w:w w:val="105"/>
        </w:rPr>
        <w:t> </w:t>
      </w:r>
      <w:r>
        <w:rPr>
          <w:w w:val="105"/>
        </w:rPr>
        <w:t>freshly paved</w:t>
      </w:r>
      <w:r>
        <w:rPr>
          <w:spacing w:val="-1"/>
          <w:w w:val="105"/>
        </w:rPr>
        <w:t> </w:t>
      </w:r>
      <w:r>
        <w:rPr>
          <w:w w:val="105"/>
        </w:rPr>
        <w:t>highways.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45"/>
      </w:pPr>
      <w:r>
        <w:rPr>
          <w:w w:val="105"/>
        </w:rPr>
        <w:t>At the same time, a new wave of migrants arrived: African-Americans fleeing</w:t>
      </w:r>
      <w:r>
        <w:rPr>
          <w:spacing w:val="-8"/>
          <w:w w:val="105"/>
        </w:rPr>
        <w:t> </w:t>
      </w:r>
      <w:r>
        <w:rPr>
          <w:w w:val="105"/>
        </w:rPr>
        <w:t>the Jim Crow South looking for opportunities in the North, and immigrants</w:t>
      </w:r>
      <w:r>
        <w:rPr>
          <w:spacing w:val="1"/>
          <w:w w:val="105"/>
        </w:rPr>
        <w:t> </w:t>
      </w:r>
      <w:r>
        <w:rPr>
          <w:w w:val="105"/>
        </w:rPr>
        <w:t>from</w:t>
      </w:r>
      <w:r>
        <w:rPr>
          <w:spacing w:val="-1"/>
          <w:w w:val="105"/>
        </w:rPr>
        <w:t> </w:t>
      </w:r>
      <w:r>
        <w:rPr>
          <w:w w:val="105"/>
        </w:rPr>
        <w:t>Latin America.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48"/>
      </w:pPr>
      <w:r>
        <w:rPr>
          <w:w w:val="105"/>
        </w:rPr>
        <w:t>Unemployment was mired at double-digit levels, jobs were scarce, and crime</w:t>
      </w:r>
      <w:r>
        <w:rPr>
          <w:spacing w:val="-8"/>
          <w:w w:val="105"/>
        </w:rPr>
        <w:t> </w:t>
      </w:r>
      <w:r>
        <w:rPr>
          <w:w w:val="105"/>
        </w:rPr>
        <w:t>ran rampant — problems still plaguing the neighborhood. Distrust between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community</w:t>
      </w:r>
      <w:r>
        <w:rPr>
          <w:spacing w:val="-1"/>
          <w:w w:val="105"/>
        </w:rPr>
        <w:t> </w:t>
      </w:r>
      <w:r>
        <w:rPr>
          <w:w w:val="105"/>
        </w:rPr>
        <w:t>and City</w:t>
      </w:r>
      <w:r>
        <w:rPr>
          <w:spacing w:val="-1"/>
          <w:w w:val="105"/>
        </w:rPr>
        <w:t> </w:t>
      </w:r>
      <w:r>
        <w:rPr>
          <w:w w:val="105"/>
        </w:rPr>
        <w:t>Hall, as</w:t>
      </w:r>
      <w:r>
        <w:rPr>
          <w:spacing w:val="-1"/>
          <w:w w:val="105"/>
        </w:rPr>
        <w:t> </w:t>
      </w:r>
      <w:r>
        <w:rPr>
          <w:w w:val="105"/>
        </w:rPr>
        <w:t>well as</w:t>
      </w:r>
      <w:r>
        <w:rPr>
          <w:spacing w:val="-1"/>
          <w:w w:val="105"/>
        </w:rPr>
        <w:t> </w:t>
      </w:r>
      <w:r>
        <w:rPr>
          <w:w w:val="105"/>
        </w:rPr>
        <w:t>other entities,</w:t>
      </w:r>
      <w:r>
        <w:rPr>
          <w:spacing w:val="-1"/>
          <w:w w:val="105"/>
        </w:rPr>
        <w:t> </w:t>
      </w:r>
      <w:r>
        <w:rPr>
          <w:w w:val="105"/>
        </w:rPr>
        <w:t>intensified.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19"/>
      </w:pPr>
      <w:r>
        <w:rPr>
          <w:w w:val="105"/>
        </w:rPr>
        <w:t>Moving out of the neighborhood proved hard for many blacks. Banks</w:t>
      </w:r>
      <w:r>
        <w:rPr>
          <w:spacing w:val="1"/>
          <w:w w:val="105"/>
        </w:rPr>
        <w:t> </w:t>
      </w:r>
      <w:r>
        <w:rPr>
          <w:w w:val="105"/>
        </w:rPr>
        <w:t>refused to loan money, and real estate agents restricted where they could</w:t>
      </w:r>
      <w:r>
        <w:rPr>
          <w:spacing w:val="-8"/>
          <w:w w:val="105"/>
        </w:rPr>
        <w:t> </w:t>
      </w:r>
      <w:r>
        <w:rPr>
          <w:w w:val="105"/>
        </w:rPr>
        <w:t>live,</w:t>
      </w:r>
      <w:r>
        <w:rPr>
          <w:spacing w:val="-1"/>
          <w:w w:val="105"/>
        </w:rPr>
        <w:t> </w:t>
      </w:r>
      <w:r>
        <w:rPr>
          <w:w w:val="105"/>
        </w:rPr>
        <w:t>Price said.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21"/>
      </w:pPr>
      <w:r>
        <w:rPr>
          <w:w w:val="105"/>
        </w:rPr>
        <w:t>It wasn’t until Guscott was nearing 40 that he started to take on a deeper</w:t>
      </w:r>
      <w:r>
        <w:rPr>
          <w:spacing w:val="-8"/>
          <w:w w:val="105"/>
        </w:rPr>
        <w:t> </w:t>
      </w:r>
      <w:r>
        <w:rPr>
          <w:w w:val="105"/>
        </w:rPr>
        <w:t>role in the community. After the war, he and the other black veterans</w:t>
      </w:r>
      <w:r>
        <w:rPr>
          <w:spacing w:val="1"/>
          <w:w w:val="105"/>
        </w:rPr>
        <w:t> </w:t>
      </w:r>
      <w:r>
        <w:rPr>
          <w:w w:val="105"/>
        </w:rPr>
        <w:t>determined that they would not accept a segregated society. By the early</w:t>
      </w:r>
      <w:r>
        <w:rPr>
          <w:spacing w:val="1"/>
          <w:w w:val="105"/>
        </w:rPr>
        <w:t> </w:t>
      </w:r>
      <w:r>
        <w:rPr>
          <w:w w:val="105"/>
        </w:rPr>
        <w:t>1960s,</w:t>
      </w:r>
      <w:r>
        <w:rPr>
          <w:spacing w:val="-1"/>
          <w:w w:val="105"/>
        </w:rPr>
        <w:t> </w:t>
      </w:r>
      <w:r>
        <w:rPr>
          <w:w w:val="105"/>
        </w:rPr>
        <w:t>he</w:t>
      </w:r>
      <w:r>
        <w:rPr>
          <w:spacing w:val="-1"/>
          <w:w w:val="105"/>
        </w:rPr>
        <w:t> </w:t>
      </w:r>
      <w:r>
        <w:rPr>
          <w:w w:val="105"/>
        </w:rPr>
        <w:t>was president</w:t>
      </w:r>
      <w:r>
        <w:rPr>
          <w:spacing w:val="-1"/>
          <w:w w:val="105"/>
        </w:rPr>
        <w:t> </w:t>
      </w:r>
      <w:r>
        <w:rPr>
          <w:w w:val="105"/>
        </w:rPr>
        <w:t>of the</w:t>
      </w:r>
      <w:r>
        <w:rPr>
          <w:spacing w:val="-1"/>
          <w:w w:val="105"/>
        </w:rPr>
        <w:t> </w:t>
      </w:r>
      <w:r>
        <w:rPr>
          <w:w w:val="105"/>
        </w:rPr>
        <w:t>local NAACP.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50"/>
      </w:pPr>
      <w:r>
        <w:rPr>
          <w:w w:val="105"/>
        </w:rPr>
        <w:t>At that time, Boston was at war with itself. Protests were erupting about civil</w:t>
      </w:r>
      <w:r>
        <w:rPr>
          <w:spacing w:val="-8"/>
          <w:w w:val="105"/>
        </w:rPr>
        <w:t> </w:t>
      </w:r>
      <w:r>
        <w:rPr>
          <w:w w:val="105"/>
        </w:rPr>
        <w:t>rights and lack of police protection in certain neighborhoods. Midway</w:t>
      </w:r>
      <w:r>
        <w:rPr>
          <w:spacing w:val="1"/>
          <w:w w:val="105"/>
        </w:rPr>
        <w:t> </w:t>
      </w:r>
      <w:r>
        <w:rPr>
          <w:w w:val="105"/>
        </w:rPr>
        <w:t>through the 1960s, Malcolm X was gunned down. A few years later, Martin</w:t>
      </w:r>
      <w:r>
        <w:rPr>
          <w:spacing w:val="1"/>
          <w:w w:val="105"/>
        </w:rPr>
        <w:t> </w:t>
      </w:r>
      <w:r>
        <w:rPr>
          <w:w w:val="105"/>
        </w:rPr>
        <w:t>Luther</w:t>
      </w:r>
      <w:r>
        <w:rPr>
          <w:spacing w:val="-1"/>
          <w:w w:val="105"/>
        </w:rPr>
        <w:t> </w:t>
      </w:r>
      <w:r>
        <w:rPr>
          <w:w w:val="105"/>
        </w:rPr>
        <w:t>King</w:t>
      </w:r>
      <w:r>
        <w:rPr>
          <w:spacing w:val="-1"/>
          <w:w w:val="105"/>
        </w:rPr>
        <w:t> </w:t>
      </w:r>
      <w:r>
        <w:rPr>
          <w:w w:val="105"/>
        </w:rPr>
        <w:t>Jr. was</w:t>
      </w:r>
      <w:r>
        <w:rPr>
          <w:spacing w:val="-1"/>
          <w:w w:val="105"/>
        </w:rPr>
        <w:t> </w:t>
      </w:r>
      <w:r>
        <w:rPr>
          <w:w w:val="105"/>
        </w:rPr>
        <w:t>assassinated. Riots</w:t>
      </w:r>
      <w:r>
        <w:rPr>
          <w:spacing w:val="-1"/>
          <w:w w:val="105"/>
        </w:rPr>
        <w:t> </w:t>
      </w:r>
      <w:r>
        <w:rPr>
          <w:w w:val="105"/>
        </w:rPr>
        <w:t>rocked the</w:t>
      </w:r>
      <w:r>
        <w:rPr>
          <w:spacing w:val="-1"/>
          <w:w w:val="105"/>
        </w:rPr>
        <w:t> </w:t>
      </w:r>
      <w:r>
        <w:rPr>
          <w:w w:val="105"/>
        </w:rPr>
        <w:t>city.</w:t>
      </w:r>
    </w:p>
    <w:p>
      <w:pPr>
        <w:pStyle w:val="BodyText"/>
        <w:spacing w:before="9"/>
        <w:rPr>
          <w:sz w:val="3"/>
        </w:rPr>
      </w:pPr>
    </w:p>
    <w:p>
      <w:pPr>
        <w:spacing w:before="0"/>
        <w:ind w:left="709" w:right="0" w:firstLine="0"/>
        <w:jc w:val="left"/>
        <w:rPr>
          <w:rFonts w:ascii="Calibri"/>
          <w:sz w:val="2"/>
        </w:rPr>
      </w:pPr>
      <w:r>
        <w:rPr/>
        <w:pict>
          <v:group style="position:absolute;margin-left:3.725802pt;margin-top:2.582214pt;width:71.2pt;height:1.4pt;mso-position-horizontal-relative:page;mso-position-vertical-relative:paragraph;z-index:-15724032;mso-wrap-distance-left:0;mso-wrap-distance-right:0" id="docshapegroup130" coordorigin="75,52" coordsize="1424,28">
            <v:rect style="position:absolute;left:74;top:51;width:1424;height:3" id="docshape131" filled="true" fillcolor="#9a9a9a" stroked="false">
              <v:fill type="solid"/>
            </v:rect>
            <v:rect style="position:absolute;left:74;top:53;width:1424;height:3" id="docshape132" filled="true" fillcolor="#eeeeee" stroked="false">
              <v:fill type="solid"/>
            </v:rect>
            <v:shape style="position:absolute;left:74;top:51;width:3;height:5" id="docshape133" coordorigin="75,52" coordsize="3,5" path="m77,52l75,52,75,56,77,54,77,52xe" filled="true" fillcolor="#9a9a9a" stroked="false">
              <v:path arrowok="t"/>
              <v:fill type="solid"/>
            </v:shape>
            <v:shape style="position:absolute;left:1496;top:51;width:3;height:5" id="docshape134" coordorigin="1496,52" coordsize="3,5" path="m1498,52l1496,54,1496,56,1498,56,1498,52xe" filled="true" fillcolor="#eeeeee" stroked="false">
              <v:path arrowok="t"/>
              <v:fill type="solid"/>
            </v:shape>
            <v:rect style="position:absolute;left:74;top:74;width:1424;height:3" id="docshape135" filled="true" fillcolor="#9a9a9a" stroked="false">
              <v:fill type="solid"/>
            </v:rect>
            <v:rect style="position:absolute;left:74;top:77;width:1424;height:3" id="docshape136" filled="true" fillcolor="#eeeeee" stroked="false">
              <v:fill type="solid"/>
            </v:rect>
            <v:shape style="position:absolute;left:74;top:74;width:3;height:5" id="docshape137" coordorigin="75,75" coordsize="3,5" path="m77,75l75,75,75,80,77,77,77,75xe" filled="true" fillcolor="#9a9a9a" stroked="false">
              <v:path arrowok="t"/>
              <v:fill type="solid"/>
            </v:shape>
            <v:shape style="position:absolute;left:1496;top:74;width:3;height:5" id="docshape138" coordorigin="1496,75" coordsize="3,5" path="m1498,75l1496,77,1496,80,1498,80,1498,75xe" filled="true" fillcolor="#eeeeee" stroked="false">
              <v:path arrowok="t"/>
              <v:fill type="solid"/>
            </v:shape>
            <w10:wrap type="topAndBottom"/>
          </v:group>
        </w:pict>
      </w:r>
      <w:r>
        <w:rPr>
          <w:rFonts w:ascii="Calibri"/>
          <w:color w:val="767676"/>
          <w:w w:val="125"/>
          <w:sz w:val="2"/>
        </w:rPr>
        <w:t>Advertisement</w:t>
      </w: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spacing w:line="393" w:lineRule="auto" w:before="12"/>
        <w:ind w:left="74" w:right="865"/>
      </w:pPr>
      <w:r>
        <w:rPr>
          <w:w w:val="105"/>
        </w:rPr>
        <w:t>At the time, Mayor Kevin H. White urged Guscott to join a committee to</w:t>
      </w:r>
      <w:r>
        <w:rPr>
          <w:spacing w:val="1"/>
          <w:w w:val="105"/>
        </w:rPr>
        <w:t> </w:t>
      </w:r>
      <w:r>
        <w:rPr>
          <w:w w:val="105"/>
        </w:rPr>
        <w:t>determine the causes of the unrest. People were angry about the lack of jobs</w:t>
      </w:r>
      <w:r>
        <w:rPr>
          <w:spacing w:val="-8"/>
          <w:w w:val="105"/>
        </w:rPr>
        <w:t> </w:t>
      </w:r>
      <w:r>
        <w:rPr>
          <w:w w:val="105"/>
        </w:rPr>
        <w:t>and</w:t>
      </w:r>
      <w:r>
        <w:rPr>
          <w:spacing w:val="-1"/>
          <w:w w:val="105"/>
        </w:rPr>
        <w:t> </w:t>
      </w:r>
      <w:r>
        <w:rPr>
          <w:w w:val="105"/>
        </w:rPr>
        <w:t>affordable</w:t>
      </w:r>
      <w:r>
        <w:rPr>
          <w:spacing w:val="-1"/>
          <w:w w:val="105"/>
        </w:rPr>
        <w:t> </w:t>
      </w:r>
      <w:r>
        <w:rPr>
          <w:w w:val="105"/>
        </w:rPr>
        <w:t>housing, the</w:t>
      </w:r>
      <w:r>
        <w:rPr>
          <w:spacing w:val="-1"/>
          <w:w w:val="105"/>
        </w:rPr>
        <w:t> </w:t>
      </w:r>
      <w:r>
        <w:rPr>
          <w:w w:val="105"/>
        </w:rPr>
        <w:t>committee reported</w:t>
      </w:r>
      <w:r>
        <w:rPr>
          <w:spacing w:val="-1"/>
          <w:w w:val="105"/>
        </w:rPr>
        <w:t> </w:t>
      </w:r>
      <w:r>
        <w:rPr>
          <w:w w:val="105"/>
        </w:rPr>
        <w:t>back.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45"/>
      </w:pPr>
      <w:r>
        <w:rPr>
          <w:w w:val="105"/>
        </w:rPr>
        <w:t>Panel members then worked with officials from the US Department of</w:t>
      </w:r>
      <w:r>
        <w:rPr>
          <w:spacing w:val="1"/>
          <w:w w:val="105"/>
        </w:rPr>
        <w:t> </w:t>
      </w:r>
      <w:r>
        <w:rPr>
          <w:w w:val="105"/>
        </w:rPr>
        <w:t>Housing and Urban Development, providing input about a new subsidy</w:t>
      </w:r>
      <w:r>
        <w:rPr>
          <w:spacing w:val="-8"/>
          <w:w w:val="105"/>
        </w:rPr>
        <w:t> </w:t>
      </w:r>
      <w:r>
        <w:rPr>
          <w:w w:val="105"/>
        </w:rPr>
        <w:t>program</w:t>
      </w:r>
      <w:r>
        <w:rPr>
          <w:spacing w:val="-1"/>
          <w:w w:val="105"/>
        </w:rPr>
        <w:t> </w:t>
      </w:r>
      <w:r>
        <w:rPr>
          <w:w w:val="105"/>
        </w:rPr>
        <w:t>called Section</w:t>
      </w:r>
      <w:r>
        <w:rPr>
          <w:spacing w:val="-1"/>
          <w:w w:val="105"/>
        </w:rPr>
        <w:t> </w:t>
      </w:r>
      <w:r>
        <w:rPr>
          <w:w w:val="105"/>
        </w:rPr>
        <w:t>8.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06"/>
      </w:pPr>
      <w:r>
        <w:rPr>
          <w:w w:val="105"/>
        </w:rPr>
        <w:t>Guscott figured the initiative would be a boon for the community, but he</w:t>
      </w:r>
      <w:r>
        <w:rPr>
          <w:spacing w:val="1"/>
          <w:w w:val="105"/>
        </w:rPr>
        <w:t> </w:t>
      </w:r>
      <w:r>
        <w:rPr>
          <w:w w:val="105"/>
        </w:rPr>
        <w:t>noticed that construction jobs for HUD-funded projects went to workers</w:t>
      </w:r>
      <w:r>
        <w:rPr>
          <w:spacing w:val="1"/>
          <w:w w:val="105"/>
        </w:rPr>
        <w:t> </w:t>
      </w:r>
      <w:r>
        <w:rPr>
          <w:w w:val="105"/>
        </w:rPr>
        <w:t>from outside Roxbury. Outsiders were also using federal money to buy up</w:t>
      </w:r>
      <w:r>
        <w:rPr>
          <w:spacing w:val="-8"/>
          <w:w w:val="105"/>
        </w:rPr>
        <w:t> </w:t>
      </w:r>
      <w:r>
        <w:rPr>
          <w:w w:val="105"/>
        </w:rPr>
        <w:t>Roxbury’s</w:t>
      </w:r>
      <w:r>
        <w:rPr>
          <w:spacing w:val="-1"/>
          <w:w w:val="105"/>
        </w:rPr>
        <w:t> </w:t>
      </w:r>
      <w:r>
        <w:rPr>
          <w:w w:val="105"/>
        </w:rPr>
        <w:t>deteriorating buildings.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62"/>
      </w:pPr>
      <w:r>
        <w:rPr>
          <w:w w:val="105"/>
        </w:rPr>
        <w:t>Guscott and his brothers Cecil and George were incensed. They formed Long</w:t>
      </w:r>
      <w:r>
        <w:rPr>
          <w:spacing w:val="-8"/>
          <w:w w:val="105"/>
        </w:rPr>
        <w:t> </w:t>
      </w:r>
      <w:r>
        <w:rPr>
          <w:w w:val="105"/>
        </w:rPr>
        <w:t>Bay Management Co. in 1969 and began purchasing properties, becoming a</w:t>
      </w:r>
      <w:r>
        <w:rPr>
          <w:spacing w:val="1"/>
          <w:w w:val="105"/>
        </w:rPr>
        <w:t> </w:t>
      </w:r>
      <w:r>
        <w:rPr>
          <w:w w:val="105"/>
        </w:rPr>
        <w:t>force in the real estate market. They bought residential and commercial</w:t>
      </w:r>
      <w:r>
        <w:rPr>
          <w:spacing w:val="1"/>
          <w:w w:val="105"/>
        </w:rPr>
        <w:t> </w:t>
      </w:r>
      <w:r>
        <w:rPr>
          <w:w w:val="105"/>
        </w:rPr>
        <w:t>buildings, including the OneUnited Bank</w:t>
      </w:r>
      <w:r>
        <w:rPr>
          <w:spacing w:val="1"/>
          <w:w w:val="105"/>
        </w:rPr>
        <w:t> </w:t>
      </w:r>
      <w:r>
        <w:rPr>
          <w:w w:val="105"/>
        </w:rPr>
        <w:t>site — the former Boston</w:t>
      </w:r>
      <w:r>
        <w:rPr>
          <w:spacing w:val="1"/>
          <w:w w:val="105"/>
        </w:rPr>
        <w:t> </w:t>
      </w:r>
      <w:r>
        <w:rPr>
          <w:w w:val="105"/>
        </w:rPr>
        <w:t>Five</w:t>
      </w:r>
      <w:r>
        <w:rPr>
          <w:spacing w:val="1"/>
          <w:w w:val="105"/>
        </w:rPr>
        <w:t> </w:t>
      </w:r>
      <w:r>
        <w:rPr>
          <w:w w:val="105"/>
        </w:rPr>
        <w:t>Cents</w:t>
      </w:r>
      <w:r>
        <w:rPr>
          <w:spacing w:val="-1"/>
          <w:w w:val="105"/>
        </w:rPr>
        <w:t> </w:t>
      </w:r>
      <w:r>
        <w:rPr>
          <w:w w:val="105"/>
        </w:rPr>
        <w:t>Savings</w:t>
      </w:r>
      <w:r>
        <w:rPr>
          <w:spacing w:val="-1"/>
          <w:w w:val="105"/>
        </w:rPr>
        <w:t> </w:t>
      </w:r>
      <w:r>
        <w:rPr>
          <w:w w:val="105"/>
        </w:rPr>
        <w:t>Bank —</w:t>
      </w:r>
      <w:r>
        <w:rPr>
          <w:spacing w:val="-1"/>
          <w:w w:val="105"/>
        </w:rPr>
        <w:t> </w:t>
      </w:r>
      <w:r>
        <w:rPr>
          <w:w w:val="105"/>
        </w:rPr>
        <w:t>in Dudley</w:t>
      </w:r>
      <w:r>
        <w:rPr>
          <w:spacing w:val="-1"/>
          <w:w w:val="105"/>
        </w:rPr>
        <w:t> </w:t>
      </w:r>
      <w:r>
        <w:rPr>
          <w:w w:val="105"/>
        </w:rPr>
        <w:t>Square.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82"/>
      </w:pPr>
      <w:r>
        <w:rPr>
          <w:w w:val="105"/>
        </w:rPr>
        <w:t>They also bought one of the buildings that shared the same site as the</w:t>
      </w:r>
      <w:r>
        <w:rPr>
          <w:spacing w:val="-8"/>
          <w:w w:val="105"/>
        </w:rPr>
        <w:t> </w:t>
      </w:r>
      <w:r>
        <w:rPr>
          <w:w w:val="105"/>
        </w:rPr>
        <w:t>Ferdinand,</w:t>
      </w:r>
      <w:r>
        <w:rPr>
          <w:spacing w:val="-1"/>
          <w:w w:val="105"/>
        </w:rPr>
        <w:t> </w:t>
      </w:r>
      <w:r>
        <w:rPr>
          <w:w w:val="105"/>
        </w:rPr>
        <w:t>with hopes</w:t>
      </w:r>
      <w:r>
        <w:rPr>
          <w:spacing w:val="-1"/>
          <w:w w:val="105"/>
        </w:rPr>
        <w:t> </w:t>
      </w:r>
      <w:r>
        <w:rPr>
          <w:w w:val="105"/>
        </w:rPr>
        <w:t>of rebuilding.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90"/>
      </w:pPr>
      <w:r>
        <w:rPr>
          <w:w w:val="105"/>
        </w:rPr>
        <w:t>He and his brothers stayed in the square even as the economy plummeted,</w:t>
      </w:r>
      <w:r>
        <w:rPr>
          <w:spacing w:val="-8"/>
          <w:w w:val="105"/>
        </w:rPr>
        <w:t> </w:t>
      </w:r>
      <w:r>
        <w:rPr>
          <w:w w:val="105"/>
        </w:rPr>
        <w:t>city</w:t>
      </w:r>
      <w:r>
        <w:rPr>
          <w:spacing w:val="-1"/>
          <w:w w:val="105"/>
        </w:rPr>
        <w:t> </w:t>
      </w:r>
      <w:r>
        <w:rPr>
          <w:w w:val="105"/>
        </w:rPr>
        <w:t>plots</w:t>
      </w:r>
      <w:r>
        <w:rPr>
          <w:spacing w:val="-1"/>
          <w:w w:val="105"/>
        </w:rPr>
        <w:t> </w:t>
      </w:r>
      <w:r>
        <w:rPr>
          <w:w w:val="105"/>
        </w:rPr>
        <w:t>sat idle,</w:t>
      </w:r>
      <w:r>
        <w:rPr>
          <w:spacing w:val="-1"/>
          <w:w w:val="105"/>
        </w:rPr>
        <w:t> </w:t>
      </w:r>
      <w:r>
        <w:rPr>
          <w:w w:val="105"/>
        </w:rPr>
        <w:t>and residents</w:t>
      </w:r>
      <w:r>
        <w:rPr>
          <w:spacing w:val="-1"/>
          <w:w w:val="105"/>
        </w:rPr>
        <w:t> </w:t>
      </w:r>
      <w:r>
        <w:rPr>
          <w:w w:val="105"/>
        </w:rPr>
        <w:t>and entrepreneurs</w:t>
      </w:r>
      <w:r>
        <w:rPr>
          <w:spacing w:val="-1"/>
          <w:w w:val="105"/>
        </w:rPr>
        <w:t> </w:t>
      </w:r>
      <w:r>
        <w:rPr>
          <w:w w:val="105"/>
        </w:rPr>
        <w:t>fled.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03"/>
      </w:pPr>
      <w:r>
        <w:rPr>
          <w:w w:val="105"/>
        </w:rPr>
        <w:t>“We said we are going to do our share of development,” Guscott said. “We</w:t>
      </w:r>
      <w:r>
        <w:rPr>
          <w:spacing w:val="-8"/>
          <w:w w:val="105"/>
        </w:rPr>
        <w:t> </w:t>
      </w:r>
      <w:r>
        <w:rPr>
          <w:w w:val="105"/>
        </w:rPr>
        <w:t>aren’t</w:t>
      </w:r>
      <w:r>
        <w:rPr>
          <w:spacing w:val="-1"/>
          <w:w w:val="105"/>
        </w:rPr>
        <w:t> </w:t>
      </w:r>
      <w:r>
        <w:rPr>
          <w:w w:val="105"/>
        </w:rPr>
        <w:t>going</w:t>
      </w:r>
      <w:r>
        <w:rPr>
          <w:spacing w:val="-1"/>
          <w:w w:val="105"/>
        </w:rPr>
        <w:t> </w:t>
      </w:r>
      <w:r>
        <w:rPr>
          <w:w w:val="105"/>
        </w:rPr>
        <w:t>to sit</w:t>
      </w:r>
      <w:r>
        <w:rPr>
          <w:spacing w:val="-1"/>
          <w:w w:val="105"/>
        </w:rPr>
        <w:t> </w:t>
      </w:r>
      <w:r>
        <w:rPr>
          <w:w w:val="105"/>
        </w:rPr>
        <w:t>by and</w:t>
      </w:r>
      <w:r>
        <w:rPr>
          <w:spacing w:val="-1"/>
          <w:w w:val="105"/>
        </w:rPr>
        <w:t> </w:t>
      </w:r>
      <w:r>
        <w:rPr>
          <w:w w:val="105"/>
        </w:rPr>
        <w:t>let those</w:t>
      </w:r>
      <w:r>
        <w:rPr>
          <w:spacing w:val="-1"/>
          <w:w w:val="105"/>
        </w:rPr>
        <w:t> </w:t>
      </w:r>
      <w:r>
        <w:rPr>
          <w:w w:val="105"/>
        </w:rPr>
        <w:t>. .</w:t>
      </w:r>
      <w:r>
        <w:rPr>
          <w:spacing w:val="-1"/>
          <w:w w:val="105"/>
        </w:rPr>
        <w:t> </w:t>
      </w:r>
      <w:r>
        <w:rPr>
          <w:w w:val="105"/>
        </w:rPr>
        <w:t>. folks</w:t>
      </w:r>
      <w:r>
        <w:rPr>
          <w:spacing w:val="-1"/>
          <w:w w:val="105"/>
        </w:rPr>
        <w:t> </w:t>
      </w:r>
      <w:r>
        <w:rPr>
          <w:w w:val="105"/>
        </w:rPr>
        <w:t>develop it.”</w:t>
      </w:r>
    </w:p>
    <w:p>
      <w:pPr>
        <w:pStyle w:val="BodyText"/>
      </w:pPr>
    </w:p>
    <w:p>
      <w:pPr>
        <w:pStyle w:val="BodyText"/>
        <w:spacing w:before="2"/>
      </w:pPr>
    </w:p>
    <w:p>
      <w:pPr>
        <w:pStyle w:val="Heading1"/>
      </w:pPr>
      <w:r>
        <w:rPr>
          <w:w w:val="110"/>
        </w:rPr>
        <w:t>Community</w:t>
      </w:r>
      <w:r>
        <w:rPr>
          <w:spacing w:val="1"/>
          <w:w w:val="110"/>
        </w:rPr>
        <w:t> </w:t>
      </w:r>
      <w:r>
        <w:rPr>
          <w:w w:val="110"/>
        </w:rPr>
        <w:t>activism</w:t>
      </w:r>
      <w:r>
        <w:rPr>
          <w:spacing w:val="2"/>
          <w:w w:val="110"/>
        </w:rPr>
        <w:t> </w:t>
      </w:r>
      <w:r>
        <w:rPr>
          <w:w w:val="110"/>
        </w:rPr>
        <w:t>rises</w:t>
      </w:r>
    </w:p>
    <w:p>
      <w:pPr>
        <w:pStyle w:val="BodyText"/>
        <w:spacing w:before="6"/>
        <w:rPr>
          <w:rFonts w:ascii="Times New Roman"/>
          <w:b/>
          <w:sz w:val="5"/>
        </w:rPr>
      </w:pPr>
    </w:p>
    <w:p>
      <w:pPr>
        <w:pStyle w:val="BodyText"/>
        <w:spacing w:line="393" w:lineRule="auto" w:before="1"/>
        <w:ind w:left="74" w:right="922"/>
      </w:pPr>
      <w:r>
        <w:rPr>
          <w:w w:val="105"/>
        </w:rPr>
        <w:t>By the time the 1970s rolled in, the city had razed vast sections of land in</w:t>
      </w:r>
      <w:r>
        <w:rPr>
          <w:spacing w:val="-8"/>
          <w:w w:val="105"/>
        </w:rPr>
        <w:t> </w:t>
      </w:r>
      <w:r>
        <w:rPr>
          <w:w w:val="105"/>
        </w:rPr>
        <w:t>Roxbury</w:t>
      </w:r>
      <w:r>
        <w:rPr>
          <w:spacing w:val="-1"/>
          <w:w w:val="105"/>
        </w:rPr>
        <w:t> </w:t>
      </w:r>
      <w:r>
        <w:rPr>
          <w:w w:val="105"/>
        </w:rPr>
        <w:t>for a</w:t>
      </w:r>
      <w:r>
        <w:rPr>
          <w:spacing w:val="-1"/>
          <w:w w:val="105"/>
        </w:rPr>
        <w:t> </w:t>
      </w:r>
      <w:r>
        <w:rPr>
          <w:w w:val="105"/>
        </w:rPr>
        <w:t>failed highway</w:t>
      </w:r>
      <w:r>
        <w:rPr>
          <w:spacing w:val="-1"/>
          <w:w w:val="105"/>
        </w:rPr>
        <w:t> </w:t>
      </w:r>
      <w:r>
        <w:rPr>
          <w:w w:val="105"/>
        </w:rPr>
        <w:t>project.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94"/>
      </w:pPr>
      <w:r>
        <w:rPr>
          <w:w w:val="105"/>
        </w:rPr>
        <w:t>Arson cases spiked as rogue landlords set properties afire to cash in.</w:t>
      </w:r>
      <w:r>
        <w:rPr>
          <w:spacing w:val="1"/>
          <w:w w:val="105"/>
        </w:rPr>
        <w:t> </w:t>
      </w:r>
      <w:r>
        <w:rPr>
          <w:w w:val="105"/>
        </w:rPr>
        <w:t>Roxbury’s more affluent black residents began to move out in droves, with</w:t>
      </w:r>
      <w:r>
        <w:rPr>
          <w:spacing w:val="-8"/>
          <w:w w:val="105"/>
        </w:rPr>
        <w:t> </w:t>
      </w:r>
      <w:r>
        <w:rPr>
          <w:w w:val="105"/>
        </w:rPr>
        <w:t>city data showing the population declined 30 percent in the decades since</w:t>
      </w:r>
      <w:r>
        <w:rPr>
          <w:spacing w:val="1"/>
          <w:w w:val="105"/>
        </w:rPr>
        <w:t> </w:t>
      </w:r>
      <w:r>
        <w:rPr>
          <w:w w:val="105"/>
        </w:rPr>
        <w:t>1970. Guscott and his young family moved to Mattapan in the 1960s,</w:t>
      </w:r>
      <w:r>
        <w:rPr>
          <w:spacing w:val="1"/>
          <w:w w:val="105"/>
        </w:rPr>
        <w:t> </w:t>
      </w:r>
      <w:r>
        <w:rPr>
          <w:w w:val="105"/>
        </w:rPr>
        <w:t>becoming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first African-Americans</w:t>
      </w:r>
      <w:r>
        <w:rPr>
          <w:spacing w:val="-1"/>
          <w:w w:val="105"/>
        </w:rPr>
        <w:t> </w:t>
      </w:r>
      <w:r>
        <w:rPr>
          <w:w w:val="105"/>
        </w:rPr>
        <w:t>on their</w:t>
      </w:r>
      <w:r>
        <w:rPr>
          <w:spacing w:val="-1"/>
          <w:w w:val="105"/>
        </w:rPr>
        <w:t> </w:t>
      </w:r>
      <w:r>
        <w:rPr>
          <w:w w:val="105"/>
        </w:rPr>
        <w:t>street.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65"/>
      </w:pPr>
      <w:r>
        <w:rPr>
          <w:w w:val="105"/>
        </w:rPr>
        <w:t>At the same time, community activism raged, particularly in a neighborhood</w:t>
      </w:r>
      <w:r>
        <w:rPr>
          <w:spacing w:val="-8"/>
          <w:w w:val="105"/>
        </w:rPr>
        <w:t> </w:t>
      </w:r>
      <w:r>
        <w:rPr>
          <w:w w:val="105"/>
        </w:rPr>
        <w:t>where political leadership had been scant. In 1951, Roxbury elected an</w:t>
      </w:r>
      <w:r>
        <w:rPr>
          <w:spacing w:val="1"/>
          <w:w w:val="105"/>
        </w:rPr>
        <w:t> </w:t>
      </w:r>
      <w:r>
        <w:rPr>
          <w:w w:val="105"/>
        </w:rPr>
        <w:t>African-American city councilor — but the City Council refused to seat</w:t>
      </w:r>
      <w:r>
        <w:rPr>
          <w:spacing w:val="1"/>
          <w:w w:val="105"/>
        </w:rPr>
        <w:t> </w:t>
      </w:r>
      <w:r>
        <w:rPr>
          <w:w w:val="105"/>
        </w:rPr>
        <w:t>Lawrence Banks after he defeated Roxbury’s white councilor, Daniel F.</w:t>
      </w:r>
      <w:r>
        <w:rPr>
          <w:spacing w:val="1"/>
          <w:w w:val="105"/>
        </w:rPr>
        <w:t> </w:t>
      </w:r>
      <w:r>
        <w:rPr>
          <w:w w:val="105"/>
        </w:rPr>
        <w:t>Sullivan.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65"/>
      </w:pPr>
      <w:r>
        <w:rPr>
          <w:w w:val="105"/>
        </w:rPr>
        <w:t>The council then revised the city charter to eliminate its ward system and</w:t>
      </w:r>
      <w:r>
        <w:rPr>
          <w:spacing w:val="1"/>
          <w:w w:val="105"/>
        </w:rPr>
        <w:t> </w:t>
      </w:r>
      <w:r>
        <w:rPr>
          <w:w w:val="105"/>
        </w:rPr>
        <w:t>institute at-large council seats instead. For two more decades, not one black</w:t>
      </w:r>
      <w:r>
        <w:rPr>
          <w:spacing w:val="-8"/>
          <w:w w:val="105"/>
        </w:rPr>
        <w:t> </w:t>
      </w:r>
      <w:r>
        <w:rPr>
          <w:w w:val="105"/>
        </w:rPr>
        <w:t>person</w:t>
      </w:r>
      <w:r>
        <w:rPr>
          <w:spacing w:val="-1"/>
          <w:w w:val="105"/>
        </w:rPr>
        <w:t> </w:t>
      </w:r>
      <w:r>
        <w:rPr>
          <w:w w:val="105"/>
        </w:rPr>
        <w:t>was</w:t>
      </w:r>
      <w:r>
        <w:rPr>
          <w:spacing w:val="-1"/>
          <w:w w:val="105"/>
        </w:rPr>
        <w:t> </w:t>
      </w:r>
      <w:r>
        <w:rPr>
          <w:w w:val="105"/>
        </w:rPr>
        <w:t>elected to</w:t>
      </w:r>
      <w:r>
        <w:rPr>
          <w:spacing w:val="-1"/>
          <w:w w:val="105"/>
        </w:rPr>
        <w:t> </w:t>
      </w:r>
      <w:r>
        <w:rPr>
          <w:w w:val="105"/>
        </w:rPr>
        <w:t>serve, stifling</w:t>
      </w:r>
      <w:r>
        <w:rPr>
          <w:spacing w:val="-1"/>
          <w:w w:val="105"/>
        </w:rPr>
        <w:t> </w:t>
      </w:r>
      <w:r>
        <w:rPr>
          <w:w w:val="105"/>
        </w:rPr>
        <w:t>Roxbury’s voice</w:t>
      </w:r>
      <w:r>
        <w:rPr>
          <w:spacing w:val="-1"/>
          <w:w w:val="105"/>
        </w:rPr>
        <w:t> </w:t>
      </w:r>
      <w:r>
        <w:rPr>
          <w:w w:val="105"/>
        </w:rPr>
        <w:t>in City</w:t>
      </w:r>
      <w:r>
        <w:rPr>
          <w:spacing w:val="-1"/>
          <w:w w:val="105"/>
        </w:rPr>
        <w:t> </w:t>
      </w:r>
      <w:r>
        <w:rPr>
          <w:w w:val="105"/>
        </w:rPr>
        <w:t>Hall.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24"/>
      </w:pPr>
      <w:r>
        <w:rPr>
          <w:w w:val="105"/>
        </w:rPr>
        <w:t>“I don’t think we had a critical mass to effectively challenge what was</w:t>
      </w:r>
      <w:r>
        <w:rPr>
          <w:spacing w:val="1"/>
          <w:w w:val="105"/>
        </w:rPr>
        <w:t> </w:t>
      </w:r>
      <w:r>
        <w:rPr>
          <w:w w:val="105"/>
        </w:rPr>
        <w:t>happening at the State House and City Hall,” said City Councilor Charles</w:t>
      </w:r>
      <w:r>
        <w:rPr>
          <w:spacing w:val="-8"/>
          <w:w w:val="105"/>
        </w:rPr>
        <w:t> </w:t>
      </w:r>
      <w:r>
        <w:rPr>
          <w:w w:val="105"/>
        </w:rPr>
        <w:t>Yancey,</w:t>
      </w:r>
      <w:r>
        <w:rPr>
          <w:spacing w:val="-1"/>
          <w:w w:val="105"/>
        </w:rPr>
        <w:t> </w:t>
      </w:r>
      <w:r>
        <w:rPr>
          <w:w w:val="105"/>
        </w:rPr>
        <w:t>who grew</w:t>
      </w:r>
      <w:r>
        <w:rPr>
          <w:spacing w:val="-1"/>
          <w:w w:val="105"/>
        </w:rPr>
        <w:t> </w:t>
      </w:r>
      <w:r>
        <w:rPr>
          <w:w w:val="105"/>
        </w:rPr>
        <w:t>up in</w:t>
      </w:r>
      <w:r>
        <w:rPr>
          <w:spacing w:val="-1"/>
          <w:w w:val="105"/>
        </w:rPr>
        <w:t> </w:t>
      </w:r>
      <w:r>
        <w:rPr>
          <w:w w:val="105"/>
        </w:rPr>
        <w:t>Roxbury.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55"/>
      </w:pPr>
      <w:r>
        <w:rPr>
          <w:w w:val="105"/>
        </w:rPr>
        <w:t>Without help from City Hall, advocacy came from living rooms, community</w:t>
      </w:r>
      <w:r>
        <w:rPr>
          <w:spacing w:val="1"/>
          <w:w w:val="105"/>
        </w:rPr>
        <w:t> </w:t>
      </w:r>
      <w:r>
        <w:rPr>
          <w:w w:val="105"/>
        </w:rPr>
        <w:t>centers, and church pews. It came from parents tired of second-rate schools,</w:t>
      </w:r>
      <w:r>
        <w:rPr>
          <w:spacing w:val="-8"/>
          <w:w w:val="105"/>
        </w:rPr>
        <w:t> </w:t>
      </w:r>
      <w:r>
        <w:rPr>
          <w:w w:val="105"/>
        </w:rPr>
        <w:t>workers</w:t>
      </w:r>
      <w:r>
        <w:rPr>
          <w:spacing w:val="-1"/>
          <w:w w:val="105"/>
        </w:rPr>
        <w:t> </w:t>
      </w:r>
      <w:r>
        <w:rPr>
          <w:w w:val="105"/>
        </w:rPr>
        <w:t>unable</w:t>
      </w:r>
      <w:r>
        <w:rPr>
          <w:spacing w:val="-1"/>
          <w:w w:val="105"/>
        </w:rPr>
        <w:t> </w:t>
      </w:r>
      <w:r>
        <w:rPr>
          <w:w w:val="105"/>
        </w:rPr>
        <w:t>to get</w:t>
      </w:r>
      <w:r>
        <w:rPr>
          <w:spacing w:val="-1"/>
          <w:w w:val="105"/>
        </w:rPr>
        <w:t> </w:t>
      </w:r>
      <w:r>
        <w:rPr>
          <w:w w:val="105"/>
        </w:rPr>
        <w:t>jobs,</w:t>
      </w:r>
      <w:r>
        <w:rPr>
          <w:spacing w:val="-1"/>
          <w:w w:val="105"/>
        </w:rPr>
        <w:t> </w:t>
      </w:r>
      <w:r>
        <w:rPr>
          <w:w w:val="105"/>
        </w:rPr>
        <w:t>and residents</w:t>
      </w:r>
      <w:r>
        <w:rPr>
          <w:spacing w:val="-1"/>
          <w:w w:val="105"/>
        </w:rPr>
        <w:t> </w:t>
      </w:r>
      <w:r>
        <w:rPr>
          <w:w w:val="105"/>
        </w:rPr>
        <w:t>unable to</w:t>
      </w:r>
      <w:r>
        <w:rPr>
          <w:spacing w:val="-1"/>
          <w:w w:val="105"/>
        </w:rPr>
        <w:t> </w:t>
      </w:r>
      <w:r>
        <w:rPr>
          <w:w w:val="105"/>
        </w:rPr>
        <w:t>get</w:t>
      </w:r>
      <w:r>
        <w:rPr>
          <w:spacing w:val="-1"/>
          <w:w w:val="105"/>
        </w:rPr>
        <w:t> </w:t>
      </w:r>
      <w:r>
        <w:rPr>
          <w:w w:val="105"/>
        </w:rPr>
        <w:t>basic city</w:t>
      </w:r>
      <w:r>
        <w:rPr>
          <w:spacing w:val="-1"/>
          <w:w w:val="105"/>
        </w:rPr>
        <w:t> </w:t>
      </w:r>
      <w:r>
        <w:rPr>
          <w:w w:val="105"/>
        </w:rPr>
        <w:t>services.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86"/>
      </w:pPr>
      <w:r>
        <w:rPr>
          <w:w w:val="105"/>
        </w:rPr>
        <w:t>“We were trying to get equitable resources from the city, and they basically</w:t>
      </w:r>
      <w:r>
        <w:rPr>
          <w:spacing w:val="-8"/>
          <w:w w:val="105"/>
        </w:rPr>
        <w:t> </w:t>
      </w:r>
      <w:r>
        <w:rPr>
          <w:w w:val="105"/>
        </w:rPr>
        <w:t>ignored us,” said Bill Owens, Massachusetts’ first black state senator. “We</w:t>
      </w:r>
      <w:r>
        <w:rPr>
          <w:spacing w:val="1"/>
          <w:w w:val="105"/>
        </w:rPr>
        <w:t> </w:t>
      </w:r>
      <w:r>
        <w:rPr>
          <w:w w:val="105"/>
        </w:rPr>
        <w:t>didn’t have services. We didn’t have good housing. We didn’t get good</w:t>
      </w:r>
      <w:r>
        <w:rPr>
          <w:spacing w:val="1"/>
          <w:w w:val="105"/>
        </w:rPr>
        <w:t> </w:t>
      </w:r>
      <w:r>
        <w:rPr>
          <w:w w:val="105"/>
        </w:rPr>
        <w:t>garbage</w:t>
      </w:r>
      <w:r>
        <w:rPr>
          <w:spacing w:val="-1"/>
          <w:w w:val="105"/>
        </w:rPr>
        <w:t> </w:t>
      </w:r>
      <w:r>
        <w:rPr>
          <w:w w:val="105"/>
        </w:rPr>
        <w:t>collection</w:t>
      </w:r>
      <w:r>
        <w:rPr>
          <w:spacing w:val="-1"/>
          <w:w w:val="105"/>
        </w:rPr>
        <w:t> </w:t>
      </w:r>
      <w:r>
        <w:rPr>
          <w:w w:val="105"/>
        </w:rPr>
        <w:t>in all</w:t>
      </w:r>
      <w:r>
        <w:rPr>
          <w:spacing w:val="-1"/>
          <w:w w:val="105"/>
        </w:rPr>
        <w:t> </w:t>
      </w:r>
      <w:r>
        <w:rPr>
          <w:w w:val="105"/>
        </w:rPr>
        <w:t>the black</w:t>
      </w:r>
      <w:r>
        <w:rPr>
          <w:spacing w:val="-1"/>
          <w:w w:val="105"/>
        </w:rPr>
        <w:t> </w:t>
      </w:r>
      <w:r>
        <w:rPr>
          <w:w w:val="105"/>
        </w:rPr>
        <w:t>communities.”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76"/>
      </w:pPr>
      <w:r>
        <w:rPr>
          <w:w w:val="105"/>
        </w:rPr>
        <w:t>Black state lawmakers were elected in the 1960s and ’70s, but it was not</w:t>
      </w:r>
      <w:r>
        <w:rPr>
          <w:spacing w:val="1"/>
          <w:w w:val="105"/>
        </w:rPr>
        <w:t> </w:t>
      </w:r>
      <w:r>
        <w:rPr>
          <w:w w:val="105"/>
        </w:rPr>
        <w:t>until 1971 that Roxbury’s Thomas I. Atkins, a vocal president of the NAACP</w:t>
      </w:r>
      <w:r>
        <w:rPr>
          <w:spacing w:val="-8"/>
          <w:w w:val="105"/>
        </w:rPr>
        <w:t> </w:t>
      </w:r>
      <w:r>
        <w:rPr>
          <w:w w:val="105"/>
        </w:rPr>
        <w:t>who championed school desegregation, won a seat on the City Council. It</w:t>
      </w:r>
      <w:r>
        <w:rPr>
          <w:spacing w:val="1"/>
          <w:w w:val="105"/>
        </w:rPr>
        <w:t> </w:t>
      </w:r>
      <w:r>
        <w:rPr>
          <w:w w:val="105"/>
        </w:rPr>
        <w:t>would take a court challenge and another decade before Roxbury native</w:t>
      </w:r>
      <w:r>
        <w:rPr>
          <w:spacing w:val="1"/>
          <w:w w:val="105"/>
        </w:rPr>
        <w:t> </w:t>
      </w:r>
      <w:r>
        <w:rPr>
          <w:w w:val="105"/>
        </w:rPr>
        <w:t>Bruce</w:t>
      </w:r>
      <w:r>
        <w:rPr>
          <w:spacing w:val="-1"/>
          <w:w w:val="105"/>
        </w:rPr>
        <w:t> </w:t>
      </w:r>
      <w:r>
        <w:rPr>
          <w:w w:val="105"/>
        </w:rPr>
        <w:t>C.</w:t>
      </w:r>
      <w:r>
        <w:rPr>
          <w:spacing w:val="-1"/>
          <w:w w:val="105"/>
        </w:rPr>
        <w:t> </w:t>
      </w:r>
      <w:r>
        <w:rPr>
          <w:w w:val="105"/>
        </w:rPr>
        <w:t>Bolling was</w:t>
      </w:r>
      <w:r>
        <w:rPr>
          <w:spacing w:val="-1"/>
          <w:w w:val="105"/>
        </w:rPr>
        <w:t> </w:t>
      </w:r>
      <w:r>
        <w:rPr>
          <w:w w:val="105"/>
        </w:rPr>
        <w:t>elected to</w:t>
      </w:r>
      <w:r>
        <w:rPr>
          <w:spacing w:val="-1"/>
          <w:w w:val="105"/>
        </w:rPr>
        <w:t> </w:t>
      </w:r>
      <w:r>
        <w:rPr>
          <w:w w:val="105"/>
        </w:rPr>
        <w:t>the City</w:t>
      </w:r>
      <w:r>
        <w:rPr>
          <w:spacing w:val="-1"/>
          <w:w w:val="105"/>
        </w:rPr>
        <w:t> </w:t>
      </w:r>
      <w:r>
        <w:rPr>
          <w:w w:val="105"/>
        </w:rPr>
        <w:t>Council in</w:t>
      </w:r>
      <w:r>
        <w:rPr>
          <w:spacing w:val="-1"/>
          <w:w w:val="105"/>
        </w:rPr>
        <w:t> </w:t>
      </w:r>
      <w:r>
        <w:rPr>
          <w:w w:val="105"/>
        </w:rPr>
        <w:t>1981.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70"/>
      </w:pPr>
      <w:r>
        <w:rPr>
          <w:w w:val="105"/>
        </w:rPr>
        <w:t>Roxbury’s other black councilors included Garreth Saunders; Chuck Turner,</w:t>
      </w:r>
      <w:r>
        <w:rPr>
          <w:spacing w:val="-8"/>
          <w:w w:val="105"/>
        </w:rPr>
        <w:t> </w:t>
      </w:r>
      <w:r>
        <w:rPr>
          <w:w w:val="105"/>
        </w:rPr>
        <w:t>whose decade-long-tenure was marred after</w:t>
      </w:r>
      <w:r>
        <w:rPr>
          <w:spacing w:val="1"/>
          <w:w w:val="105"/>
        </w:rPr>
        <w:t> </w:t>
      </w:r>
      <w:r>
        <w:rPr>
          <w:w w:val="105"/>
        </w:rPr>
        <w:t>he was convicted in</w:t>
      </w:r>
      <w:r>
        <w:rPr>
          <w:spacing w:val="1"/>
          <w:w w:val="105"/>
        </w:rPr>
        <w:t> </w:t>
      </w:r>
      <w:r>
        <w:rPr>
          <w:w w:val="105"/>
        </w:rPr>
        <w:t>a</w:t>
      </w:r>
      <w:r>
        <w:rPr>
          <w:spacing w:val="1"/>
          <w:w w:val="105"/>
        </w:rPr>
        <w:t> </w:t>
      </w:r>
      <w:r>
        <w:rPr>
          <w:w w:val="105"/>
        </w:rPr>
        <w:t>corruption scandal; and the current</w:t>
      </w:r>
      <w:r>
        <w:rPr>
          <w:spacing w:val="1"/>
          <w:w w:val="105"/>
        </w:rPr>
        <w:t> </w:t>
      </w:r>
      <w:r>
        <w:rPr>
          <w:w w:val="105"/>
        </w:rPr>
        <w:t>councilor from the district,</w:t>
      </w:r>
      <w:r>
        <w:rPr>
          <w:spacing w:val="1"/>
          <w:w w:val="105"/>
        </w:rPr>
        <w:t> </w:t>
      </w:r>
      <w:r>
        <w:rPr>
          <w:w w:val="105"/>
        </w:rPr>
        <w:t>Tito</w:t>
      </w:r>
      <w:r>
        <w:rPr>
          <w:spacing w:val="1"/>
          <w:w w:val="105"/>
        </w:rPr>
        <w:t> </w:t>
      </w:r>
      <w:r>
        <w:rPr>
          <w:w w:val="105"/>
        </w:rPr>
        <w:t>Jackson.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47"/>
      </w:pP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47317</wp:posOffset>
            </wp:positionH>
            <wp:positionV relativeFrom="paragraph">
              <wp:posOffset>162287</wp:posOffset>
            </wp:positionV>
            <wp:extent cx="901463" cy="585692"/>
            <wp:effectExtent l="0" t="0" r="0" b="0"/>
            <wp:wrapTopAndBottom/>
            <wp:docPr id="5" name="image32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" name="image32.pn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901463" cy="5856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w w:val="105"/>
        </w:rPr>
        <w:t>“I ran for office to ensure the economic rejuvenation of Roxbury, and to have</w:t>
      </w:r>
      <w:r>
        <w:rPr>
          <w:spacing w:val="-8"/>
          <w:w w:val="105"/>
        </w:rPr>
        <w:t> </w:t>
      </w:r>
      <w:r>
        <w:rPr>
          <w:w w:val="105"/>
        </w:rPr>
        <w:t>this community see the bright lights of new businesses and a restoration of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economic</w:t>
      </w:r>
      <w:r>
        <w:rPr>
          <w:spacing w:val="-1"/>
          <w:w w:val="105"/>
        </w:rPr>
        <w:t> </w:t>
      </w:r>
      <w:r>
        <w:rPr>
          <w:w w:val="105"/>
        </w:rPr>
        <w:t>activity that</w:t>
      </w:r>
      <w:r>
        <w:rPr>
          <w:spacing w:val="-1"/>
          <w:w w:val="105"/>
        </w:rPr>
        <w:t> </w:t>
      </w:r>
      <w:r>
        <w:rPr>
          <w:w w:val="105"/>
        </w:rPr>
        <w:t>we saw</w:t>
      </w:r>
      <w:r>
        <w:rPr>
          <w:spacing w:val="-1"/>
          <w:w w:val="105"/>
        </w:rPr>
        <w:t> </w:t>
      </w:r>
      <w:r>
        <w:rPr>
          <w:w w:val="105"/>
        </w:rPr>
        <w:t>in the</w:t>
      </w:r>
      <w:r>
        <w:rPr>
          <w:spacing w:val="-1"/>
          <w:w w:val="105"/>
        </w:rPr>
        <w:t> </w:t>
      </w:r>
      <w:r>
        <w:rPr>
          <w:w w:val="105"/>
        </w:rPr>
        <w:t>past,’’ Jackson</w:t>
      </w:r>
      <w:r>
        <w:rPr>
          <w:spacing w:val="-1"/>
          <w:w w:val="105"/>
        </w:rPr>
        <w:t> </w:t>
      </w:r>
      <w:r>
        <w:rPr>
          <w:w w:val="105"/>
        </w:rPr>
        <w:t>said.</w:t>
      </w:r>
    </w:p>
    <w:p>
      <w:pPr>
        <w:spacing w:before="11"/>
        <w:ind w:left="74" w:right="0" w:firstLine="0"/>
        <w:jc w:val="left"/>
        <w:rPr>
          <w:rFonts w:ascii="Calibri"/>
          <w:sz w:val="3"/>
        </w:rPr>
      </w:pPr>
      <w:r>
        <w:rPr>
          <w:rFonts w:ascii="Calibri"/>
          <w:w w:val="105"/>
          <w:sz w:val="3"/>
        </w:rPr>
        <w:t>A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mural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at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Tropical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Foods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super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market's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old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store.  DAVID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L.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RYAN/GLOBE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STAFF/GLOBE</w:t>
      </w:r>
      <w:r>
        <w:rPr>
          <w:rFonts w:ascii="Calibri"/>
          <w:spacing w:val="2"/>
          <w:w w:val="105"/>
          <w:sz w:val="3"/>
        </w:rPr>
        <w:t> </w:t>
      </w:r>
      <w:r>
        <w:rPr>
          <w:rFonts w:ascii="Calibri"/>
          <w:w w:val="105"/>
          <w:sz w:val="3"/>
        </w:rPr>
        <w:t>STAFF</w:t>
      </w:r>
    </w:p>
    <w:p>
      <w:pPr>
        <w:pStyle w:val="BodyText"/>
        <w:spacing w:before="1"/>
        <w:rPr>
          <w:rFonts w:ascii="Calibri"/>
          <w:sz w:val="8"/>
        </w:rPr>
      </w:pPr>
    </w:p>
    <w:p>
      <w:pPr>
        <w:pStyle w:val="Heading1"/>
      </w:pPr>
      <w:r>
        <w:rPr>
          <w:w w:val="110"/>
        </w:rPr>
        <w:t>Waiting</w:t>
      </w:r>
      <w:r>
        <w:rPr>
          <w:spacing w:val="-1"/>
          <w:w w:val="110"/>
        </w:rPr>
        <w:t> </w:t>
      </w:r>
      <w:r>
        <w:rPr>
          <w:w w:val="110"/>
        </w:rPr>
        <w:t>for</w:t>
      </w:r>
      <w:r>
        <w:rPr>
          <w:spacing w:val="-1"/>
          <w:w w:val="110"/>
        </w:rPr>
        <w:t> </w:t>
      </w:r>
      <w:r>
        <w:rPr>
          <w:w w:val="110"/>
        </w:rPr>
        <w:t>renewal</w:t>
      </w:r>
    </w:p>
    <w:p>
      <w:pPr>
        <w:pStyle w:val="BodyText"/>
        <w:spacing w:before="6"/>
        <w:rPr>
          <w:rFonts w:ascii="Times New Roman"/>
          <w:b/>
          <w:sz w:val="5"/>
        </w:rPr>
      </w:pPr>
    </w:p>
    <w:p>
      <w:pPr>
        <w:pStyle w:val="BodyText"/>
        <w:spacing w:line="393" w:lineRule="auto" w:before="1"/>
        <w:ind w:left="74" w:right="852"/>
      </w:pPr>
      <w:r>
        <w:rPr>
          <w:w w:val="105"/>
        </w:rPr>
        <w:t>After the elevated train came down in the mid-1980s, many business owners</w:t>
      </w:r>
      <w:r>
        <w:rPr>
          <w:spacing w:val="-8"/>
          <w:w w:val="105"/>
        </w:rPr>
        <w:t> </w:t>
      </w:r>
      <w:r>
        <w:rPr>
          <w:w w:val="105"/>
        </w:rPr>
        <w:t>in</w:t>
      </w:r>
      <w:r>
        <w:rPr>
          <w:spacing w:val="-1"/>
          <w:w w:val="105"/>
        </w:rPr>
        <w:t> </w:t>
      </w:r>
      <w:r>
        <w:rPr>
          <w:w w:val="105"/>
        </w:rPr>
        <w:t>Dudley</w:t>
      </w:r>
      <w:r>
        <w:rPr>
          <w:spacing w:val="-1"/>
          <w:w w:val="105"/>
        </w:rPr>
        <w:t> </w:t>
      </w:r>
      <w:r>
        <w:rPr>
          <w:w w:val="105"/>
        </w:rPr>
        <w:t>Square expected</w:t>
      </w:r>
      <w:r>
        <w:rPr>
          <w:spacing w:val="-1"/>
          <w:w w:val="105"/>
        </w:rPr>
        <w:t> </w:t>
      </w:r>
      <w:r>
        <w:rPr>
          <w:w w:val="105"/>
        </w:rPr>
        <w:t>a speedy</w:t>
      </w:r>
      <w:r>
        <w:rPr>
          <w:spacing w:val="-1"/>
          <w:w w:val="105"/>
        </w:rPr>
        <w:t> </w:t>
      </w:r>
      <w:r>
        <w:rPr>
          <w:w w:val="105"/>
        </w:rPr>
        <w:t>recovery.</w:t>
      </w:r>
    </w:p>
    <w:p>
      <w:pPr>
        <w:pStyle w:val="BodyText"/>
      </w:pPr>
    </w:p>
    <w:p>
      <w:pPr>
        <w:pStyle w:val="BodyText"/>
        <w:spacing w:line="393" w:lineRule="auto" w:before="1"/>
        <w:ind w:left="74" w:right="970"/>
      </w:pPr>
      <w:r>
        <w:rPr>
          <w:w w:val="105"/>
        </w:rPr>
        <w:t>“Nothing happened for 10 years,” said Ronn Garry, who now owns the</w:t>
      </w:r>
      <w:r>
        <w:rPr>
          <w:spacing w:val="-8"/>
          <w:w w:val="105"/>
        </w:rPr>
        <w:t> </w:t>
      </w:r>
      <w:r>
        <w:rPr>
          <w:w w:val="105"/>
        </w:rPr>
        <w:t>gleaming new Tropical Foods store. “It felt [like] everywhere else was</w:t>
      </w:r>
      <w:r>
        <w:rPr>
          <w:spacing w:val="1"/>
          <w:w w:val="105"/>
        </w:rPr>
        <w:t> </w:t>
      </w:r>
      <w:r>
        <w:rPr>
          <w:w w:val="105"/>
        </w:rPr>
        <w:t>moving,</w:t>
      </w:r>
      <w:r>
        <w:rPr>
          <w:spacing w:val="-1"/>
          <w:w w:val="105"/>
        </w:rPr>
        <w:t> </w:t>
      </w:r>
      <w:r>
        <w:rPr>
          <w:w w:val="105"/>
        </w:rPr>
        <w:t>except Dudley.”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55"/>
      </w:pPr>
      <w:r>
        <w:rPr>
          <w:w w:val="105"/>
        </w:rPr>
        <w:t>Garry’s maternal grandfather, Pasteur Medina, emigrated from Cuba and</w:t>
      </w:r>
      <w:r>
        <w:rPr>
          <w:spacing w:val="1"/>
          <w:w w:val="105"/>
        </w:rPr>
        <w:t> </w:t>
      </w:r>
      <w:r>
        <w:rPr>
          <w:w w:val="105"/>
        </w:rPr>
        <w:t>sold plantains in the old building on Washington Street. They called him El</w:t>
      </w:r>
      <w:r>
        <w:rPr>
          <w:spacing w:val="1"/>
          <w:w w:val="105"/>
        </w:rPr>
        <w:t> </w:t>
      </w:r>
      <w:r>
        <w:rPr>
          <w:w w:val="105"/>
        </w:rPr>
        <w:t>Platanero, the banana man. He established the store 40 years ago, and it</w:t>
      </w:r>
      <w:r>
        <w:rPr>
          <w:spacing w:val="1"/>
          <w:w w:val="105"/>
        </w:rPr>
        <w:t> </w:t>
      </w:r>
      <w:r>
        <w:rPr>
          <w:w w:val="105"/>
        </w:rPr>
        <w:t>became the go-to market for Latin American groceries in Boston. His son-in-</w:t>
      </w:r>
      <w:r>
        <w:rPr>
          <w:spacing w:val="-8"/>
          <w:w w:val="105"/>
        </w:rPr>
        <w:t> </w:t>
      </w:r>
      <w:r>
        <w:rPr>
          <w:w w:val="105"/>
        </w:rPr>
        <w:t>law</w:t>
      </w:r>
      <w:r>
        <w:rPr>
          <w:spacing w:val="-1"/>
          <w:w w:val="105"/>
        </w:rPr>
        <w:t> </w:t>
      </w:r>
      <w:r>
        <w:rPr>
          <w:w w:val="105"/>
        </w:rPr>
        <w:t>and grandsons</w:t>
      </w:r>
      <w:r>
        <w:rPr>
          <w:spacing w:val="-1"/>
          <w:w w:val="105"/>
        </w:rPr>
        <w:t> </w:t>
      </w:r>
      <w:r>
        <w:rPr>
          <w:w w:val="105"/>
        </w:rPr>
        <w:t>took over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business.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85"/>
      </w:pPr>
      <w:r>
        <w:rPr>
          <w:w w:val="105"/>
        </w:rPr>
        <w:t>The Garrys stayed in the square, waited through economic downturns, and</w:t>
      </w:r>
      <w:r>
        <w:rPr>
          <w:spacing w:val="-8"/>
          <w:w w:val="105"/>
        </w:rPr>
        <w:t> </w:t>
      </w:r>
      <w:r>
        <w:rPr>
          <w:w w:val="105"/>
        </w:rPr>
        <w:t>hung on. In the meantime, the Fenway boomed, as did the Longwood</w:t>
      </w:r>
      <w:r>
        <w:rPr>
          <w:spacing w:val="1"/>
          <w:w w:val="105"/>
        </w:rPr>
        <w:t> </w:t>
      </w:r>
      <w:r>
        <w:rPr>
          <w:w w:val="105"/>
        </w:rPr>
        <w:t>Medical</w:t>
      </w:r>
      <w:r>
        <w:rPr>
          <w:spacing w:val="-1"/>
          <w:w w:val="105"/>
        </w:rPr>
        <w:t> </w:t>
      </w:r>
      <w:r>
        <w:rPr>
          <w:w w:val="105"/>
        </w:rPr>
        <w:t>Area</w:t>
      </w:r>
      <w:r>
        <w:rPr>
          <w:spacing w:val="-1"/>
          <w:w w:val="105"/>
        </w:rPr>
        <w:t> </w:t>
      </w:r>
      <w:r>
        <w:rPr>
          <w:w w:val="105"/>
        </w:rPr>
        <w:t>and eventually</w:t>
      </w:r>
      <w:r>
        <w:rPr>
          <w:spacing w:val="-1"/>
          <w:w w:val="105"/>
        </w:rPr>
        <w:t> </w:t>
      </w:r>
      <w:r>
        <w:rPr>
          <w:w w:val="105"/>
        </w:rPr>
        <w:t>the South</w:t>
      </w:r>
      <w:r>
        <w:rPr>
          <w:spacing w:val="-1"/>
          <w:w w:val="105"/>
        </w:rPr>
        <w:t> </w:t>
      </w:r>
      <w:r>
        <w:rPr>
          <w:w w:val="105"/>
        </w:rPr>
        <w:t>Boston waterfront.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66"/>
      </w:pPr>
      <w:r>
        <w:rPr>
          <w:w w:val="105"/>
        </w:rPr>
        <w:t>“For a long time, Boston’s economic development was about downtown and</w:t>
      </w:r>
      <w:r>
        <w:rPr>
          <w:spacing w:val="-8"/>
          <w:w w:val="105"/>
        </w:rPr>
        <w:t> </w:t>
      </w:r>
      <w:r>
        <w:rPr>
          <w:w w:val="105"/>
        </w:rPr>
        <w:t>not the neighborhoods,” said James Jennings, a Tufts University urban</w:t>
      </w:r>
      <w:r>
        <w:rPr>
          <w:spacing w:val="1"/>
          <w:w w:val="105"/>
        </w:rPr>
        <w:t> </w:t>
      </w:r>
      <w:r>
        <w:rPr>
          <w:w w:val="105"/>
        </w:rPr>
        <w:t>policy</w:t>
      </w:r>
      <w:r>
        <w:rPr>
          <w:spacing w:val="-1"/>
          <w:w w:val="105"/>
        </w:rPr>
        <w:t> </w:t>
      </w:r>
      <w:r>
        <w:rPr>
          <w:w w:val="105"/>
        </w:rPr>
        <w:t>professor.</w:t>
      </w:r>
      <w:r>
        <w:rPr>
          <w:spacing w:val="-1"/>
          <w:w w:val="105"/>
        </w:rPr>
        <w:t> </w:t>
      </w:r>
      <w:r>
        <w:rPr>
          <w:w w:val="105"/>
        </w:rPr>
        <w:t>“It was</w:t>
      </w:r>
      <w:r>
        <w:rPr>
          <w:spacing w:val="-1"/>
          <w:w w:val="105"/>
        </w:rPr>
        <w:t> </w:t>
      </w:r>
      <w:r>
        <w:rPr>
          <w:w w:val="105"/>
        </w:rPr>
        <w:t>easy to</w:t>
      </w:r>
      <w:r>
        <w:rPr>
          <w:spacing w:val="-1"/>
          <w:w w:val="105"/>
        </w:rPr>
        <w:t> </w:t>
      </w:r>
      <w:r>
        <w:rPr>
          <w:w w:val="105"/>
        </w:rPr>
        <w:t>overlook Dudley</w:t>
      </w:r>
      <w:r>
        <w:rPr>
          <w:spacing w:val="-1"/>
          <w:w w:val="105"/>
        </w:rPr>
        <w:t> </w:t>
      </w:r>
      <w:r>
        <w:rPr>
          <w:w w:val="105"/>
        </w:rPr>
        <w:t>Square.”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59"/>
      </w:pPr>
      <w:r>
        <w:rPr>
          <w:w w:val="105"/>
        </w:rPr>
        <w:t>Change came slowly. Low-income housing was built, along with a new police</w:t>
      </w:r>
      <w:r>
        <w:rPr>
          <w:spacing w:val="-8"/>
          <w:w w:val="105"/>
        </w:rPr>
        <w:t> </w:t>
      </w:r>
      <w:r>
        <w:rPr>
          <w:w w:val="105"/>
        </w:rPr>
        <w:t>station and a post office. The old Hibernian and Palladio halls were</w:t>
      </w:r>
      <w:r>
        <w:rPr>
          <w:spacing w:val="1"/>
          <w:w w:val="105"/>
        </w:rPr>
        <w:t> </w:t>
      </w:r>
      <w:r>
        <w:rPr>
          <w:w w:val="105"/>
        </w:rPr>
        <w:t>rehabbed.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45"/>
      </w:pPr>
      <w:r>
        <w:rPr>
          <w:w w:val="105"/>
        </w:rPr>
        <w:t>Mayor Thomas M. Menino empowered community leaders to develop a</w:t>
      </w:r>
      <w:r>
        <w:rPr>
          <w:spacing w:val="-8"/>
          <w:w w:val="105"/>
        </w:rPr>
        <w:t> </w:t>
      </w:r>
      <w:r>
        <w:rPr>
          <w:w w:val="105"/>
        </w:rPr>
        <w:t>master</w:t>
      </w:r>
      <w:r>
        <w:rPr>
          <w:spacing w:val="-1"/>
          <w:w w:val="105"/>
        </w:rPr>
        <w:t> </w:t>
      </w:r>
      <w:r>
        <w:rPr>
          <w:w w:val="105"/>
        </w:rPr>
        <w:t>plan</w:t>
      </w:r>
      <w:r>
        <w:rPr>
          <w:spacing w:val="-1"/>
          <w:w w:val="105"/>
        </w:rPr>
        <w:t> </w:t>
      </w:r>
      <w:r>
        <w:rPr>
          <w:w w:val="105"/>
        </w:rPr>
        <w:t>for the</w:t>
      </w:r>
      <w:r>
        <w:rPr>
          <w:spacing w:val="-1"/>
          <w:w w:val="105"/>
        </w:rPr>
        <w:t> </w:t>
      </w:r>
      <w:r>
        <w:rPr>
          <w:w w:val="105"/>
        </w:rPr>
        <w:t>neighborhood</w:t>
      </w:r>
      <w:r>
        <w:rPr>
          <w:spacing w:val="-1"/>
          <w:w w:val="105"/>
        </w:rPr>
        <w:t> </w:t>
      </w:r>
      <w:r>
        <w:rPr>
          <w:w w:val="105"/>
        </w:rPr>
        <w:t>and help</w:t>
      </w:r>
      <w:r>
        <w:rPr>
          <w:spacing w:val="-1"/>
          <w:w w:val="105"/>
        </w:rPr>
        <w:t> </w:t>
      </w:r>
      <w:r>
        <w:rPr>
          <w:w w:val="105"/>
        </w:rPr>
        <w:t>redevelop</w:t>
      </w:r>
      <w:r>
        <w:rPr>
          <w:spacing w:val="-1"/>
          <w:w w:val="105"/>
        </w:rPr>
        <w:t> </w:t>
      </w:r>
      <w:r>
        <w:rPr>
          <w:w w:val="105"/>
        </w:rPr>
        <w:t>empty parcels.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61"/>
      </w:pPr>
      <w:r>
        <w:rPr>
          <w:w w:val="105"/>
        </w:rPr>
        <w:t>By then, Guscott had targeted the old Ferdinand site, right in the heart of</w:t>
      </w:r>
      <w:r>
        <w:rPr>
          <w:spacing w:val="1"/>
          <w:w w:val="105"/>
        </w:rPr>
        <w:t> </w:t>
      </w:r>
      <w:r>
        <w:rPr>
          <w:w w:val="105"/>
        </w:rPr>
        <w:t>Dudley Square. The Guscotts’ company bought one of the structures on that</w:t>
      </w:r>
      <w:r>
        <w:rPr>
          <w:spacing w:val="1"/>
          <w:w w:val="105"/>
        </w:rPr>
        <w:t> </w:t>
      </w:r>
      <w:r>
        <w:rPr>
          <w:w w:val="105"/>
        </w:rPr>
        <w:t>property at a city auction for $24,000 in the 1970s when no one else wanted</w:t>
      </w:r>
      <w:r>
        <w:rPr>
          <w:spacing w:val="-8"/>
          <w:w w:val="105"/>
        </w:rPr>
        <w:t> </w:t>
      </w:r>
      <w:r>
        <w:rPr>
          <w:w w:val="105"/>
        </w:rPr>
        <w:t>it,</w:t>
      </w:r>
      <w:r>
        <w:rPr>
          <w:spacing w:val="-1"/>
          <w:w w:val="105"/>
        </w:rPr>
        <w:t> </w:t>
      </w:r>
      <w:r>
        <w:rPr>
          <w:w w:val="105"/>
        </w:rPr>
        <w:t>Guscott said.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26"/>
        <w:jc w:val="both"/>
      </w:pPr>
      <w:r>
        <w:rPr>
          <w:w w:val="105"/>
        </w:rPr>
        <w:t>They had three contracts to redevelop their building, and each time were</w:t>
      </w:r>
      <w:r>
        <w:rPr>
          <w:spacing w:val="1"/>
          <w:w w:val="105"/>
        </w:rPr>
        <w:t> </w:t>
      </w:r>
      <w:r>
        <w:rPr>
          <w:w w:val="105"/>
        </w:rPr>
        <w:t>blocked by politics, Guscott said. Twice, the state reneged on promises to</w:t>
      </w:r>
      <w:r>
        <w:rPr>
          <w:spacing w:val="1"/>
          <w:w w:val="105"/>
        </w:rPr>
        <w:t> </w:t>
      </w:r>
      <w:r>
        <w:rPr>
          <w:w w:val="105"/>
        </w:rPr>
        <w:t>move state agencies there — first, the Department of Transportation and,</w:t>
      </w:r>
      <w:r>
        <w:rPr>
          <w:spacing w:val="-8"/>
          <w:w w:val="105"/>
        </w:rPr>
        <w:t> </w:t>
      </w:r>
      <w:r>
        <w:rPr>
          <w:w w:val="105"/>
        </w:rPr>
        <w:t>later,</w:t>
      </w:r>
      <w:r>
        <w:rPr>
          <w:spacing w:val="-1"/>
          <w:w w:val="105"/>
        </w:rPr>
        <w:t> </w:t>
      </w:r>
      <w:r>
        <w:rPr>
          <w:w w:val="105"/>
        </w:rPr>
        <w:t>the Department</w:t>
      </w:r>
      <w:r>
        <w:rPr>
          <w:spacing w:val="-1"/>
          <w:w w:val="105"/>
        </w:rPr>
        <w:t> </w:t>
      </w:r>
      <w:r>
        <w:rPr>
          <w:w w:val="105"/>
        </w:rPr>
        <w:t>of Public</w:t>
      </w:r>
      <w:r>
        <w:rPr>
          <w:spacing w:val="-1"/>
          <w:w w:val="105"/>
        </w:rPr>
        <w:t> </w:t>
      </w:r>
      <w:r>
        <w:rPr>
          <w:w w:val="105"/>
        </w:rPr>
        <w:t>Health.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93"/>
      </w:pPr>
      <w:r>
        <w:rPr>
          <w:w w:val="105"/>
        </w:rPr>
        <w:t>“We didn’t realize the politics that was involved,” he said. “Construction</w:t>
      </w:r>
      <w:r>
        <w:rPr>
          <w:spacing w:val="1"/>
          <w:w w:val="105"/>
        </w:rPr>
        <w:t> </w:t>
      </w:r>
      <w:r>
        <w:rPr>
          <w:w w:val="105"/>
        </w:rPr>
        <w:t>today isn’t just the bright young people building the buildings. It’s also the</w:t>
      </w:r>
      <w:r>
        <w:rPr>
          <w:spacing w:val="-8"/>
          <w:w w:val="105"/>
        </w:rPr>
        <w:t> </w:t>
      </w:r>
      <w:r>
        <w:rPr>
          <w:w w:val="105"/>
        </w:rPr>
        <w:t>politicians</w:t>
      </w:r>
      <w:r>
        <w:rPr>
          <w:spacing w:val="-1"/>
          <w:w w:val="105"/>
        </w:rPr>
        <w:t> </w:t>
      </w:r>
      <w:r>
        <w:rPr>
          <w:w w:val="105"/>
        </w:rPr>
        <w:t>calling</w:t>
      </w:r>
      <w:r>
        <w:rPr>
          <w:spacing w:val="-1"/>
          <w:w w:val="105"/>
        </w:rPr>
        <w:t> </w:t>
      </w:r>
      <w:r>
        <w:rPr>
          <w:w w:val="105"/>
        </w:rPr>
        <w:t>the shots</w:t>
      </w:r>
      <w:r>
        <w:rPr>
          <w:spacing w:val="-1"/>
          <w:w w:val="105"/>
        </w:rPr>
        <w:t> </w:t>
      </w:r>
      <w:r>
        <w:rPr>
          <w:w w:val="105"/>
        </w:rPr>
        <w:t>— even</w:t>
      </w:r>
      <w:r>
        <w:rPr>
          <w:spacing w:val="-1"/>
          <w:w w:val="105"/>
        </w:rPr>
        <w:t> </w:t>
      </w:r>
      <w:r>
        <w:rPr>
          <w:w w:val="105"/>
        </w:rPr>
        <w:t>so today.”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80"/>
        <w:jc w:val="both"/>
      </w:pPr>
      <w:r>
        <w:rPr>
          <w:w w:val="105"/>
        </w:rPr>
        <w:t>Menino stepped in and vowed the city would revive the Ferdinand building.</w:t>
      </w:r>
      <w:r>
        <w:rPr>
          <w:spacing w:val="-8"/>
          <w:w w:val="105"/>
        </w:rPr>
        <w:t> </w:t>
      </w:r>
      <w:r>
        <w:rPr>
          <w:w w:val="105"/>
        </w:rPr>
        <w:t>But</w:t>
      </w:r>
      <w:r>
        <w:rPr>
          <w:spacing w:val="-1"/>
          <w:w w:val="105"/>
        </w:rPr>
        <w:t> </w:t>
      </w:r>
      <w:r>
        <w:rPr>
          <w:w w:val="105"/>
        </w:rPr>
        <w:t>he</w:t>
      </w:r>
      <w:r>
        <w:rPr>
          <w:spacing w:val="-1"/>
          <w:w w:val="105"/>
        </w:rPr>
        <w:t> </w:t>
      </w:r>
      <w:r>
        <w:rPr>
          <w:w w:val="105"/>
        </w:rPr>
        <w:t>eventually took</w:t>
      </w:r>
      <w:r>
        <w:rPr>
          <w:spacing w:val="-1"/>
          <w:w w:val="105"/>
        </w:rPr>
        <w:t> </w:t>
      </w:r>
      <w:r>
        <w:rPr>
          <w:w w:val="105"/>
        </w:rPr>
        <w:t>Guscott’s</w:t>
      </w:r>
      <w:r>
        <w:rPr>
          <w:spacing w:val="-1"/>
          <w:w w:val="105"/>
        </w:rPr>
        <w:t> </w:t>
      </w:r>
      <w:r>
        <w:rPr>
          <w:w w:val="105"/>
        </w:rPr>
        <w:t>building and</w:t>
      </w:r>
      <w:r>
        <w:rPr>
          <w:spacing w:val="-1"/>
          <w:w w:val="105"/>
        </w:rPr>
        <w:t> </w:t>
      </w:r>
      <w:r>
        <w:rPr>
          <w:w w:val="105"/>
        </w:rPr>
        <w:t>others</w:t>
      </w:r>
      <w:r>
        <w:rPr>
          <w:spacing w:val="-1"/>
          <w:w w:val="105"/>
        </w:rPr>
        <w:t> </w:t>
      </w:r>
      <w:r>
        <w:rPr>
          <w:w w:val="105"/>
        </w:rPr>
        <w:t>by eminent</w:t>
      </w:r>
      <w:r>
        <w:rPr>
          <w:spacing w:val="-1"/>
          <w:w w:val="105"/>
        </w:rPr>
        <w:t> </w:t>
      </w:r>
      <w:r>
        <w:rPr>
          <w:w w:val="105"/>
        </w:rPr>
        <w:t>domain.</w:t>
      </w:r>
    </w:p>
    <w:p>
      <w:pPr>
        <w:pStyle w:val="BodyText"/>
        <w:ind w:left="74"/>
        <w:jc w:val="both"/>
      </w:pP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mayor</w:t>
      </w:r>
      <w:r>
        <w:rPr>
          <w:spacing w:val="-1"/>
          <w:w w:val="105"/>
        </w:rPr>
        <w:t> </w:t>
      </w:r>
      <w:r>
        <w:rPr>
          <w:w w:val="105"/>
        </w:rPr>
        <w:t>promised</w:t>
      </w:r>
      <w:r>
        <w:rPr>
          <w:spacing w:val="-1"/>
          <w:w w:val="105"/>
        </w:rPr>
        <w:t> </w:t>
      </w:r>
      <w:r>
        <w:rPr>
          <w:w w:val="105"/>
        </w:rPr>
        <w:t>it would</w:t>
      </w:r>
      <w:r>
        <w:rPr>
          <w:spacing w:val="-1"/>
          <w:w w:val="105"/>
        </w:rPr>
        <w:t> </w:t>
      </w:r>
      <w:r>
        <w:rPr>
          <w:w w:val="105"/>
        </w:rPr>
        <w:t>bring</w:t>
      </w:r>
      <w:r>
        <w:rPr>
          <w:spacing w:val="-1"/>
          <w:w w:val="105"/>
        </w:rPr>
        <w:t> </w:t>
      </w:r>
      <w:r>
        <w:rPr>
          <w:w w:val="105"/>
        </w:rPr>
        <w:t>jobs and</w:t>
      </w:r>
      <w:r>
        <w:rPr>
          <w:spacing w:val="-1"/>
          <w:w w:val="105"/>
        </w:rPr>
        <w:t> </w:t>
      </w:r>
      <w:r>
        <w:rPr>
          <w:w w:val="105"/>
        </w:rPr>
        <w:t>housing.</w:t>
      </w:r>
    </w:p>
    <w:p>
      <w:pPr>
        <w:pStyle w:val="BodyText"/>
      </w:pPr>
    </w:p>
    <w:p>
      <w:pPr>
        <w:pStyle w:val="BodyText"/>
      </w:pPr>
    </w:p>
    <w:p>
      <w:pPr>
        <w:pStyle w:val="Heading1"/>
        <w:spacing w:before="31"/>
        <w:jc w:val="both"/>
      </w:pPr>
      <w:r>
        <w:rPr>
          <w:w w:val="110"/>
        </w:rPr>
        <w:t>Concern</w:t>
      </w:r>
      <w:r>
        <w:rPr>
          <w:spacing w:val="1"/>
          <w:w w:val="110"/>
        </w:rPr>
        <w:t> </w:t>
      </w:r>
      <w:r>
        <w:rPr>
          <w:w w:val="110"/>
        </w:rPr>
        <w:t>for</w:t>
      </w:r>
      <w:r>
        <w:rPr>
          <w:spacing w:val="1"/>
          <w:w w:val="110"/>
        </w:rPr>
        <w:t> </w:t>
      </w:r>
      <w:r>
        <w:rPr>
          <w:w w:val="110"/>
        </w:rPr>
        <w:t>poor</w:t>
      </w:r>
      <w:r>
        <w:rPr>
          <w:spacing w:val="1"/>
          <w:w w:val="110"/>
        </w:rPr>
        <w:t> </w:t>
      </w:r>
      <w:r>
        <w:rPr>
          <w:w w:val="110"/>
        </w:rPr>
        <w:t>residents</w:t>
      </w:r>
    </w:p>
    <w:p>
      <w:pPr>
        <w:pStyle w:val="BodyText"/>
        <w:spacing w:before="6"/>
        <w:rPr>
          <w:rFonts w:ascii="Times New Roman"/>
          <w:b/>
          <w:sz w:val="5"/>
        </w:rPr>
      </w:pPr>
    </w:p>
    <w:p>
      <w:pPr>
        <w:pStyle w:val="BodyText"/>
        <w:spacing w:line="393" w:lineRule="auto" w:before="1"/>
        <w:ind w:left="74" w:right="864"/>
        <w:jc w:val="both"/>
      </w:pPr>
      <w:r>
        <w:rPr>
          <w:w w:val="105"/>
        </w:rPr>
        <w:t>At the old Bartlett Yard, once the site of a Massachusetts Bay Transportation</w:t>
      </w:r>
      <w:r>
        <w:rPr>
          <w:spacing w:val="-8"/>
          <w:w w:val="105"/>
        </w:rPr>
        <w:t> </w:t>
      </w:r>
      <w:r>
        <w:rPr>
          <w:w w:val="105"/>
        </w:rPr>
        <w:t>Authority</w:t>
      </w:r>
      <w:r>
        <w:rPr>
          <w:spacing w:val="-1"/>
          <w:w w:val="105"/>
        </w:rPr>
        <w:t> </w:t>
      </w:r>
      <w:r>
        <w:rPr>
          <w:w w:val="105"/>
        </w:rPr>
        <w:t>bus</w:t>
      </w:r>
      <w:r>
        <w:rPr>
          <w:spacing w:val="-1"/>
          <w:w w:val="105"/>
        </w:rPr>
        <w:t> </w:t>
      </w:r>
      <w:r>
        <w:rPr>
          <w:w w:val="105"/>
        </w:rPr>
        <w:t>depot, plans</w:t>
      </w:r>
      <w:r>
        <w:rPr>
          <w:spacing w:val="-1"/>
          <w:w w:val="105"/>
        </w:rPr>
        <w:t> </w:t>
      </w:r>
      <w:r>
        <w:rPr>
          <w:w w:val="105"/>
        </w:rPr>
        <w:t>are in</w:t>
      </w:r>
      <w:r>
        <w:rPr>
          <w:spacing w:val="-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works for</w:t>
      </w:r>
      <w:r>
        <w:rPr>
          <w:spacing w:val="-1"/>
          <w:w w:val="105"/>
        </w:rPr>
        <w:t> </w:t>
      </w:r>
      <w:r>
        <w:rPr>
          <w:w w:val="105"/>
        </w:rPr>
        <w:t>a Harvest</w:t>
      </w:r>
      <w:r>
        <w:rPr>
          <w:spacing w:val="-1"/>
          <w:w w:val="105"/>
        </w:rPr>
        <w:t> </w:t>
      </w:r>
      <w:r>
        <w:rPr>
          <w:w w:val="105"/>
        </w:rPr>
        <w:t>Co-Op</w:t>
      </w:r>
      <w:r>
        <w:rPr>
          <w:spacing w:val="-1"/>
          <w:w w:val="105"/>
        </w:rPr>
        <w:t> </w:t>
      </w:r>
      <w:r>
        <w:rPr>
          <w:w w:val="105"/>
        </w:rPr>
        <w:t>Market.</w:t>
      </w:r>
    </w:p>
    <w:p>
      <w:pPr>
        <w:pStyle w:val="BodyText"/>
        <w:spacing w:line="393" w:lineRule="auto"/>
        <w:ind w:left="74" w:right="886"/>
        <w:jc w:val="both"/>
      </w:pPr>
      <w:r>
        <w:rPr>
          <w:w w:val="105"/>
        </w:rPr>
        <w:t>Newcomers from Somalia and Sierra Leone are setting up businesses in the</w:t>
      </w:r>
      <w:r>
        <w:rPr>
          <w:spacing w:val="-8"/>
          <w:w w:val="105"/>
        </w:rPr>
        <w:t> </w:t>
      </w:r>
      <w:r>
        <w:rPr>
          <w:w w:val="105"/>
        </w:rPr>
        <w:t>square.</w:t>
      </w:r>
      <w:r>
        <w:rPr>
          <w:spacing w:val="-1"/>
          <w:w w:val="105"/>
        </w:rPr>
        <w:t> </w:t>
      </w:r>
      <w:r>
        <w:rPr>
          <w:w w:val="105"/>
        </w:rPr>
        <w:t>Housing prices</w:t>
      </w:r>
      <w:r>
        <w:rPr>
          <w:spacing w:val="-1"/>
          <w:w w:val="105"/>
        </w:rPr>
        <w:t> </w:t>
      </w:r>
      <w:r>
        <w:rPr>
          <w:w w:val="105"/>
        </w:rPr>
        <w:t>are soaring.</w:t>
      </w:r>
    </w:p>
    <w:p>
      <w:pPr>
        <w:pStyle w:val="BodyText"/>
      </w:pPr>
    </w:p>
    <w:p>
      <w:pPr>
        <w:pStyle w:val="BodyText"/>
        <w:spacing w:line="393" w:lineRule="auto" w:before="1"/>
        <w:ind w:left="74" w:right="868"/>
      </w:pPr>
      <w:r>
        <w:rPr>
          <w:w w:val="105"/>
        </w:rPr>
        <w:t>Residents again sense change on the horizon, but as talk of revival resumes,</w:t>
      </w:r>
      <w:r>
        <w:rPr>
          <w:spacing w:val="-8"/>
          <w:w w:val="105"/>
        </w:rPr>
        <w:t> </w:t>
      </w:r>
      <w:r>
        <w:rPr>
          <w:w w:val="105"/>
        </w:rPr>
        <w:t>many around Dudley Square worry the poor might be edged out, a concern</w:t>
      </w:r>
      <w:r>
        <w:rPr>
          <w:spacing w:val="1"/>
          <w:w w:val="105"/>
        </w:rPr>
        <w:t> </w:t>
      </w:r>
      <w:r>
        <w:rPr>
          <w:w w:val="105"/>
        </w:rPr>
        <w:t>flaring anew as developers push plans for restaurants and night life —</w:t>
      </w:r>
      <w:r>
        <w:rPr>
          <w:spacing w:val="1"/>
          <w:w w:val="105"/>
        </w:rPr>
        <w:t> </w:t>
      </w:r>
      <w:r>
        <w:rPr>
          <w:w w:val="105"/>
        </w:rPr>
        <w:t>amenities</w:t>
      </w:r>
      <w:r>
        <w:rPr>
          <w:spacing w:val="-1"/>
          <w:w w:val="105"/>
        </w:rPr>
        <w:t> </w:t>
      </w:r>
      <w:r>
        <w:rPr>
          <w:w w:val="105"/>
        </w:rPr>
        <w:t>that</w:t>
      </w:r>
      <w:r>
        <w:rPr>
          <w:spacing w:val="-1"/>
          <w:w w:val="105"/>
        </w:rPr>
        <w:t> </w:t>
      </w:r>
      <w:r>
        <w:rPr>
          <w:w w:val="105"/>
        </w:rPr>
        <w:t>residents said</w:t>
      </w:r>
      <w:r>
        <w:rPr>
          <w:spacing w:val="-1"/>
          <w:w w:val="105"/>
        </w:rPr>
        <w:t> </w:t>
      </w:r>
      <w:r>
        <w:rPr>
          <w:w w:val="105"/>
        </w:rPr>
        <w:t>they</w:t>
      </w:r>
      <w:r>
        <w:rPr>
          <w:spacing w:val="-1"/>
          <w:w w:val="105"/>
        </w:rPr>
        <w:t> </w:t>
      </w:r>
      <w:r>
        <w:rPr>
          <w:w w:val="105"/>
        </w:rPr>
        <w:t>wanted in</w:t>
      </w:r>
      <w:r>
        <w:rPr>
          <w:spacing w:val="-1"/>
          <w:w w:val="105"/>
        </w:rPr>
        <w:t> </w:t>
      </w:r>
      <w:r>
        <w:rPr>
          <w:w w:val="105"/>
        </w:rPr>
        <w:t>a recent</w:t>
      </w:r>
      <w:r>
        <w:rPr>
          <w:spacing w:val="-1"/>
          <w:w w:val="105"/>
        </w:rPr>
        <w:t> </w:t>
      </w:r>
      <w:r>
        <w:rPr>
          <w:w w:val="105"/>
        </w:rPr>
        <w:t>community</w:t>
      </w:r>
      <w:r>
        <w:rPr>
          <w:spacing w:val="-1"/>
          <w:w w:val="105"/>
        </w:rPr>
        <w:t> </w:t>
      </w:r>
      <w:r>
        <w:rPr>
          <w:w w:val="105"/>
        </w:rPr>
        <w:t>survey.</w:t>
      </w:r>
    </w:p>
    <w:p>
      <w:pPr>
        <w:pStyle w:val="BodyText"/>
      </w:pPr>
    </w:p>
    <w:p>
      <w:pPr>
        <w:pStyle w:val="BodyText"/>
        <w:spacing w:line="393" w:lineRule="auto" w:before="1"/>
        <w:ind w:left="74" w:right="889"/>
        <w:jc w:val="both"/>
      </w:pPr>
      <w:r>
        <w:rPr>
          <w:w w:val="105"/>
        </w:rPr>
        <w:t>What’s next for Roxbury is a question now playing out over a planned hotel</w:t>
      </w:r>
      <w:r>
        <w:rPr>
          <w:spacing w:val="-8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a vacant</w:t>
      </w:r>
      <w:r>
        <w:rPr>
          <w:spacing w:val="-1"/>
          <w:w w:val="105"/>
        </w:rPr>
        <w:t> </w:t>
      </w:r>
      <w:r>
        <w:rPr>
          <w:w w:val="105"/>
        </w:rPr>
        <w:t>city</w:t>
      </w:r>
      <w:r>
        <w:rPr>
          <w:spacing w:val="-1"/>
          <w:w w:val="105"/>
        </w:rPr>
        <w:t> </w:t>
      </w:r>
      <w:r>
        <w:rPr>
          <w:w w:val="105"/>
        </w:rPr>
        <w:t>lot right</w:t>
      </w:r>
      <w:r>
        <w:rPr>
          <w:spacing w:val="-1"/>
          <w:w w:val="105"/>
        </w:rPr>
        <w:t> </w:t>
      </w:r>
      <w:r>
        <w:rPr>
          <w:w w:val="105"/>
        </w:rPr>
        <w:t>outside the</w:t>
      </w:r>
      <w:r>
        <w:rPr>
          <w:spacing w:val="-1"/>
          <w:w w:val="105"/>
        </w:rPr>
        <w:t> </w:t>
      </w:r>
      <w:r>
        <w:rPr>
          <w:w w:val="105"/>
        </w:rPr>
        <w:t>square.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65"/>
      </w:pPr>
      <w:r>
        <w:rPr>
          <w:w w:val="105"/>
        </w:rPr>
        <w:t>Despite support from the committee that worked on Roxbury’s master plan,</w:t>
      </w:r>
      <w:r>
        <w:rPr>
          <w:spacing w:val="1"/>
          <w:w w:val="105"/>
        </w:rPr>
        <w:t> </w:t>
      </w:r>
      <w:r>
        <w:rPr>
          <w:w w:val="105"/>
        </w:rPr>
        <w:t>the project faces stiff opposition from a jobs coalition demanding higher</w:t>
      </w:r>
      <w:r>
        <w:rPr>
          <w:spacing w:val="1"/>
          <w:w w:val="105"/>
        </w:rPr>
        <w:t> </w:t>
      </w:r>
      <w:r>
        <w:rPr>
          <w:w w:val="105"/>
        </w:rPr>
        <w:t>wages and the ability to unionize. But the developers, including minority</w:t>
      </w:r>
      <w:r>
        <w:rPr>
          <w:spacing w:val="1"/>
          <w:w w:val="105"/>
        </w:rPr>
        <w:t> </w:t>
      </w:r>
      <w:r>
        <w:rPr>
          <w:w w:val="105"/>
        </w:rPr>
        <w:t>investors, worry the opposition might put their plan in jeopardy. The Boston</w:t>
      </w:r>
      <w:r>
        <w:rPr>
          <w:spacing w:val="-8"/>
          <w:w w:val="105"/>
        </w:rPr>
        <w:t> </w:t>
      </w:r>
      <w:r>
        <w:rPr>
          <w:w w:val="105"/>
        </w:rPr>
        <w:t>Redevelopment Authority has so far failed to intervene,</w:t>
      </w:r>
      <w:r>
        <w:rPr>
          <w:spacing w:val="1"/>
          <w:w w:val="105"/>
        </w:rPr>
        <w:t> </w:t>
      </w:r>
      <w:r>
        <w:rPr>
          <w:w w:val="105"/>
        </w:rPr>
        <w:t>saying it is letting</w:t>
      </w:r>
      <w:r>
        <w:rPr>
          <w:spacing w:val="1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community process</w:t>
      </w:r>
      <w:r>
        <w:rPr>
          <w:spacing w:val="-1"/>
          <w:w w:val="105"/>
        </w:rPr>
        <w:t> </w:t>
      </w:r>
      <w:r>
        <w:rPr>
          <w:w w:val="105"/>
        </w:rPr>
        <w:t>play out.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01"/>
      </w:pPr>
      <w:r>
        <w:rPr>
          <w:w w:val="105"/>
        </w:rPr>
        <w:t>In the meantime, the 90-year-old Guscott is coming out of retirement to</w:t>
      </w:r>
      <w:r>
        <w:rPr>
          <w:spacing w:val="1"/>
          <w:w w:val="105"/>
        </w:rPr>
        <w:t> </w:t>
      </w:r>
      <w:r>
        <w:rPr>
          <w:w w:val="105"/>
        </w:rPr>
        <w:t>build a major structure on the OneUnited Bank site that would include</w:t>
      </w:r>
      <w:r>
        <w:rPr>
          <w:spacing w:val="1"/>
          <w:w w:val="105"/>
        </w:rPr>
        <w:t> </w:t>
      </w:r>
      <w:r>
        <w:rPr>
          <w:w w:val="105"/>
        </w:rPr>
        <w:t>commercial, retail, and housing space. And he’s leading an African-</w:t>
      </w:r>
      <w:r>
        <w:rPr>
          <w:spacing w:val="1"/>
          <w:w w:val="105"/>
        </w:rPr>
        <w:t> </w:t>
      </w:r>
      <w:r>
        <w:rPr>
          <w:w w:val="105"/>
        </w:rPr>
        <w:t>American team, including his brother Cecil and daughter, Lisa, to develop</w:t>
      </w:r>
      <w:r>
        <w:rPr>
          <w:spacing w:val="-8"/>
          <w:w w:val="105"/>
        </w:rPr>
        <w:t> </w:t>
      </w:r>
      <w:r>
        <w:rPr>
          <w:w w:val="105"/>
        </w:rPr>
        <w:t>the</w:t>
      </w:r>
      <w:r>
        <w:rPr>
          <w:spacing w:val="-1"/>
          <w:w w:val="105"/>
        </w:rPr>
        <w:t> </w:t>
      </w:r>
      <w:r>
        <w:rPr>
          <w:w w:val="105"/>
        </w:rPr>
        <w:t>site in</w:t>
      </w:r>
      <w:r>
        <w:rPr>
          <w:spacing w:val="-1"/>
          <w:w w:val="105"/>
        </w:rPr>
        <w:t> </w:t>
      </w:r>
      <w:r>
        <w:rPr>
          <w:w w:val="105"/>
        </w:rPr>
        <w:t>Dudley Square.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936"/>
        <w:jc w:val="both"/>
      </w:pPr>
      <w:r>
        <w:rPr>
          <w:w w:val="105"/>
        </w:rPr>
        <w:t>For Guscott, this is symbolic of a life that has come full circle: He is done</w:t>
      </w:r>
      <w:r>
        <w:rPr>
          <w:spacing w:val="-8"/>
          <w:w w:val="105"/>
        </w:rPr>
        <w:t> </w:t>
      </w:r>
      <w:r>
        <w:rPr>
          <w:w w:val="105"/>
        </w:rPr>
        <w:t>waiting</w:t>
      </w:r>
      <w:r>
        <w:rPr>
          <w:spacing w:val="-1"/>
          <w:w w:val="105"/>
        </w:rPr>
        <w:t> </w:t>
      </w:r>
      <w:r>
        <w:rPr>
          <w:w w:val="105"/>
        </w:rPr>
        <w:t>for change</w:t>
      </w:r>
      <w:r>
        <w:rPr>
          <w:spacing w:val="-1"/>
          <w:w w:val="105"/>
        </w:rPr>
        <w:t> </w:t>
      </w:r>
      <w:r>
        <w:rPr>
          <w:w w:val="105"/>
        </w:rPr>
        <w:t>to come.</w:t>
      </w:r>
    </w:p>
    <w:p>
      <w:pPr>
        <w:pStyle w:val="BodyText"/>
        <w:spacing w:before="4"/>
      </w:pPr>
      <w:r>
        <w:rPr/>
        <w:pict>
          <v:group style="position:absolute;margin-left:3.725802pt;margin-top:3.695432pt;width:11.8pt;height:.15pt;mso-position-horizontal-relative:page;mso-position-vertical-relative:paragraph;z-index:-15723008;mso-wrap-distance-left:0;mso-wrap-distance-right:0" id="docshapegroup139" coordorigin="75,74" coordsize="236,3">
            <v:rect style="position:absolute;left:74;top:73;width:236;height:2" id="docshape140" filled="true" fillcolor="#000000" stroked="false">
              <v:fill type="solid"/>
            </v:rect>
            <v:rect style="position:absolute;left:74;top:75;width:236;height:2" id="docshape141" filled="true" fillcolor="#545454" stroked="false">
              <v:fill type="solid"/>
            </v:rect>
            <v:shape style="position:absolute;left:74;top:73;width:2;height:3" id="docshape142" coordorigin="75,74" coordsize="2,3" path="m76,74l75,74,75,76,76,75,76,74xe" filled="true" fillcolor="#000000" stroked="false">
              <v:path arrowok="t"/>
              <v:fill type="solid"/>
            </v:shape>
            <v:shape style="position:absolute;left:308;top:73;width:2;height:3" id="docshape143" coordorigin="309,74" coordsize="2,3" path="m310,74l309,75,309,76,310,76,310,74xe" filled="true" fillcolor="#545454" stroked="false">
              <v:path arrowok="t"/>
              <v:fill type="solid"/>
            </v:shape>
            <w10:wrap type="topAndBottom"/>
          </v:group>
        </w:pict>
      </w:r>
    </w:p>
    <w:p>
      <w:pPr>
        <w:pStyle w:val="BodyText"/>
        <w:spacing w:before="4"/>
        <w:rPr>
          <w:sz w:val="5"/>
        </w:rPr>
      </w:pPr>
    </w:p>
    <w:p>
      <w:pPr>
        <w:pStyle w:val="BodyText"/>
        <w:spacing w:line="393" w:lineRule="auto"/>
        <w:ind w:left="74" w:right="886"/>
        <w:jc w:val="both"/>
      </w:pPr>
      <w:hyperlink r:id="rId38">
        <w:r>
          <w:rPr>
            <w:w w:val="105"/>
          </w:rPr>
          <w:t>Meghan E. Irons can be reached at </w:t>
        </w:r>
        <w:r>
          <w:rPr>
            <w:color w:val="005DC7"/>
            <w:w w:val="105"/>
            <w:u w:val="single" w:color="005DC7"/>
          </w:rPr>
          <w:t>meghan.irons@ globe.co</w:t>
        </w:r>
        <w:r>
          <w:rPr>
            <w:color w:val="005DC7"/>
            <w:w w:val="105"/>
          </w:rPr>
          <w:t>m</w:t>
        </w:r>
        <w:r>
          <w:rPr>
            <w:w w:val="105"/>
          </w:rPr>
          <w:t>. Follow her</w:t>
        </w:r>
      </w:hyperlink>
      <w:r>
        <w:rPr>
          <w:spacing w:val="1"/>
          <w:w w:val="105"/>
        </w:rPr>
        <w:t> </w:t>
      </w:r>
      <w:r>
        <w:rPr>
          <w:w w:val="105"/>
        </w:rPr>
        <w:t>on</w:t>
      </w:r>
      <w:r>
        <w:rPr>
          <w:spacing w:val="-1"/>
          <w:w w:val="105"/>
        </w:rPr>
        <w:t> </w:t>
      </w:r>
      <w:r>
        <w:rPr>
          <w:w w:val="105"/>
        </w:rPr>
        <w:t>Twitter </w:t>
      </w:r>
      <w:r>
        <w:rPr>
          <w:color w:val="005DC7"/>
          <w:w w:val="105"/>
          <w:u w:val="single" w:color="005DC7"/>
        </w:rPr>
        <w:t>@meghaniron</w:t>
      </w:r>
      <w:r>
        <w:rPr>
          <w:color w:val="005DC7"/>
          <w:w w:val="105"/>
        </w:rPr>
        <w:t>s</w:t>
      </w:r>
      <w:r>
        <w:rPr>
          <w:w w:val="105"/>
        </w:rPr>
        <w:t>.</w:t>
      </w:r>
    </w:p>
    <w:p>
      <w:pPr>
        <w:pStyle w:val="BodyText"/>
        <w:spacing w:before="1"/>
      </w:pPr>
    </w:p>
    <w:p>
      <w:pPr>
        <w:pStyle w:val="BodyText"/>
        <w:spacing w:line="393" w:lineRule="auto"/>
        <w:ind w:left="74" w:right="896"/>
        <w:jc w:val="both"/>
      </w:pPr>
      <w:r>
        <w:rPr/>
        <w:pict>
          <v:group style="position:absolute;margin-left:5.122977pt;margin-top:9.052720pt;width:68.2pt;height:9.35pt;mso-position-horizontal-relative:page;mso-position-vertical-relative:paragraph;z-index:-15722496;mso-wrap-distance-left:0;mso-wrap-distance-right:0" id="docshapegroup144" coordorigin="102,181" coordsize="1364,187">
            <v:shape style="position:absolute;left:102;top:181;width:1364;height:187" id="docshape145" coordorigin="102,181" coordsize="1364,187" path="m512,184l511,183,510,182,510,185,510,298,508,300,112,300,109,298,109,185,112,183,508,183,510,185,510,182,509,181,110,181,107,184,107,299,110,302,509,302,511,300,512,299,512,184xm1466,363l102,363,102,367,1466,367,1466,363xe" filled="true" fillcolor="#dddddd" stroked="false">
              <v:path arrowok="t"/>
              <v:fill type="solid"/>
            </v:shape>
            <v:shape style="position:absolute;left:139;top:213;width:56;height:46" id="docshape146" coordorigin="140,214" coordsize="56,46" path="m172,214l164,214,160,214,153,216,150,218,145,221,143,223,140,228,140,229,140,236,141,238,144,244,147,246,150,248,150,248,150,249,149,251,148,252,148,253,147,254,144,257,144,257,144,258,144,259,145,259,145,259,147,259,148,259,149,259,154,257,159,255,163,251,174,251,177,251,185,247,189,245,194,239,195,236,195,229,194,226,189,220,185,218,177,215,172,214xm174,251l163,251,164,252,166,252,172,252,174,251xe" filled="true" fillcolor="#005dc7" stroked="false">
              <v:path arrowok="t"/>
              <v:fill type="solid"/>
            </v:shape>
            <v:shape style="position:absolute;left:102;top:181;width:1364;height:187" type="#_x0000_t202" id="docshape147" filled="false" stroked="false">
              <v:textbox inset="0,0,0,0">
                <w:txbxContent>
                  <w:p>
                    <w:pPr>
                      <w:spacing w:line="240" w:lineRule="auto" w:before="6"/>
                      <w:rPr>
                        <w:sz w:val="3"/>
                      </w:rPr>
                    </w:pPr>
                  </w:p>
                  <w:p>
                    <w:pPr>
                      <w:spacing w:before="0"/>
                      <w:ind w:left="111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005DC7"/>
                        <w:w w:val="110"/>
                        <w:sz w:val="3"/>
                      </w:rPr>
                      <w:t>Show</w:t>
                    </w:r>
                    <w:r>
                      <w:rPr>
                        <w:rFonts w:ascii="Calibri"/>
                        <w:b/>
                        <w:color w:val="005DC7"/>
                        <w:spacing w:val="-2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10"/>
                        <w:sz w:val="3"/>
                      </w:rPr>
                      <w:t>15</w:t>
                    </w:r>
                    <w:r>
                      <w:rPr>
                        <w:rFonts w:ascii="Calibri"/>
                        <w:b/>
                        <w:color w:val="005DC7"/>
                        <w:spacing w:val="-1"/>
                        <w:w w:val="11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005DC7"/>
                        <w:w w:val="110"/>
                        <w:sz w:val="3"/>
                      </w:rPr>
                      <w:t>comments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>
          <w:b/>
          <w:w w:val="105"/>
        </w:rPr>
        <w:t>Correction: </w:t>
      </w:r>
      <w:r>
        <w:rPr>
          <w:w w:val="105"/>
        </w:rPr>
        <w:t>Because of a reporting error, Bill Owens was misidentified in</w:t>
      </w:r>
      <w:r>
        <w:rPr>
          <w:spacing w:val="-8"/>
          <w:w w:val="105"/>
        </w:rPr>
        <w:t> </w:t>
      </w:r>
      <w:r>
        <w:rPr>
          <w:w w:val="105"/>
        </w:rPr>
        <w:t>an</w:t>
      </w:r>
      <w:r>
        <w:rPr>
          <w:spacing w:val="-1"/>
          <w:w w:val="105"/>
        </w:rPr>
        <w:t> </w:t>
      </w:r>
      <w:r>
        <w:rPr>
          <w:w w:val="105"/>
        </w:rPr>
        <w:t>earlier version</w:t>
      </w:r>
      <w:r>
        <w:rPr>
          <w:spacing w:val="-1"/>
          <w:w w:val="105"/>
        </w:rPr>
        <w:t> </w:t>
      </w:r>
      <w:r>
        <w:rPr>
          <w:w w:val="105"/>
        </w:rPr>
        <w:t>of this</w:t>
      </w:r>
      <w:r>
        <w:rPr>
          <w:spacing w:val="-1"/>
          <w:w w:val="105"/>
        </w:rPr>
        <w:t> </w:t>
      </w:r>
      <w:r>
        <w:rPr>
          <w:w w:val="105"/>
        </w:rPr>
        <w:t>article.</w:t>
      </w: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rPr>
          <w:sz w:val="2"/>
        </w:rPr>
      </w:pPr>
    </w:p>
    <w:p>
      <w:pPr>
        <w:pStyle w:val="BodyText"/>
        <w:spacing w:before="9"/>
        <w:rPr>
          <w:sz w:val="2"/>
        </w:rPr>
      </w:pPr>
    </w:p>
    <w:p>
      <w:pPr>
        <w:spacing w:before="1"/>
        <w:ind w:left="74" w:right="0" w:firstLine="0"/>
        <w:jc w:val="left"/>
        <w:rPr>
          <w:rFonts w:ascii="Calibri"/>
          <w:b/>
          <w:sz w:val="2"/>
        </w:rPr>
      </w:pPr>
      <w:r>
        <w:rPr>
          <w:rFonts w:ascii="Calibri"/>
          <w:b/>
          <w:color w:val="9E1511"/>
          <w:w w:val="140"/>
          <w:sz w:val="2"/>
        </w:rPr>
        <w:t>MORE</w:t>
      </w:r>
      <w:r>
        <w:rPr>
          <w:rFonts w:ascii="Calibri"/>
          <w:b/>
          <w:color w:val="9E1511"/>
          <w:spacing w:val="-2"/>
          <w:w w:val="140"/>
          <w:sz w:val="2"/>
        </w:rPr>
        <w:t> </w:t>
      </w:r>
      <w:r>
        <w:rPr>
          <w:rFonts w:ascii="Calibri"/>
          <w:b/>
          <w:color w:val="9E1511"/>
          <w:w w:val="140"/>
          <w:sz w:val="2"/>
        </w:rPr>
        <w:t>ON</w:t>
      </w:r>
      <w:r>
        <w:rPr>
          <w:rFonts w:ascii="Calibri"/>
          <w:b/>
          <w:color w:val="9E1511"/>
          <w:spacing w:val="-1"/>
          <w:w w:val="140"/>
          <w:sz w:val="2"/>
        </w:rPr>
        <w:t> </w:t>
      </w:r>
      <w:r>
        <w:rPr>
          <w:rFonts w:ascii="Calibri"/>
          <w:b/>
          <w:color w:val="9E1511"/>
          <w:w w:val="140"/>
          <w:sz w:val="2"/>
        </w:rPr>
        <w:t>GLOBE.COM</w:t>
      </w:r>
    </w:p>
    <w:p>
      <w:pPr>
        <w:spacing w:after="0"/>
        <w:jc w:val="left"/>
        <w:rPr>
          <w:rFonts w:ascii="Calibri"/>
          <w:sz w:val="2"/>
        </w:rPr>
        <w:sectPr>
          <w:type w:val="continuous"/>
          <w:pgSz w:w="2360" w:h="31660"/>
          <w:pgMar w:top="0" w:bottom="0" w:left="0" w:right="0"/>
        </w:sectPr>
      </w:pPr>
    </w:p>
    <w:p>
      <w:pPr>
        <w:pStyle w:val="BodyText"/>
        <w:rPr>
          <w:rFonts w:ascii="Calibri"/>
          <w:b/>
        </w:rPr>
      </w:pPr>
    </w:p>
    <w:p>
      <w:pPr>
        <w:pStyle w:val="BodyText"/>
        <w:spacing w:before="6"/>
        <w:rPr>
          <w:rFonts w:ascii="Calibri"/>
          <w:b/>
          <w:sz w:val="3"/>
        </w:rPr>
      </w:pPr>
    </w:p>
    <w:p>
      <w:pPr>
        <w:spacing w:line="290" w:lineRule="auto" w:before="0"/>
        <w:ind w:left="74" w:right="85" w:firstLine="0"/>
        <w:jc w:val="left"/>
        <w:rPr>
          <w:rFonts w:ascii="Calibri"/>
          <w:b/>
          <w:sz w:val="3"/>
        </w:rPr>
      </w:pPr>
      <w:r>
        <w:rPr/>
        <w:pict>
          <v:group style="position:absolute;margin-left:3.725802pt;margin-top:-3.461895pt;width:110.15pt;height:89.8pt;mso-position-horizontal-relative:page;mso-position-vertical-relative:paragraph;z-index:-16099840" id="docshapegroup148" coordorigin="75,-69" coordsize="2203,1796">
            <v:shape style="position:absolute;left:74;top:-70;width:2203;height:10" id="docshape149" coordorigin="75,-69" coordsize="2203,10" path="m2277,-69l2273,-69,79,-69,75,-69,75,-65,75,-60,79,-60,2273,-60,2277,-60,2277,-65,2277,-69xe" filled="true" fillcolor="#000000" stroked="false">
              <v:path arrowok="t"/>
              <v:fill type="solid"/>
            </v:shape>
            <v:shape style="position:absolute;left:615;top:-5;width:542;height:325" type="#_x0000_t75" id="docshape150" stroked="false">
              <v:imagedata r:id="rId39" o:title=""/>
            </v:shape>
            <v:shape style="position:absolute;left:74;top:-21;width:1102;height:420" type="#_x0000_t75" id="docshape151" stroked="false">
              <v:imagedata r:id="rId40" o:title=""/>
            </v:shape>
            <v:rect style="position:absolute;left:1175;top:-5;width:3;height:347" id="docshape152" filled="true" fillcolor="#000000" stroked="false">
              <v:fill type="solid"/>
            </v:rect>
            <v:shape style="position:absolute;left:1746;top:-5;width:531;height:297" type="#_x0000_t75" id="docshape153" stroked="false">
              <v:imagedata r:id="rId41" o:title=""/>
            </v:shape>
            <v:rect style="position:absolute;left:74;top:398;width:1102;height:3" id="docshape154" filled="true" fillcolor="#000000" stroked="false">
              <v:fill type="solid"/>
            </v:rect>
            <v:shape style="position:absolute;left:606;top:438;width:533;height:299" type="#_x0000_t75" id="docshape155" stroked="false">
              <v:imagedata r:id="rId42" o:title=""/>
            </v:shape>
            <v:shape style="position:absolute;left:1175;top:398;width:1102;height:387" id="docshape156" coordorigin="1176,399" coordsize="1102,387" path="m1178,438l1176,438,1176,785,1178,785,1178,438xm2277,399l1176,399,1176,401,2277,401,2277,399xe" filled="true" fillcolor="#000000" stroked="false">
              <v:path arrowok="t"/>
              <v:fill type="solid"/>
            </v:shape>
            <v:shape style="position:absolute;left:1746;top:438;width:531;height:297" type="#_x0000_t75" id="docshape157" stroked="false">
              <v:imagedata r:id="rId43" o:title=""/>
            </v:shape>
            <v:rect style="position:absolute;left:74;top:838;width:1102;height:3" id="docshape158" filled="true" fillcolor="#000000" stroked="false">
              <v:fill type="solid"/>
            </v:rect>
            <v:shape style="position:absolute;left:606;top:878;width:533;height:299" type="#_x0000_t75" id="docshape159" stroked="false">
              <v:imagedata r:id="rId44" o:title=""/>
            </v:shape>
            <v:shape style="position:absolute;left:1175;top:838;width:1102;height:464" id="docshape160" coordorigin="1176,839" coordsize="1102,464" path="m1178,879l1176,879,1176,1302,1178,1302,1178,879xm2277,839l1176,839,1176,841,2277,841,2277,839xe" filled="true" fillcolor="#000000" stroked="false">
              <v:path arrowok="t"/>
              <v:fill type="solid"/>
            </v:shape>
            <v:shape style="position:absolute;left:1746;top:878;width:531;height:297" type="#_x0000_t75" id="docshape161" stroked="false">
              <v:imagedata r:id="rId45" o:title=""/>
            </v:shape>
            <v:rect style="position:absolute;left:74;top:1339;width:1102;height:3" id="docshape162" filled="true" fillcolor="#000000" stroked="false">
              <v:fill type="solid"/>
            </v:rect>
            <v:shape style="position:absolute;left:606;top:1379;width:533;height:299" type="#_x0000_t75" id="docshape163" stroked="false">
              <v:imagedata r:id="rId46" o:title=""/>
            </v:shape>
            <v:shape style="position:absolute;left:1175;top:1339;width:1102;height:387" id="docshape164" coordorigin="1176,1340" coordsize="1102,387" path="m1178,1379l1176,1379,1176,1726,1178,1726,1178,1379xm2277,1340l1176,1340,1176,1342,2277,1342,2277,1340xe" filled="true" fillcolor="#000000" stroked="false">
              <v:path arrowok="t"/>
              <v:fill type="solid"/>
            </v:shape>
            <v:shape style="position:absolute;left:1746;top:1379;width:531;height:297" type="#_x0000_t75" id="docshape165" stroked="false">
              <v:imagedata r:id="rId47" o:title=""/>
            </v:shape>
            <w10:wrap type="none"/>
          </v:group>
        </w:pict>
      </w:r>
      <w:r>
        <w:rPr>
          <w:rFonts w:ascii="Calibri"/>
          <w:b/>
          <w:color w:val="767676"/>
          <w:w w:val="130"/>
          <w:sz w:val="3"/>
        </w:rPr>
        <w:t>SPONSORED   BY:    T. F.</w:t>
      </w:r>
      <w:r>
        <w:rPr>
          <w:rFonts w:ascii="Calibri"/>
          <w:b/>
          <w:color w:val="767676"/>
          <w:spacing w:val="1"/>
          <w:w w:val="130"/>
          <w:sz w:val="3"/>
        </w:rPr>
        <w:t> </w:t>
      </w:r>
      <w:r>
        <w:rPr>
          <w:rFonts w:ascii="Calibri"/>
          <w:b/>
          <w:color w:val="767676"/>
          <w:w w:val="130"/>
          <w:sz w:val="3"/>
        </w:rPr>
        <w:t>GREEN</w:t>
      </w:r>
      <w:r>
        <w:rPr>
          <w:rFonts w:ascii="Calibri"/>
          <w:b/>
          <w:color w:val="767676"/>
          <w:spacing w:val="3"/>
          <w:w w:val="130"/>
          <w:sz w:val="3"/>
        </w:rPr>
        <w:t> </w:t>
      </w:r>
      <w:r>
        <w:rPr>
          <w:rFonts w:ascii="Calibri"/>
          <w:b/>
          <w:color w:val="767676"/>
          <w:w w:val="130"/>
          <w:sz w:val="3"/>
        </w:rPr>
        <w:t>AIRPORT</w:t>
      </w:r>
    </w:p>
    <w:p>
      <w:pPr>
        <w:spacing w:line="290" w:lineRule="auto" w:before="14"/>
        <w:ind w:left="74" w:right="9" w:firstLine="0"/>
        <w:jc w:val="left"/>
        <w:rPr>
          <w:rFonts w:ascii="Calibri" w:hAnsi="Calibri"/>
          <w:b/>
          <w:sz w:val="3"/>
        </w:rPr>
      </w:pPr>
      <w:r>
        <w:rPr>
          <w:rFonts w:ascii="Calibri" w:hAnsi="Calibri"/>
          <w:b/>
          <w:w w:val="125"/>
          <w:sz w:val="3"/>
        </w:rPr>
        <w:t>From south of Boston, is it</w:t>
      </w:r>
      <w:r>
        <w:rPr>
          <w:rFonts w:ascii="Calibri" w:hAnsi="Calibri"/>
          <w:b/>
          <w:spacing w:val="1"/>
          <w:w w:val="125"/>
          <w:sz w:val="3"/>
        </w:rPr>
        <w:t> </w:t>
      </w:r>
      <w:r>
        <w:rPr>
          <w:rFonts w:ascii="Calibri" w:hAnsi="Calibri"/>
          <w:b/>
          <w:w w:val="125"/>
          <w:sz w:val="3"/>
        </w:rPr>
        <w:t>faster</w:t>
      </w:r>
      <w:r>
        <w:rPr>
          <w:rFonts w:ascii="Calibri" w:hAnsi="Calibri"/>
          <w:b/>
          <w:spacing w:val="-2"/>
          <w:w w:val="125"/>
          <w:sz w:val="3"/>
        </w:rPr>
        <w:t> </w:t>
      </w:r>
      <w:r>
        <w:rPr>
          <w:rFonts w:ascii="Calibri" w:hAnsi="Calibri"/>
          <w:b/>
          <w:w w:val="125"/>
          <w:sz w:val="3"/>
        </w:rPr>
        <w:t>to</w:t>
      </w:r>
      <w:r>
        <w:rPr>
          <w:rFonts w:ascii="Calibri" w:hAnsi="Calibri"/>
          <w:b/>
          <w:spacing w:val="-2"/>
          <w:w w:val="125"/>
          <w:sz w:val="3"/>
        </w:rPr>
        <w:t> </w:t>
      </w:r>
      <w:r>
        <w:rPr>
          <w:rFonts w:ascii="Calibri" w:hAnsi="Calibri"/>
          <w:b/>
          <w:w w:val="125"/>
          <w:sz w:val="3"/>
        </w:rPr>
        <w:t>get</w:t>
      </w:r>
      <w:r>
        <w:rPr>
          <w:rFonts w:ascii="Calibri" w:hAnsi="Calibri"/>
          <w:b/>
          <w:spacing w:val="-1"/>
          <w:w w:val="125"/>
          <w:sz w:val="3"/>
        </w:rPr>
        <w:t> </w:t>
      </w:r>
      <w:r>
        <w:rPr>
          <w:rFonts w:ascii="Calibri" w:hAnsi="Calibri"/>
          <w:b/>
          <w:w w:val="125"/>
          <w:sz w:val="3"/>
        </w:rPr>
        <w:t>to</w:t>
      </w:r>
      <w:r>
        <w:rPr>
          <w:rFonts w:ascii="Calibri" w:hAnsi="Calibri"/>
          <w:b/>
          <w:spacing w:val="-2"/>
          <w:w w:val="125"/>
          <w:sz w:val="3"/>
        </w:rPr>
        <w:t> </w:t>
      </w:r>
      <w:r>
        <w:rPr>
          <w:rFonts w:ascii="Calibri" w:hAnsi="Calibri"/>
          <w:b/>
          <w:w w:val="125"/>
          <w:sz w:val="3"/>
        </w:rPr>
        <w:t>Rhode</w:t>
      </w:r>
      <w:r>
        <w:rPr>
          <w:rFonts w:ascii="Calibri" w:hAnsi="Calibri"/>
          <w:b/>
          <w:spacing w:val="-1"/>
          <w:w w:val="125"/>
          <w:sz w:val="3"/>
        </w:rPr>
        <w:t> </w:t>
      </w:r>
      <w:r>
        <w:rPr>
          <w:rFonts w:ascii="Calibri" w:hAnsi="Calibri"/>
          <w:b/>
          <w:w w:val="125"/>
          <w:sz w:val="3"/>
        </w:rPr>
        <w:t>Island’s</w:t>
      </w:r>
    </w:p>
    <w:p>
      <w:pPr>
        <w:spacing w:before="0"/>
        <w:ind w:left="74" w:right="0" w:firstLine="0"/>
        <w:jc w:val="left"/>
        <w:rPr>
          <w:rFonts w:ascii="Calibri"/>
          <w:b/>
          <w:sz w:val="3"/>
        </w:rPr>
      </w:pPr>
      <w:r>
        <w:rPr>
          <w:rFonts w:ascii="Calibri"/>
          <w:b/>
          <w:w w:val="125"/>
          <w:sz w:val="3"/>
        </w:rPr>
        <w:t>T. F. Green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Airport or Logan?</w:t>
      </w:r>
    </w:p>
    <w:p>
      <w:pPr>
        <w:spacing w:line="412" w:lineRule="auto" w:before="12"/>
        <w:ind w:left="74" w:right="-9" w:firstLine="0"/>
        <w:jc w:val="left"/>
        <w:rPr>
          <w:rFonts w:ascii="Calibri"/>
          <w:sz w:val="2"/>
        </w:rPr>
      </w:pPr>
      <w:r>
        <w:rPr>
          <w:rFonts w:ascii="Calibri"/>
          <w:spacing w:val="-1"/>
          <w:w w:val="135"/>
          <w:sz w:val="2"/>
        </w:rPr>
        <w:t>Many New Englanders </w:t>
      </w:r>
      <w:r>
        <w:rPr>
          <w:rFonts w:ascii="Calibri"/>
          <w:w w:val="135"/>
          <w:sz w:val="2"/>
        </w:rPr>
        <w:t>look to Logan as their</w:t>
      </w:r>
      <w:r>
        <w:rPr>
          <w:rFonts w:ascii="Calibri"/>
          <w:spacing w:val="1"/>
          <w:w w:val="135"/>
          <w:sz w:val="2"/>
        </w:rPr>
        <w:t> </w:t>
      </w:r>
      <w:r>
        <w:rPr>
          <w:rFonts w:ascii="Calibri"/>
          <w:w w:val="135"/>
          <w:sz w:val="2"/>
        </w:rPr>
        <w:t>primary travel option, but is there an easier</w:t>
      </w:r>
      <w:r>
        <w:rPr>
          <w:rFonts w:ascii="Calibri"/>
          <w:spacing w:val="1"/>
          <w:w w:val="135"/>
          <w:sz w:val="2"/>
        </w:rPr>
        <w:t> </w:t>
      </w:r>
      <w:r>
        <w:rPr>
          <w:rFonts w:ascii="Calibri"/>
          <w:w w:val="140"/>
          <w:sz w:val="2"/>
        </w:rPr>
        <w:t>way to fly? We tested it out and were</w:t>
      </w:r>
      <w:r>
        <w:rPr>
          <w:rFonts w:ascii="Calibri"/>
          <w:spacing w:val="1"/>
          <w:w w:val="140"/>
          <w:sz w:val="2"/>
        </w:rPr>
        <w:t> </w:t>
      </w:r>
      <w:r>
        <w:rPr>
          <w:rFonts w:ascii="Calibri"/>
          <w:w w:val="140"/>
          <w:sz w:val="2"/>
        </w:rPr>
        <w:t>pleasantly</w:t>
      </w:r>
      <w:r>
        <w:rPr>
          <w:rFonts w:ascii="Calibri"/>
          <w:spacing w:val="-1"/>
          <w:w w:val="140"/>
          <w:sz w:val="2"/>
        </w:rPr>
        <w:t> </w:t>
      </w:r>
      <w:r>
        <w:rPr>
          <w:rFonts w:ascii="Calibri"/>
          <w:w w:val="140"/>
          <w:sz w:val="2"/>
        </w:rPr>
        <w:t>surprised.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pStyle w:val="BodyText"/>
        <w:spacing w:before="8"/>
        <w:rPr>
          <w:rFonts w:ascii="Calibri"/>
          <w:sz w:val="3"/>
        </w:rPr>
      </w:pPr>
    </w:p>
    <w:p>
      <w:pPr>
        <w:spacing w:line="336" w:lineRule="auto" w:before="0"/>
        <w:ind w:left="74" w:right="568" w:firstLine="0"/>
        <w:jc w:val="left"/>
        <w:rPr>
          <w:rFonts w:ascii="Calibri"/>
          <w:b/>
          <w:sz w:val="3"/>
        </w:rPr>
      </w:pPr>
      <w:r>
        <w:rPr>
          <w:rFonts w:ascii="Calibri"/>
          <w:b/>
          <w:spacing w:val="-1"/>
          <w:w w:val="130"/>
          <w:sz w:val="3"/>
        </w:rPr>
        <w:t>The case for</w:t>
      </w:r>
      <w:r>
        <w:rPr>
          <w:rFonts w:ascii="Calibri"/>
          <w:b/>
          <w:w w:val="130"/>
          <w:sz w:val="3"/>
        </w:rPr>
        <w:t> </w:t>
      </w:r>
      <w:r>
        <w:rPr>
          <w:rFonts w:ascii="Calibri"/>
          <w:b/>
          <w:spacing w:val="-1"/>
          <w:w w:val="130"/>
          <w:sz w:val="3"/>
        </w:rPr>
        <w:t>prosecuting Donald</w:t>
      </w:r>
      <w:r>
        <w:rPr>
          <w:rFonts w:ascii="Calibri"/>
          <w:b/>
          <w:w w:val="130"/>
          <w:sz w:val="3"/>
        </w:rPr>
        <w:t> Trump</w:t>
      </w:r>
    </w:p>
    <w:p>
      <w:pPr>
        <w:spacing w:line="32" w:lineRule="exact" w:before="0"/>
        <w:ind w:left="74" w:right="0" w:firstLine="0"/>
        <w:jc w:val="left"/>
        <w:rPr>
          <w:rFonts w:ascii="Calibri"/>
          <w:sz w:val="3"/>
        </w:rPr>
      </w:pPr>
      <w:r>
        <w:rPr>
          <w:rFonts w:ascii="Calibri"/>
          <w:w w:val="105"/>
          <w:sz w:val="3"/>
        </w:rPr>
        <w:t>Saving American democracy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for the</w:t>
      </w:r>
    </w:p>
    <w:p>
      <w:pPr>
        <w:spacing w:line="273" w:lineRule="auto" w:before="6"/>
        <w:ind w:left="74" w:right="628" w:firstLine="0"/>
        <w:jc w:val="left"/>
        <w:rPr>
          <w:rFonts w:ascii="Calibri"/>
          <w:sz w:val="3"/>
        </w:rPr>
      </w:pPr>
      <w:r>
        <w:rPr>
          <w:rFonts w:ascii="Calibri"/>
          <w:spacing w:val="-1"/>
          <w:w w:val="105"/>
          <w:sz w:val="3"/>
        </w:rPr>
        <w:t>long</w:t>
      </w:r>
      <w:r>
        <w:rPr>
          <w:rFonts w:ascii="Calibri"/>
          <w:w w:val="105"/>
          <w:sz w:val="3"/>
        </w:rPr>
        <w:t> </w:t>
      </w:r>
      <w:r>
        <w:rPr>
          <w:rFonts w:ascii="Calibri"/>
          <w:spacing w:val="-1"/>
          <w:w w:val="105"/>
          <w:sz w:val="3"/>
        </w:rPr>
        <w:t>run</w:t>
      </w:r>
      <w:r>
        <w:rPr>
          <w:rFonts w:ascii="Calibri"/>
          <w:w w:val="105"/>
          <w:sz w:val="3"/>
        </w:rPr>
        <w:t> </w:t>
      </w:r>
      <w:r>
        <w:rPr>
          <w:rFonts w:ascii="Calibri"/>
          <w:spacing w:val="-1"/>
          <w:w w:val="105"/>
          <w:sz w:val="3"/>
        </w:rPr>
        <w:t>requires</w:t>
      </w:r>
      <w:r>
        <w:rPr>
          <w:rFonts w:ascii="Calibri"/>
          <w:w w:val="105"/>
          <w:sz w:val="3"/>
        </w:rPr>
        <w:t> a clear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condemnation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of the Trump presidency. That means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making clear that no one is above the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law.</w:t>
      </w:r>
    </w:p>
    <w:p>
      <w:pPr>
        <w:spacing w:after="0" w:line="273" w:lineRule="auto"/>
        <w:jc w:val="left"/>
        <w:rPr>
          <w:rFonts w:ascii="Calibri"/>
          <w:sz w:val="3"/>
        </w:rPr>
        <w:sectPr>
          <w:type w:val="continuous"/>
          <w:pgSz w:w="2360" w:h="31660"/>
          <w:pgMar w:top="0" w:bottom="0" w:left="0" w:right="0"/>
          <w:cols w:num="2" w:equalWidth="0">
            <w:col w:w="563" w:space="578"/>
            <w:col w:w="1219"/>
          </w:cols>
        </w:sectPr>
      </w:pPr>
    </w:p>
    <w:p>
      <w:pPr>
        <w:pStyle w:val="BodyText"/>
        <w:rPr>
          <w:rFonts w:ascii="Calibri"/>
          <w:sz w:val="3"/>
        </w:rPr>
      </w:pPr>
    </w:p>
    <w:p>
      <w:pPr>
        <w:spacing w:line="336" w:lineRule="auto" w:before="0"/>
        <w:ind w:left="74" w:right="0" w:firstLine="0"/>
        <w:jc w:val="left"/>
        <w:rPr>
          <w:rFonts w:ascii="Calibri"/>
          <w:b/>
          <w:sz w:val="3"/>
        </w:rPr>
      </w:pPr>
      <w:r>
        <w:rPr>
          <w:rFonts w:ascii="Calibri"/>
          <w:b/>
          <w:w w:val="125"/>
          <w:sz w:val="3"/>
        </w:rPr>
        <w:t>5 things to know about the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spacing w:val="-1"/>
          <w:w w:val="125"/>
          <w:sz w:val="3"/>
        </w:rPr>
        <w:t>VaxMillions lottery</w:t>
      </w:r>
      <w:r>
        <w:rPr>
          <w:rFonts w:ascii="Calibri"/>
          <w:b/>
          <w:w w:val="125"/>
          <w:sz w:val="3"/>
        </w:rPr>
        <w:t> sweepstakes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in</w:t>
      </w:r>
      <w:r>
        <w:rPr>
          <w:rFonts w:ascii="Calibri"/>
          <w:b/>
          <w:spacing w:val="-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Mass.</w:t>
      </w:r>
    </w:p>
    <w:p>
      <w:pPr>
        <w:spacing w:line="32" w:lineRule="exact" w:before="0"/>
        <w:ind w:left="74" w:right="0" w:firstLine="0"/>
        <w:jc w:val="left"/>
        <w:rPr>
          <w:rFonts w:ascii="Calibri"/>
          <w:sz w:val="3"/>
        </w:rPr>
      </w:pPr>
      <w:r>
        <w:rPr>
          <w:rFonts w:ascii="Calibri"/>
          <w:w w:val="105"/>
          <w:sz w:val="3"/>
        </w:rPr>
        <w:t>Here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are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five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things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you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should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know</w:t>
      </w:r>
    </w:p>
    <w:p>
      <w:pPr>
        <w:spacing w:line="273" w:lineRule="auto" w:before="6"/>
        <w:ind w:left="74" w:right="17" w:firstLine="0"/>
        <w:jc w:val="left"/>
        <w:rPr>
          <w:rFonts w:ascii="Calibri"/>
          <w:sz w:val="3"/>
        </w:rPr>
      </w:pPr>
      <w:r>
        <w:rPr>
          <w:rFonts w:ascii="Calibri"/>
          <w:spacing w:val="-1"/>
          <w:w w:val="105"/>
          <w:sz w:val="3"/>
        </w:rPr>
        <w:t>about the VaxMillions </w:t>
      </w:r>
      <w:r>
        <w:rPr>
          <w:rFonts w:ascii="Calibri"/>
          <w:w w:val="105"/>
          <w:sz w:val="3"/>
        </w:rPr>
        <w:t>program, which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will make some lucky winners living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proof that trusting the science really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does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pay.</w:t>
      </w:r>
    </w:p>
    <w:p>
      <w:pPr>
        <w:spacing w:line="240" w:lineRule="auto" w:before="0"/>
        <w:rPr>
          <w:rFonts w:ascii="Calibri"/>
          <w:sz w:val="3"/>
        </w:rPr>
      </w:pPr>
      <w:r>
        <w:rPr/>
        <w:br w:type="column"/>
      </w:r>
      <w:r>
        <w:rPr>
          <w:rFonts w:ascii="Calibri"/>
          <w:sz w:val="3"/>
        </w:rPr>
      </w:r>
    </w:p>
    <w:p>
      <w:pPr>
        <w:spacing w:line="321" w:lineRule="auto" w:before="0"/>
        <w:ind w:left="74" w:right="622" w:firstLine="0"/>
        <w:jc w:val="left"/>
        <w:rPr>
          <w:rFonts w:ascii="Calibri"/>
          <w:sz w:val="3"/>
        </w:rPr>
      </w:pPr>
      <w:r>
        <w:rPr>
          <w:rFonts w:ascii="Calibri"/>
          <w:b/>
          <w:w w:val="120"/>
          <w:sz w:val="3"/>
        </w:rPr>
        <w:t>America's</w:t>
      </w:r>
      <w:r>
        <w:rPr>
          <w:rFonts w:ascii="Calibri"/>
          <w:b/>
          <w:spacing w:val="1"/>
          <w:w w:val="120"/>
          <w:sz w:val="3"/>
        </w:rPr>
        <w:t> </w:t>
      </w:r>
      <w:r>
        <w:rPr>
          <w:rFonts w:ascii="Calibri"/>
          <w:b/>
          <w:w w:val="120"/>
          <w:sz w:val="3"/>
        </w:rPr>
        <w:t>blind</w:t>
      </w:r>
      <w:r>
        <w:rPr>
          <w:rFonts w:ascii="Calibri"/>
          <w:b/>
          <w:spacing w:val="1"/>
          <w:w w:val="120"/>
          <w:sz w:val="3"/>
        </w:rPr>
        <w:t> </w:t>
      </w:r>
      <w:r>
        <w:rPr>
          <w:rFonts w:ascii="Calibri"/>
          <w:b/>
          <w:w w:val="120"/>
          <w:sz w:val="3"/>
        </w:rPr>
        <w:t>spot:  Thousands</w:t>
      </w:r>
      <w:r>
        <w:rPr>
          <w:rFonts w:ascii="Calibri"/>
          <w:b/>
          <w:spacing w:val="1"/>
          <w:w w:val="120"/>
          <w:sz w:val="3"/>
        </w:rPr>
        <w:t> </w:t>
      </w:r>
      <w:r>
        <w:rPr>
          <w:rFonts w:ascii="Calibri"/>
          <w:b/>
          <w:w w:val="120"/>
          <w:sz w:val="3"/>
        </w:rPr>
        <w:t>of </w:t>
      </w:r>
      <w:r>
        <w:rPr>
          <w:rFonts w:ascii="Calibri"/>
          <w:b/>
          <w:spacing w:val="1"/>
          <w:w w:val="120"/>
          <w:sz w:val="3"/>
        </w:rPr>
        <w:t> </w:t>
      </w:r>
      <w:r>
        <w:rPr>
          <w:rFonts w:ascii="Calibri"/>
          <w:b/>
          <w:w w:val="120"/>
          <w:sz w:val="3"/>
        </w:rPr>
        <w:t>drivers </w:t>
      </w:r>
      <w:r>
        <w:rPr>
          <w:rFonts w:ascii="Calibri"/>
          <w:b/>
          <w:spacing w:val="1"/>
          <w:w w:val="120"/>
          <w:sz w:val="3"/>
        </w:rPr>
        <w:t> </w:t>
      </w:r>
      <w:r>
        <w:rPr>
          <w:rFonts w:ascii="Calibri"/>
          <w:b/>
          <w:w w:val="120"/>
          <w:sz w:val="3"/>
        </w:rPr>
        <w:t>shouldn't </w:t>
      </w:r>
      <w:r>
        <w:rPr>
          <w:rFonts w:ascii="Calibri"/>
          <w:b/>
          <w:spacing w:val="2"/>
          <w:w w:val="120"/>
          <w:sz w:val="3"/>
        </w:rPr>
        <w:t> </w:t>
      </w:r>
      <w:r>
        <w:rPr>
          <w:rFonts w:ascii="Calibri"/>
          <w:b/>
          <w:w w:val="120"/>
          <w:sz w:val="3"/>
        </w:rPr>
        <w:t>be </w:t>
      </w:r>
      <w:r>
        <w:rPr>
          <w:rFonts w:ascii="Calibri"/>
          <w:b/>
          <w:spacing w:val="1"/>
          <w:w w:val="120"/>
          <w:sz w:val="3"/>
        </w:rPr>
        <w:t> </w:t>
      </w:r>
      <w:r>
        <w:rPr>
          <w:rFonts w:ascii="Calibri"/>
          <w:b/>
          <w:w w:val="120"/>
          <w:sz w:val="3"/>
        </w:rPr>
        <w:t>licensed</w:t>
      </w:r>
      <w:r>
        <w:rPr>
          <w:rFonts w:ascii="Calibri"/>
          <w:b/>
          <w:spacing w:val="1"/>
          <w:w w:val="120"/>
          <w:sz w:val="3"/>
        </w:rPr>
        <w:t> </w:t>
      </w:r>
      <w:r>
        <w:rPr>
          <w:rFonts w:ascii="Calibri"/>
          <w:w w:val="105"/>
          <w:sz w:val="3"/>
        </w:rPr>
        <w:t>A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Boston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Globe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investigation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of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how</w:t>
      </w:r>
    </w:p>
    <w:p>
      <w:pPr>
        <w:spacing w:line="29" w:lineRule="exact" w:before="0"/>
        <w:ind w:left="74" w:right="0" w:firstLine="0"/>
        <w:jc w:val="left"/>
        <w:rPr>
          <w:rFonts w:ascii="Calibri"/>
          <w:sz w:val="3"/>
        </w:rPr>
      </w:pPr>
      <w:r>
        <w:rPr>
          <w:rFonts w:ascii="Calibri"/>
          <w:w w:val="105"/>
          <w:sz w:val="3"/>
        </w:rPr>
        <w:t>bureaucratic negligence has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left lethal</w:t>
      </w:r>
    </w:p>
    <w:p>
      <w:pPr>
        <w:spacing w:before="6"/>
        <w:ind w:left="74" w:right="0" w:firstLine="0"/>
        <w:jc w:val="left"/>
        <w:rPr>
          <w:rFonts w:ascii="Calibri"/>
          <w:sz w:val="3"/>
        </w:rPr>
      </w:pPr>
      <w:r>
        <w:rPr>
          <w:rFonts w:ascii="Calibri"/>
          <w:w w:val="105"/>
          <w:sz w:val="3"/>
        </w:rPr>
        <w:t>drivers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on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the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road.</w:t>
      </w:r>
    </w:p>
    <w:p>
      <w:pPr>
        <w:spacing w:after="0"/>
        <w:jc w:val="left"/>
        <w:rPr>
          <w:rFonts w:ascii="Calibri"/>
          <w:sz w:val="3"/>
        </w:rPr>
        <w:sectPr>
          <w:type w:val="continuous"/>
          <w:pgSz w:w="2360" w:h="31660"/>
          <w:pgMar w:top="0" w:bottom="0" w:left="0" w:right="0"/>
          <w:cols w:num="2" w:equalWidth="0">
            <w:col w:w="582" w:space="559"/>
            <w:col w:w="1219"/>
          </w:cols>
        </w:sectPr>
      </w:pPr>
    </w:p>
    <w:p>
      <w:pPr>
        <w:pStyle w:val="BodyText"/>
        <w:rPr>
          <w:rFonts w:ascii="Calibri"/>
        </w:rPr>
      </w:pPr>
    </w:p>
    <w:p>
      <w:pPr>
        <w:spacing w:before="33"/>
        <w:ind w:left="74" w:right="0" w:firstLine="0"/>
        <w:jc w:val="left"/>
        <w:rPr>
          <w:rFonts w:ascii="Calibri"/>
          <w:b/>
          <w:sz w:val="3"/>
        </w:rPr>
      </w:pPr>
      <w:r>
        <w:rPr>
          <w:rFonts w:ascii="Calibri"/>
          <w:b/>
          <w:color w:val="767676"/>
          <w:w w:val="130"/>
          <w:sz w:val="3"/>
        </w:rPr>
        <w:t>RI</w:t>
      </w:r>
      <w:r>
        <w:rPr>
          <w:rFonts w:ascii="Calibri"/>
          <w:b/>
          <w:color w:val="767676"/>
          <w:spacing w:val="5"/>
          <w:w w:val="130"/>
          <w:sz w:val="3"/>
        </w:rPr>
        <w:t> </w:t>
      </w:r>
      <w:r>
        <w:rPr>
          <w:rFonts w:ascii="Calibri"/>
          <w:b/>
          <w:color w:val="767676"/>
          <w:w w:val="130"/>
          <w:sz w:val="3"/>
        </w:rPr>
        <w:t>NEWS</w:t>
      </w:r>
    </w:p>
    <w:p>
      <w:pPr>
        <w:spacing w:line="336" w:lineRule="auto" w:before="29"/>
        <w:ind w:left="74" w:right="-4" w:firstLine="0"/>
        <w:jc w:val="left"/>
        <w:rPr>
          <w:rFonts w:ascii="Calibri"/>
          <w:b/>
          <w:sz w:val="3"/>
        </w:rPr>
      </w:pPr>
      <w:r>
        <w:rPr>
          <w:rFonts w:ascii="Calibri"/>
          <w:b/>
          <w:w w:val="125"/>
          <w:sz w:val="3"/>
        </w:rPr>
        <w:t>Message in a bottle, tossed into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spacing w:val="-1"/>
          <w:w w:val="125"/>
          <w:sz w:val="3"/>
        </w:rPr>
        <w:t>the sea in Rhode </w:t>
      </w:r>
      <w:r>
        <w:rPr>
          <w:rFonts w:ascii="Calibri"/>
          <w:b/>
          <w:w w:val="125"/>
          <w:sz w:val="3"/>
        </w:rPr>
        <w:t>Island, found in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Azores</w:t>
      </w:r>
    </w:p>
    <w:p>
      <w:pPr>
        <w:spacing w:line="32" w:lineRule="exact" w:before="0"/>
        <w:ind w:left="74" w:right="0" w:firstLine="0"/>
        <w:jc w:val="left"/>
        <w:rPr>
          <w:rFonts w:ascii="Calibri"/>
          <w:sz w:val="3"/>
        </w:rPr>
      </w:pPr>
      <w:r>
        <w:rPr>
          <w:rFonts w:ascii="Calibri"/>
          <w:w w:val="105"/>
          <w:sz w:val="3"/>
        </w:rPr>
        <w:t>The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note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was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written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in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2018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by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a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13-</w:t>
      </w:r>
    </w:p>
    <w:p>
      <w:pPr>
        <w:spacing w:line="273" w:lineRule="auto" w:before="5"/>
        <w:ind w:left="74" w:right="69" w:firstLine="0"/>
        <w:jc w:val="left"/>
        <w:rPr>
          <w:rFonts w:ascii="Calibri"/>
          <w:sz w:val="3"/>
        </w:rPr>
      </w:pPr>
      <w:r>
        <w:rPr>
          <w:rFonts w:ascii="Calibri"/>
          <w:spacing w:val="-1"/>
          <w:w w:val="105"/>
          <w:sz w:val="3"/>
        </w:rPr>
        <w:t>year-old who was </w:t>
      </w:r>
      <w:r>
        <w:rPr>
          <w:rFonts w:ascii="Calibri"/>
          <w:w w:val="105"/>
          <w:sz w:val="3"/>
        </w:rPr>
        <w:t>visiting family in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Rhode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Island.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spacing w:line="336" w:lineRule="auto" w:before="33"/>
        <w:ind w:left="74" w:right="636" w:firstLine="0"/>
        <w:jc w:val="left"/>
        <w:rPr>
          <w:rFonts w:ascii="Calibri"/>
          <w:b/>
          <w:sz w:val="3"/>
        </w:rPr>
      </w:pPr>
      <w:r>
        <w:rPr>
          <w:rFonts w:ascii="Calibri"/>
          <w:b/>
          <w:w w:val="125"/>
          <w:sz w:val="3"/>
        </w:rPr>
        <w:t>Death penalty should be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reinstated for Tsarnaev in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Boston Marathon bombings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case, Biden administration tells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Supreme</w:t>
      </w:r>
      <w:r>
        <w:rPr>
          <w:rFonts w:ascii="Calibri"/>
          <w:b/>
          <w:spacing w:val="-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Court</w:t>
      </w:r>
    </w:p>
    <w:p>
      <w:pPr>
        <w:spacing w:line="32" w:lineRule="exact" w:before="0"/>
        <w:ind w:left="74" w:right="0" w:firstLine="0"/>
        <w:jc w:val="left"/>
        <w:rPr>
          <w:rFonts w:ascii="Calibri"/>
          <w:sz w:val="3"/>
        </w:rPr>
      </w:pPr>
      <w:r>
        <w:rPr>
          <w:rFonts w:ascii="Calibri"/>
          <w:w w:val="105"/>
          <w:sz w:val="3"/>
        </w:rPr>
        <w:t>The Biden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administration is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asking the</w:t>
      </w:r>
    </w:p>
    <w:p>
      <w:pPr>
        <w:spacing w:line="273" w:lineRule="auto" w:before="5"/>
        <w:ind w:left="74" w:right="636" w:firstLine="0"/>
        <w:jc w:val="left"/>
        <w:rPr>
          <w:rFonts w:ascii="Calibri"/>
          <w:sz w:val="3"/>
        </w:rPr>
      </w:pPr>
      <w:r>
        <w:rPr>
          <w:rFonts w:ascii="Calibri"/>
          <w:w w:val="105"/>
          <w:sz w:val="3"/>
        </w:rPr>
        <w:t>Supreme Court to reinstate the death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spacing w:val="-1"/>
          <w:w w:val="105"/>
          <w:sz w:val="3"/>
        </w:rPr>
        <w:t>penalty </w:t>
      </w:r>
      <w:r>
        <w:rPr>
          <w:rFonts w:ascii="Calibri"/>
          <w:w w:val="105"/>
          <w:sz w:val="3"/>
        </w:rPr>
        <w:t>against Dzhokhar Tsarnaev for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spacing w:val="-1"/>
          <w:w w:val="105"/>
          <w:sz w:val="3"/>
        </w:rPr>
        <w:t>the Boston</w:t>
      </w:r>
      <w:r>
        <w:rPr>
          <w:rFonts w:ascii="Calibri"/>
          <w:w w:val="105"/>
          <w:sz w:val="3"/>
        </w:rPr>
        <w:t> </w:t>
      </w:r>
      <w:r>
        <w:rPr>
          <w:rFonts w:ascii="Calibri"/>
          <w:spacing w:val="-1"/>
          <w:w w:val="105"/>
          <w:sz w:val="3"/>
        </w:rPr>
        <w:t>Marathon</w:t>
      </w:r>
      <w:r>
        <w:rPr>
          <w:rFonts w:ascii="Calibri"/>
          <w:w w:val="105"/>
          <w:sz w:val="3"/>
        </w:rPr>
        <w:t> terror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bombings.</w:t>
      </w:r>
    </w:p>
    <w:p>
      <w:pPr>
        <w:spacing w:after="0" w:line="273" w:lineRule="auto"/>
        <w:jc w:val="left"/>
        <w:rPr>
          <w:rFonts w:ascii="Calibri"/>
          <w:sz w:val="3"/>
        </w:rPr>
        <w:sectPr>
          <w:type w:val="continuous"/>
          <w:pgSz w:w="2360" w:h="31660"/>
          <w:pgMar w:top="0" w:bottom="0" w:left="0" w:right="0"/>
          <w:cols w:num="2" w:equalWidth="0">
            <w:col w:w="586" w:space="555"/>
            <w:col w:w="1219"/>
          </w:cols>
        </w:sectPr>
      </w:pPr>
    </w:p>
    <w:p>
      <w:pPr>
        <w:pStyle w:val="BodyText"/>
        <w:rPr>
          <w:rFonts w:ascii="Calibri"/>
        </w:rPr>
      </w:pPr>
    </w:p>
    <w:p>
      <w:pPr>
        <w:spacing w:line="336" w:lineRule="auto" w:before="33"/>
        <w:ind w:left="74" w:right="0" w:firstLine="0"/>
        <w:jc w:val="left"/>
        <w:rPr>
          <w:rFonts w:ascii="Calibri" w:hAnsi="Calibri"/>
          <w:b/>
          <w:sz w:val="3"/>
        </w:rPr>
      </w:pPr>
      <w:r>
        <w:rPr>
          <w:rFonts w:ascii="Calibri" w:hAnsi="Calibri"/>
          <w:b/>
          <w:spacing w:val="-1"/>
          <w:w w:val="125"/>
          <w:sz w:val="3"/>
        </w:rPr>
        <w:t>Baker announces </w:t>
      </w:r>
      <w:r>
        <w:rPr>
          <w:rFonts w:ascii="Calibri" w:hAnsi="Calibri"/>
          <w:b/>
          <w:w w:val="125"/>
          <w:sz w:val="3"/>
        </w:rPr>
        <w:t>‘VaxMillions’</w:t>
      </w:r>
      <w:r>
        <w:rPr>
          <w:rFonts w:ascii="Calibri" w:hAnsi="Calibri"/>
          <w:b/>
          <w:spacing w:val="1"/>
          <w:w w:val="125"/>
          <w:sz w:val="3"/>
        </w:rPr>
        <w:t> </w:t>
      </w:r>
      <w:r>
        <w:rPr>
          <w:rFonts w:ascii="Calibri" w:hAnsi="Calibri"/>
          <w:b/>
          <w:w w:val="125"/>
          <w:sz w:val="3"/>
        </w:rPr>
        <w:t>lottery program, offering $1</w:t>
      </w:r>
      <w:r>
        <w:rPr>
          <w:rFonts w:ascii="Calibri" w:hAnsi="Calibri"/>
          <w:b/>
          <w:spacing w:val="1"/>
          <w:w w:val="125"/>
          <w:sz w:val="3"/>
        </w:rPr>
        <w:t> </w:t>
      </w:r>
      <w:r>
        <w:rPr>
          <w:rFonts w:ascii="Calibri" w:hAnsi="Calibri"/>
          <w:b/>
          <w:w w:val="125"/>
          <w:sz w:val="3"/>
        </w:rPr>
        <w:t>million cash prizes to boost</w:t>
      </w:r>
      <w:r>
        <w:rPr>
          <w:rFonts w:ascii="Calibri" w:hAnsi="Calibri"/>
          <w:b/>
          <w:spacing w:val="1"/>
          <w:w w:val="125"/>
          <w:sz w:val="3"/>
        </w:rPr>
        <w:t> </w:t>
      </w:r>
      <w:r>
        <w:rPr>
          <w:rFonts w:ascii="Calibri" w:hAnsi="Calibri"/>
          <w:b/>
          <w:w w:val="125"/>
          <w:sz w:val="3"/>
        </w:rPr>
        <w:t>vaccination</w:t>
      </w:r>
      <w:r>
        <w:rPr>
          <w:rFonts w:ascii="Calibri" w:hAnsi="Calibri"/>
          <w:b/>
          <w:spacing w:val="-1"/>
          <w:w w:val="125"/>
          <w:sz w:val="3"/>
        </w:rPr>
        <w:t> </w:t>
      </w:r>
      <w:r>
        <w:rPr>
          <w:rFonts w:ascii="Calibri" w:hAnsi="Calibri"/>
          <w:b/>
          <w:w w:val="125"/>
          <w:sz w:val="3"/>
        </w:rPr>
        <w:t>rates</w:t>
      </w:r>
    </w:p>
    <w:p>
      <w:pPr>
        <w:spacing w:line="32" w:lineRule="exact" w:before="0"/>
        <w:ind w:left="74" w:right="0" w:firstLine="0"/>
        <w:jc w:val="left"/>
        <w:rPr>
          <w:rFonts w:ascii="Calibri"/>
          <w:sz w:val="3"/>
        </w:rPr>
      </w:pPr>
      <w:r>
        <w:rPr>
          <w:rFonts w:ascii="Calibri"/>
          <w:w w:val="105"/>
          <w:sz w:val="3"/>
        </w:rPr>
        <w:t>State officials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on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Tuesday said</w:t>
      </w:r>
    </w:p>
    <w:p>
      <w:pPr>
        <w:spacing w:line="273" w:lineRule="auto" w:before="6"/>
        <w:ind w:left="74" w:right="-1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w w:val="105"/>
          <w:sz w:val="3"/>
        </w:rPr>
        <w:t>residents who’re fully vaccinated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spacing w:val="-1"/>
          <w:w w:val="105"/>
          <w:sz w:val="3"/>
        </w:rPr>
        <w:t>against COVID-19 </w:t>
      </w:r>
      <w:r>
        <w:rPr>
          <w:rFonts w:ascii="Calibri" w:hAnsi="Calibri"/>
          <w:w w:val="105"/>
          <w:sz w:val="3"/>
        </w:rPr>
        <w:t>will have the chance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to win $1 million in a special Lottery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sweepstakes.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spacing w:line="336" w:lineRule="auto" w:before="33"/>
        <w:ind w:left="74" w:right="626" w:firstLine="0"/>
        <w:jc w:val="left"/>
        <w:rPr>
          <w:rFonts w:ascii="Calibri"/>
          <w:b/>
          <w:sz w:val="3"/>
        </w:rPr>
      </w:pPr>
      <w:r>
        <w:rPr>
          <w:rFonts w:ascii="Calibri"/>
          <w:b/>
          <w:w w:val="125"/>
          <w:sz w:val="3"/>
        </w:rPr>
        <w:t>A treasure map for an American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tyrant</w:t>
      </w:r>
    </w:p>
    <w:p>
      <w:pPr>
        <w:spacing w:line="32" w:lineRule="exact" w:before="0"/>
        <w:ind w:left="74" w:right="0" w:firstLine="0"/>
        <w:jc w:val="left"/>
        <w:rPr>
          <w:rFonts w:ascii="Calibri"/>
          <w:sz w:val="3"/>
        </w:rPr>
      </w:pPr>
      <w:r>
        <w:rPr>
          <w:rFonts w:ascii="Calibri"/>
          <w:w w:val="105"/>
          <w:sz w:val="3"/>
        </w:rPr>
        <w:t>Donald Trump exposed weaknesses</w:t>
      </w:r>
    </w:p>
    <w:p>
      <w:pPr>
        <w:spacing w:line="273" w:lineRule="auto" w:before="6"/>
        <w:ind w:left="74" w:right="642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w w:val="105"/>
          <w:sz w:val="3"/>
        </w:rPr>
        <w:t>that a would-be dictator could exploit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to end our democracy. It’s now up to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spacing w:val="-1"/>
          <w:w w:val="105"/>
          <w:sz w:val="3"/>
        </w:rPr>
        <w:t>lawmakers, </w:t>
      </w:r>
      <w:r>
        <w:rPr>
          <w:rFonts w:ascii="Calibri" w:hAnsi="Calibri"/>
          <w:w w:val="105"/>
          <w:sz w:val="3"/>
        </w:rPr>
        <w:t>voters, and public officials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to</w:t>
      </w:r>
      <w:r>
        <w:rPr>
          <w:rFonts w:ascii="Calibri" w:hAnsi="Calibri"/>
          <w:spacing w:val="-2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prevent</w:t>
      </w:r>
      <w:r>
        <w:rPr>
          <w:rFonts w:ascii="Calibri" w:hAnsi="Calibri"/>
          <w:spacing w:val="-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that</w:t>
      </w:r>
      <w:r>
        <w:rPr>
          <w:rFonts w:ascii="Calibri" w:hAnsi="Calibri"/>
          <w:spacing w:val="-2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from</w:t>
      </w:r>
      <w:r>
        <w:rPr>
          <w:rFonts w:ascii="Calibri" w:hAnsi="Calibri"/>
          <w:spacing w:val="-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happening.</w:t>
      </w:r>
    </w:p>
    <w:p>
      <w:pPr>
        <w:spacing w:after="0" w:line="273" w:lineRule="auto"/>
        <w:jc w:val="left"/>
        <w:rPr>
          <w:rFonts w:ascii="Calibri" w:hAnsi="Calibri"/>
          <w:sz w:val="3"/>
        </w:rPr>
        <w:sectPr>
          <w:type w:val="continuous"/>
          <w:pgSz w:w="2360" w:h="31660"/>
          <w:pgMar w:top="0" w:bottom="0" w:left="0" w:right="0"/>
          <w:cols w:num="2" w:equalWidth="0">
            <w:col w:w="567" w:space="574"/>
            <w:col w:w="1219"/>
          </w:cols>
        </w:sectPr>
      </w:pPr>
    </w:p>
    <w:p>
      <w:pPr>
        <w:pStyle w:val="BodyText"/>
        <w:rPr>
          <w:rFonts w:ascii="Calibri"/>
        </w:rPr>
      </w:pPr>
    </w:p>
    <w:p>
      <w:pPr>
        <w:spacing w:before="33"/>
        <w:ind w:left="74" w:right="0" w:firstLine="0"/>
        <w:jc w:val="left"/>
        <w:rPr>
          <w:rFonts w:ascii="Calibri"/>
          <w:b/>
          <w:sz w:val="3"/>
        </w:rPr>
      </w:pPr>
      <w:r>
        <w:rPr/>
        <w:pict>
          <v:group style="position:absolute;margin-left:3.725802pt;margin-top:-.647580pt;width:110.15pt;height:23.9pt;mso-position-horizontal-relative:page;mso-position-vertical-relative:paragraph;z-index:-16099328" id="docshapegroup166" coordorigin="75,-13" coordsize="2203,478">
            <v:rect style="position:absolute;left:74;top:-13;width:1102;height:3" id="docshape167" filled="true" fillcolor="#000000" stroked="false">
              <v:fill type="solid"/>
            </v:rect>
            <v:shape style="position:absolute;left:606;top:26;width:533;height:299" type="#_x0000_t75" id="docshape168" stroked="false">
              <v:imagedata r:id="rId48" o:title=""/>
            </v:shape>
            <v:shape style="position:absolute;left:1175;top:-13;width:1102;height:478" id="docshape169" coordorigin="1176,-13" coordsize="1102,478" path="m1178,27l1176,27,1176,464,1178,464,1178,27xm2277,-13l1176,-13,1176,-11,2277,-11,2277,-13xe" filled="true" fillcolor="#000000" stroked="false">
              <v:path arrowok="t"/>
              <v:fill type="solid"/>
            </v:shape>
            <v:shape style="position:absolute;left:1746;top:26;width:531;height:297" type="#_x0000_t75" id="docshape170" stroked="false">
              <v:imagedata r:id="rId49" o:title=""/>
            </v:shape>
            <w10:wrap type="none"/>
          </v:group>
        </w:pict>
      </w:r>
      <w:r>
        <w:rPr>
          <w:rFonts w:ascii="Calibri"/>
          <w:b/>
          <w:w w:val="125"/>
          <w:sz w:val="3"/>
        </w:rPr>
        <w:t>Summer Reading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2021</w:t>
      </w:r>
    </w:p>
    <w:p>
      <w:pPr>
        <w:spacing w:line="273" w:lineRule="auto" w:before="10"/>
        <w:ind w:left="74" w:right="-6" w:firstLine="0"/>
        <w:jc w:val="left"/>
        <w:rPr>
          <w:rFonts w:ascii="Calibri"/>
          <w:sz w:val="3"/>
        </w:rPr>
      </w:pPr>
      <w:r>
        <w:rPr>
          <w:rFonts w:ascii="Calibri"/>
          <w:spacing w:val="-1"/>
          <w:w w:val="105"/>
          <w:sz w:val="3"/>
        </w:rPr>
        <w:t>Here are 70 of </w:t>
      </w:r>
      <w:r>
        <w:rPr>
          <w:rFonts w:ascii="Calibri"/>
          <w:w w:val="105"/>
          <w:sz w:val="3"/>
        </w:rPr>
        <w:t>the best books to pop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into</w:t>
      </w:r>
      <w:r>
        <w:rPr>
          <w:rFonts w:ascii="Calibri"/>
          <w:spacing w:val="-2"/>
          <w:w w:val="105"/>
          <w:sz w:val="3"/>
        </w:rPr>
        <w:t> </w:t>
      </w:r>
      <w:r>
        <w:rPr>
          <w:rFonts w:ascii="Calibri"/>
          <w:w w:val="105"/>
          <w:sz w:val="3"/>
        </w:rPr>
        <w:t>your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travel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bag.</w:t>
      </w:r>
    </w:p>
    <w:p>
      <w:pPr>
        <w:spacing w:line="240" w:lineRule="auto" w:before="0"/>
        <w:rPr>
          <w:rFonts w:ascii="Calibri"/>
          <w:sz w:val="4"/>
        </w:rPr>
      </w:pPr>
      <w:r>
        <w:rPr/>
        <w:br w:type="column"/>
      </w:r>
      <w:r>
        <w:rPr>
          <w:rFonts w:ascii="Calibri"/>
          <w:sz w:val="4"/>
        </w:rPr>
      </w:r>
    </w:p>
    <w:p>
      <w:pPr>
        <w:spacing w:line="321" w:lineRule="auto" w:before="33"/>
        <w:ind w:left="74" w:right="662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b/>
          <w:w w:val="115"/>
          <w:sz w:val="3"/>
        </w:rPr>
        <w:t>The  downside  of  ditching</w:t>
      </w:r>
      <w:r>
        <w:rPr>
          <w:rFonts w:ascii="Calibri" w:hAnsi="Calibri"/>
          <w:b/>
          <w:spacing w:val="1"/>
          <w:w w:val="115"/>
          <w:sz w:val="3"/>
        </w:rPr>
        <w:t> </w:t>
      </w:r>
      <w:r>
        <w:rPr>
          <w:rFonts w:ascii="Calibri" w:hAnsi="Calibri"/>
          <w:b/>
          <w:w w:val="115"/>
          <w:sz w:val="3"/>
        </w:rPr>
        <w:t>masks:</w:t>
      </w:r>
      <w:r>
        <w:rPr>
          <w:rFonts w:ascii="Calibri" w:hAnsi="Calibri"/>
          <w:b/>
          <w:spacing w:val="1"/>
          <w:w w:val="115"/>
          <w:sz w:val="3"/>
        </w:rPr>
        <w:t> </w:t>
      </w:r>
      <w:r>
        <w:rPr>
          <w:rFonts w:ascii="Calibri" w:hAnsi="Calibri"/>
          <w:b/>
          <w:w w:val="115"/>
          <w:sz w:val="3"/>
        </w:rPr>
        <w:t>the</w:t>
      </w:r>
      <w:r>
        <w:rPr>
          <w:rFonts w:ascii="Calibri" w:hAnsi="Calibri"/>
          <w:b/>
          <w:spacing w:val="1"/>
          <w:w w:val="115"/>
          <w:sz w:val="3"/>
        </w:rPr>
        <w:t> </w:t>
      </w:r>
      <w:r>
        <w:rPr>
          <w:rFonts w:ascii="Calibri" w:hAnsi="Calibri"/>
          <w:b/>
          <w:w w:val="115"/>
          <w:sz w:val="3"/>
        </w:rPr>
        <w:t>return</w:t>
      </w:r>
      <w:r>
        <w:rPr>
          <w:rFonts w:ascii="Calibri" w:hAnsi="Calibri"/>
          <w:b/>
          <w:spacing w:val="1"/>
          <w:w w:val="115"/>
          <w:sz w:val="3"/>
        </w:rPr>
        <w:t> </w:t>
      </w:r>
      <w:r>
        <w:rPr>
          <w:rFonts w:ascii="Calibri" w:hAnsi="Calibri"/>
          <w:b/>
          <w:w w:val="115"/>
          <w:sz w:val="3"/>
        </w:rPr>
        <w:t>of</w:t>
      </w:r>
      <w:r>
        <w:rPr>
          <w:rFonts w:ascii="Calibri" w:hAnsi="Calibri"/>
          <w:b/>
          <w:spacing w:val="1"/>
          <w:w w:val="115"/>
          <w:sz w:val="3"/>
        </w:rPr>
        <w:t> </w:t>
      </w:r>
      <w:r>
        <w:rPr>
          <w:rFonts w:ascii="Calibri" w:hAnsi="Calibri"/>
          <w:b/>
          <w:w w:val="115"/>
          <w:sz w:val="3"/>
        </w:rPr>
        <w:t>colds,</w:t>
      </w:r>
      <w:r>
        <w:rPr>
          <w:rFonts w:ascii="Calibri" w:hAnsi="Calibri"/>
          <w:b/>
          <w:spacing w:val="1"/>
          <w:w w:val="115"/>
          <w:sz w:val="3"/>
        </w:rPr>
        <w:t> </w:t>
      </w:r>
      <w:r>
        <w:rPr>
          <w:rFonts w:ascii="Calibri" w:hAnsi="Calibri"/>
          <w:b/>
          <w:w w:val="115"/>
          <w:sz w:val="3"/>
        </w:rPr>
        <w:t>flu</w:t>
      </w:r>
      <w:r>
        <w:rPr>
          <w:rFonts w:ascii="Calibri" w:hAnsi="Calibri"/>
          <w:b/>
          <w:spacing w:val="1"/>
          <w:w w:val="115"/>
          <w:sz w:val="3"/>
        </w:rPr>
        <w:t> </w:t>
      </w:r>
      <w:r>
        <w:rPr>
          <w:rFonts w:ascii="Calibri" w:hAnsi="Calibri"/>
          <w:w w:val="105"/>
          <w:sz w:val="3"/>
        </w:rPr>
        <w:t>Since</w:t>
      </w:r>
      <w:r>
        <w:rPr>
          <w:rFonts w:ascii="Calibri" w:hAnsi="Calibri"/>
          <w:spacing w:val="-2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the</w:t>
      </w:r>
      <w:r>
        <w:rPr>
          <w:rFonts w:ascii="Calibri" w:hAnsi="Calibri"/>
          <w:spacing w:val="-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state’s</w:t>
      </w:r>
      <w:r>
        <w:rPr>
          <w:rFonts w:ascii="Calibri" w:hAnsi="Calibri"/>
          <w:spacing w:val="-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mask</w:t>
      </w:r>
      <w:r>
        <w:rPr>
          <w:rFonts w:ascii="Calibri" w:hAnsi="Calibri"/>
          <w:spacing w:val="-2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mandate</w:t>
      </w:r>
      <w:r>
        <w:rPr>
          <w:rFonts w:ascii="Calibri" w:hAnsi="Calibri"/>
          <w:spacing w:val="-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was</w:t>
      </w:r>
    </w:p>
    <w:p>
      <w:pPr>
        <w:spacing w:line="29" w:lineRule="exact" w:before="0"/>
        <w:ind w:left="74" w:right="0" w:firstLine="0"/>
        <w:jc w:val="left"/>
        <w:rPr>
          <w:rFonts w:ascii="Calibri"/>
          <w:sz w:val="3"/>
        </w:rPr>
      </w:pPr>
      <w:r>
        <w:rPr>
          <w:rFonts w:ascii="Calibri"/>
          <w:w w:val="105"/>
          <w:sz w:val="3"/>
        </w:rPr>
        <w:t>lifted,</w:t>
      </w:r>
      <w:r>
        <w:rPr>
          <w:rFonts w:ascii="Calibri"/>
          <w:spacing w:val="-1"/>
          <w:w w:val="105"/>
          <w:sz w:val="3"/>
        </w:rPr>
        <w:t> </w:t>
      </w:r>
      <w:r>
        <w:rPr>
          <w:rFonts w:ascii="Calibri"/>
          <w:w w:val="105"/>
          <w:sz w:val="3"/>
        </w:rPr>
        <w:t>face coverings have started to</w:t>
      </w:r>
    </w:p>
    <w:p>
      <w:pPr>
        <w:spacing w:line="273" w:lineRule="auto" w:before="5"/>
        <w:ind w:left="74" w:right="624" w:firstLine="0"/>
        <w:jc w:val="left"/>
        <w:rPr>
          <w:rFonts w:ascii="Calibri" w:hAnsi="Calibri"/>
          <w:sz w:val="3"/>
        </w:rPr>
      </w:pPr>
      <w:r>
        <w:rPr>
          <w:rFonts w:ascii="Calibri" w:hAnsi="Calibri"/>
          <w:w w:val="105"/>
          <w:sz w:val="3"/>
        </w:rPr>
        <w:t>come off — and stay off. But according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to infectious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diseases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doctors,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the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return of facial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freedom might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come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spacing w:val="-1"/>
          <w:w w:val="105"/>
          <w:sz w:val="3"/>
        </w:rPr>
        <w:t>with</w:t>
      </w:r>
      <w:r>
        <w:rPr>
          <w:rFonts w:ascii="Calibri" w:hAnsi="Calibri"/>
          <w:w w:val="105"/>
          <w:sz w:val="3"/>
        </w:rPr>
        <w:t> </w:t>
      </w:r>
      <w:r>
        <w:rPr>
          <w:rFonts w:ascii="Calibri" w:hAnsi="Calibri"/>
          <w:spacing w:val="-1"/>
          <w:w w:val="105"/>
          <w:sz w:val="3"/>
        </w:rPr>
        <w:t>some</w:t>
      </w:r>
      <w:r>
        <w:rPr>
          <w:rFonts w:ascii="Calibri" w:hAnsi="Calibri"/>
          <w:spacing w:val="5"/>
          <w:w w:val="105"/>
          <w:sz w:val="3"/>
        </w:rPr>
        <w:t> </w:t>
      </w:r>
      <w:r>
        <w:rPr>
          <w:rFonts w:ascii="Calibri" w:hAnsi="Calibri"/>
          <w:spacing w:val="-1"/>
          <w:w w:val="105"/>
          <w:sz w:val="3"/>
        </w:rPr>
        <w:t>downsides,</w:t>
      </w:r>
      <w:r>
        <w:rPr>
          <w:rFonts w:ascii="Calibri" w:hAnsi="Calibri"/>
          <w:spacing w:val="5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like a resurgence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in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cases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of</w:t>
      </w:r>
      <w:r>
        <w:rPr>
          <w:rFonts w:ascii="Calibri" w:hAnsi="Calibri"/>
          <w:spacing w:val="2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the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common</w:t>
      </w:r>
      <w:r>
        <w:rPr>
          <w:rFonts w:ascii="Calibri" w:hAnsi="Calibri"/>
          <w:spacing w:val="2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cold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and</w:t>
      </w:r>
      <w:r>
        <w:rPr>
          <w:rFonts w:ascii="Calibri" w:hAnsi="Calibri"/>
          <w:spacing w:val="2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the</w:t>
      </w:r>
      <w:r>
        <w:rPr>
          <w:rFonts w:ascii="Calibri" w:hAnsi="Calibri"/>
          <w:spacing w:val="1"/>
          <w:w w:val="105"/>
          <w:sz w:val="3"/>
        </w:rPr>
        <w:t> </w:t>
      </w:r>
      <w:r>
        <w:rPr>
          <w:rFonts w:ascii="Calibri" w:hAnsi="Calibri"/>
          <w:w w:val="105"/>
          <w:sz w:val="3"/>
        </w:rPr>
        <w:t>flu.</w:t>
      </w:r>
    </w:p>
    <w:p>
      <w:pPr>
        <w:spacing w:after="0" w:line="273" w:lineRule="auto"/>
        <w:jc w:val="left"/>
        <w:rPr>
          <w:rFonts w:ascii="Calibri" w:hAnsi="Calibri"/>
          <w:sz w:val="3"/>
        </w:rPr>
        <w:sectPr>
          <w:type w:val="continuous"/>
          <w:pgSz w:w="2360" w:h="31660"/>
          <w:pgMar w:top="0" w:bottom="0" w:left="0" w:right="0"/>
          <w:cols w:num="2" w:equalWidth="0">
            <w:col w:w="543" w:space="598"/>
            <w:col w:w="1219"/>
          </w:cols>
        </w:sect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pStyle w:val="BodyText"/>
        <w:rPr>
          <w:rFonts w:ascii="Calibri"/>
          <w:sz w:val="2"/>
        </w:rPr>
      </w:pPr>
    </w:p>
    <w:p>
      <w:pPr>
        <w:spacing w:before="15"/>
        <w:ind w:left="74" w:right="0" w:firstLine="0"/>
        <w:jc w:val="left"/>
        <w:rPr>
          <w:rFonts w:ascii="Calibri"/>
          <w:b/>
          <w:sz w:val="2"/>
        </w:rPr>
      </w:pPr>
      <w:r>
        <w:rPr/>
        <w:pict>
          <v:group style="position:absolute;margin-left:3.725802pt;margin-top:3.099324pt;width:110.15pt;height:57.1pt;mso-position-horizontal-relative:page;mso-position-vertical-relative:paragraph;z-index:-15721984;mso-wrap-distance-left:0;mso-wrap-distance-right:0" id="docshapegroup171" coordorigin="75,62" coordsize="2203,1142">
            <v:shape style="position:absolute;left:74;top:62;width:2203;height:10" id="docshape172" coordorigin="75,62" coordsize="2203,10" path="m2277,62l2273,62,79,62,75,62,75,67,75,71,79,71,2273,71,2277,71,2277,67,2277,62xe" filled="true" fillcolor="#000000" stroked="false">
              <v:path arrowok="t"/>
              <v:fill type="solid"/>
            </v:shape>
            <v:shape style="position:absolute;left:422;top:127;width:350;height:196" type="#_x0000_t75" id="docshape173" stroked="false">
              <v:imagedata r:id="rId44" o:title=""/>
            </v:shape>
            <v:shape style="position:absolute;left:74;top:127;width:2203;height:347" id="docshape174" coordorigin="75,127" coordsize="2203,347" path="m812,127l809,127,809,435,812,435,812,127xm2277,472l1543,472,809,472,75,472,75,474,809,474,1543,474,2277,474,2277,472xe" filled="true" fillcolor="#000000" stroked="false">
              <v:path arrowok="t"/>
              <v:fill type="solid"/>
            </v:shape>
            <v:shape style="position:absolute;left:1177;top:127;width:329;height:184" type="#_x0000_t75" id="docshape175" stroked="false">
              <v:imagedata r:id="rId42" o:title=""/>
            </v:shape>
            <v:rect style="position:absolute;left:1542;top:127;width:3;height:308" id="docshape176" filled="true" fillcolor="#000000" stroked="false">
              <v:fill type="solid"/>
            </v:rect>
            <v:shape style="position:absolute;left:1929;top:127;width:349;height:195" type="#_x0000_t75" id="docshape177" stroked="false">
              <v:imagedata r:id="rId46" o:title=""/>
            </v:shape>
            <v:shape style="position:absolute;left:422;top:511;width:350;height:196" type="#_x0000_t75" id="docshape178" stroked="false">
              <v:imagedata r:id="rId43" o:title=""/>
            </v:shape>
            <v:shape style="position:absolute;left:74;top:511;width:2203;height:399" id="docshape179" coordorigin="75,511" coordsize="2203,399" path="m812,511l809,511,809,870,812,870,812,511xm2277,907l1543,907,809,907,75,907,75,910,809,910,1543,910,2277,910,2277,907xe" filled="true" fillcolor="#000000" stroked="false">
              <v:path arrowok="t"/>
              <v:fill type="solid"/>
            </v:shape>
            <v:shape style="position:absolute;left:1177;top:511;width:329;height:184" type="#_x0000_t75" id="docshape180" stroked="false">
              <v:imagedata r:id="rId50" o:title=""/>
            </v:shape>
            <v:rect style="position:absolute;left:1542;top:511;width:3;height:359" id="docshape181" filled="true" fillcolor="#000000" stroked="false">
              <v:fill type="solid"/>
            </v:rect>
            <v:shape style="position:absolute;left:1929;top:511;width:349;height:195" type="#_x0000_t75" id="docshape182" stroked="false">
              <v:imagedata r:id="rId51" o:title=""/>
            </v:shape>
            <v:shape style="position:absolute;left:422;top:946;width:350;height:196" type="#_x0000_t75" id="docshape183" stroked="false">
              <v:imagedata r:id="rId49" o:title=""/>
            </v:shape>
            <v:rect style="position:absolute;left:809;top:946;width:3;height:257" id="docshape184" filled="true" fillcolor="#000000" stroked="false">
              <v:fill type="solid"/>
            </v:rect>
            <v:shape style="position:absolute;left:1177;top:946;width:329;height:184" type="#_x0000_t75" id="docshape185" stroked="false">
              <v:imagedata r:id="rId52" o:title=""/>
            </v:shape>
            <v:rect style="position:absolute;left:1542;top:946;width:3;height:257" id="docshape186" filled="true" fillcolor="#000000" stroked="false">
              <v:fill type="solid"/>
            </v:rect>
            <v:shape style="position:absolute;left:1929;top:946;width:349;height:195" type="#_x0000_t75" id="docshape187" stroked="false">
              <v:imagedata r:id="rId53" o:title=""/>
            </v:shape>
            <v:shape style="position:absolute;left:74;top:129;width:335;height:264" type="#_x0000_t202" id="docshape188" filled="false" stroked="false">
              <v:textbox inset="0,0,0,0">
                <w:txbxContent>
                  <w:p>
                    <w:pPr>
                      <w:spacing w:before="4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767676"/>
                        <w:w w:val="130"/>
                        <w:sz w:val="3"/>
                      </w:rPr>
                      <w:t>RI</w:t>
                    </w:r>
                    <w:r>
                      <w:rPr>
                        <w:rFonts w:ascii="Calibri"/>
                        <w:b/>
                        <w:color w:val="767676"/>
                        <w:spacing w:val="4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767676"/>
                        <w:w w:val="130"/>
                        <w:sz w:val="3"/>
                      </w:rPr>
                      <w:t>NEWS</w:t>
                    </w:r>
                  </w:p>
                  <w:p>
                    <w:pPr>
                      <w:spacing w:line="336" w:lineRule="auto" w:before="23"/>
                      <w:ind w:left="0" w:right="18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spacing w:val="-1"/>
                        <w:w w:val="125"/>
                        <w:sz w:val="3"/>
                      </w:rPr>
                      <w:t>Message in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25"/>
                        <w:sz w:val="3"/>
                      </w:rPr>
                      <w:t>a bottle,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 tossed into the sea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in Rhode Island,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found</w:t>
                    </w:r>
                    <w:r>
                      <w:rPr>
                        <w:rFonts w:ascii="Calibri"/>
                        <w:b/>
                        <w:spacing w:val="-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in Azores</w:t>
                    </w:r>
                  </w:p>
                </w:txbxContent>
              </v:textbox>
              <w10:wrap type="none"/>
            </v:shape>
            <v:shape style="position:absolute;left:848;top:129;width:317;height:250" type="#_x0000_t202" id="docshape189" filled="false" stroked="false">
              <v:textbox inset="0,0,0,0">
                <w:txbxContent>
                  <w:p>
                    <w:pPr>
                      <w:spacing w:line="336" w:lineRule="auto" w:before="0"/>
                      <w:ind w:left="0" w:right="12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5 things to know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about the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25"/>
                        <w:sz w:val="3"/>
                      </w:rPr>
                      <w:t>VaxMillions lottery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 sweepstakes in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Mass.</w:t>
                    </w:r>
                  </w:p>
                </w:txbxContent>
              </v:textbox>
              <w10:wrap type="none"/>
            </v:shape>
            <v:shape style="position:absolute;left:1582;top:129;width:344;height:301" type="#_x0000_t202" id="docshape190" filled="false" stroked="false">
              <v:textbox inset="0,0,0,0">
                <w:txbxContent>
                  <w:p>
                    <w:pPr>
                      <w:spacing w:line="336" w:lineRule="auto" w:before="0"/>
                      <w:ind w:left="0" w:right="18" w:firstLine="0"/>
                      <w:jc w:val="left"/>
                      <w:rPr>
                        <w:rFonts w:ascii="Calibri" w:hAnsi="Calibri"/>
                        <w:b/>
                        <w:sz w:val="3"/>
                      </w:rPr>
                    </w:pP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Baker announces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‘VaxMillions’ lottery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25"/>
                        <w:sz w:val="3"/>
                      </w:rPr>
                      <w:t>program, offering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 $1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million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cash  prizes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25"/>
                        <w:sz w:val="3"/>
                      </w:rPr>
                      <w:t>to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25"/>
                        <w:sz w:val="3"/>
                      </w:rPr>
                      <w:t>boost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25"/>
                        <w:sz w:val="3"/>
                      </w:rPr>
                      <w:t>vaccination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 rates</w:t>
                    </w:r>
                  </w:p>
                </w:txbxContent>
              </v:textbox>
              <w10:wrap type="none"/>
            </v:shape>
            <v:shape style="position:absolute;left:74;top:513;width:334;height:199" type="#_x0000_t202" id="docshape191" filled="false" stroked="false">
              <v:textbox inset="0,0,0,0">
                <w:txbxContent>
                  <w:p>
                    <w:pPr>
                      <w:spacing w:line="336" w:lineRule="auto" w:before="0"/>
                      <w:ind w:left="0" w:right="17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America's blind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spot: Thousands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of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25"/>
                        <w:sz w:val="3"/>
                      </w:rPr>
                      <w:t>drivers shouldn't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 be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licensed</w:t>
                    </w:r>
                  </w:p>
                </w:txbxContent>
              </v:textbox>
              <w10:wrap type="none"/>
            </v:shape>
            <v:shape style="position:absolute;left:848;top:513;width:322;height:301" type="#_x0000_t202" id="docshape192" filled="false" stroked="false">
              <v:textbox inset="0,0,0,0">
                <w:txbxContent>
                  <w:p>
                    <w:pPr>
                      <w:spacing w:line="336" w:lineRule="auto" w:before="0"/>
                      <w:ind w:left="0" w:right="13" w:firstLine="0"/>
                      <w:jc w:val="left"/>
                      <w:rPr>
                        <w:rFonts w:ascii="Calibri" w:hAnsi="Calibri"/>
                        <w:b/>
                        <w:sz w:val="3"/>
                      </w:rPr>
                    </w:pP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With housing at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center of Boston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25"/>
                        <w:sz w:val="3"/>
                      </w:rPr>
                      <w:t>mayor’s race,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25"/>
                        <w:sz w:val="3"/>
                      </w:rPr>
                      <w:t>labor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25"/>
                        <w:sz w:val="3"/>
                      </w:rPr>
                      <w:t>and developers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are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organizing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to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push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candidates</w:t>
                    </w:r>
                  </w:p>
                </w:txbxContent>
              </v:textbox>
              <w10:wrap type="none"/>
            </v:shape>
            <v:shape style="position:absolute;left:1582;top:513;width:328;height:353" type="#_x0000_t202" id="docshape193" filled="false" stroked="false">
              <v:textbox inset="0,0,0,0">
                <w:txbxContent>
                  <w:p>
                    <w:pPr>
                      <w:spacing w:line="336" w:lineRule="auto" w:before="0"/>
                      <w:ind w:left="0" w:right="18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Lawmakers reach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compromise on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25"/>
                        <w:sz w:val="3"/>
                      </w:rPr>
                      <w:t>restoring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25"/>
                        <w:sz w:val="3"/>
                      </w:rPr>
                      <w:t>pandemic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 era-policies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including to-go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cocktails, outdoor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dining</w:t>
                    </w:r>
                  </w:p>
                </w:txbxContent>
              </v:textbox>
              <w10:wrap type="none"/>
            </v:shape>
            <v:shape style="position:absolute;left:74;top:948;width:330;height:148" type="#_x0000_t202" id="docshape194" filled="false" stroked="false">
              <v:textbox inset="0,0,0,0">
                <w:txbxContent>
                  <w:p>
                    <w:pPr>
                      <w:spacing w:line="336" w:lineRule="auto" w:before="0"/>
                      <w:ind w:left="0" w:right="17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The downside of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spacing w:val="-1"/>
                        <w:w w:val="125"/>
                        <w:sz w:val="3"/>
                      </w:rPr>
                      <w:t>ditching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masks: the</w:t>
                    </w:r>
                    <w:r>
                      <w:rPr>
                        <w:rFonts w:asci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25"/>
                        <w:sz w:val="3"/>
                      </w:rPr>
                      <w:t>return of colds, flu</w:t>
                    </w:r>
                  </w:p>
                </w:txbxContent>
              </v:textbox>
              <w10:wrap type="none"/>
            </v:shape>
            <v:shape style="position:absolute;left:848;top:948;width:329;height:199" type="#_x0000_t202" id="docshape195" filled="false" stroked="false">
              <v:textbox inset="0,0,0,0">
                <w:txbxContent>
                  <w:p>
                    <w:pPr>
                      <w:spacing w:line="336" w:lineRule="auto" w:before="0"/>
                      <w:ind w:left="0" w:right="18" w:firstLine="0"/>
                      <w:jc w:val="left"/>
                      <w:rPr>
                        <w:rFonts w:ascii="Calibri" w:hAnsi="Calibri"/>
                        <w:b/>
                        <w:sz w:val="3"/>
                      </w:rPr>
                    </w:pP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‘Boo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Boo’  the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South Shore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Bear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25"/>
                        <w:sz w:val="3"/>
                      </w:rPr>
                      <w:t>captured on video</w:t>
                    </w:r>
                    <w:r>
                      <w:rPr>
                        <w:rFonts w:ascii="Calibri" w:hAnsi="Calibri"/>
                        <w:b/>
                        <w:spacing w:val="1"/>
                        <w:w w:val="125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1"/>
                        <w:w w:val="125"/>
                        <w:sz w:val="3"/>
                      </w:rPr>
                      <w:t>roaming in Duxbury</w:t>
                    </w:r>
                  </w:p>
                </w:txbxContent>
              </v:textbox>
              <w10:wrap type="none"/>
            </v:shape>
            <v:shape style="position:absolute;left:1582;top:948;width:335;height:250" type="#_x0000_t202" id="docshape196" filled="false" stroked="false">
              <v:textbox inset="0,0,0,0">
                <w:txbxContent>
                  <w:p>
                    <w:pPr>
                      <w:spacing w:line="336" w:lineRule="auto" w:before="0"/>
                      <w:ind w:left="0" w:right="15" w:firstLine="0"/>
                      <w:jc w:val="left"/>
                      <w:rPr>
                        <w:rFonts w:ascii="Calibri" w:hAnsi="Calibri"/>
                        <w:b/>
                        <w:sz w:val="3"/>
                      </w:rPr>
                    </w:pPr>
                    <w:r>
                      <w:rPr>
                        <w:rFonts w:ascii="Calibri" w:hAnsi="Calibri"/>
                        <w:b/>
                        <w:spacing w:val="-2"/>
                        <w:w w:val="130"/>
                        <w:sz w:val="3"/>
                      </w:rPr>
                      <w:t>How</w:t>
                    </w:r>
                    <w:r>
                      <w:rPr>
                        <w:rFonts w:ascii="Calibri" w:hAnsi="Calibri"/>
                        <w:b/>
                        <w:spacing w:val="-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spacing w:val="-2"/>
                        <w:w w:val="130"/>
                        <w:sz w:val="3"/>
                      </w:rPr>
                      <w:t>Massachusetts</w:t>
                    </w:r>
                    <w:r>
                      <w:rPr>
                        <w:rFonts w:ascii="Calibri" w:hAnsi="Calibri"/>
                        <w:b/>
                        <w:spacing w:val="-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30"/>
                        <w:sz w:val="3"/>
                      </w:rPr>
                      <w:t>communities are</w:t>
                    </w:r>
                    <w:r>
                      <w:rPr>
                        <w:rFonts w:ascii="Calibri" w:hAnsi="Calibri"/>
                        <w:b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30"/>
                        <w:sz w:val="3"/>
                      </w:rPr>
                      <w:t>celebrating the</w:t>
                    </w:r>
                    <w:r>
                      <w:rPr>
                        <w:rFonts w:ascii="Calibri" w:hAnsi="Calibri"/>
                        <w:b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30"/>
                        <w:sz w:val="3"/>
                      </w:rPr>
                      <w:t>state’s first official</w:t>
                    </w:r>
                    <w:r>
                      <w:rPr>
                        <w:rFonts w:ascii="Calibri" w:hAnsi="Calibri"/>
                        <w:b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 w:hAnsi="Calibri"/>
                        <w:b/>
                        <w:w w:val="130"/>
                        <w:sz w:val="3"/>
                      </w:rPr>
                      <w:t>Juneteenth</w:t>
                    </w:r>
                  </w:p>
                </w:txbxContent>
              </v:textbox>
              <w10:wrap type="none"/>
            </v:shape>
            <w10:wrap type="topAndBottom"/>
          </v:group>
        </w:pict>
      </w:r>
      <w:r>
        <w:rPr/>
        <w:pict>
          <v:rect style="position:absolute;margin-left:1.862901pt;margin-top:67.554176pt;width:41.391328pt;height:.116431pt;mso-position-horizontal-relative:page;mso-position-vertical-relative:paragraph;z-index:-15721472;mso-wrap-distance-left:0;mso-wrap-distance-right:0" id="docshape197" filled="true" fillcolor="#000000" stroked="false">
            <v:fill type="solid"/>
            <w10:wrap type="topAndBottom"/>
          </v:rect>
        </w:pict>
      </w:r>
      <w:r>
        <w:rPr>
          <w:rFonts w:ascii="Calibri"/>
          <w:b/>
          <w:color w:val="9E1511"/>
          <w:w w:val="145"/>
          <w:sz w:val="2"/>
        </w:rPr>
        <w:t>MOST</w:t>
      </w:r>
      <w:r>
        <w:rPr>
          <w:rFonts w:ascii="Calibri"/>
          <w:b/>
          <w:color w:val="9E1511"/>
          <w:spacing w:val="-1"/>
          <w:w w:val="145"/>
          <w:sz w:val="2"/>
        </w:rPr>
        <w:t> </w:t>
      </w:r>
      <w:r>
        <w:rPr>
          <w:rFonts w:ascii="Calibri"/>
          <w:b/>
          <w:color w:val="9E1511"/>
          <w:w w:val="145"/>
          <w:sz w:val="2"/>
        </w:rPr>
        <w:t>READ IN</w:t>
      </w:r>
      <w:r>
        <w:rPr>
          <w:rFonts w:ascii="Calibri"/>
          <w:b/>
          <w:color w:val="9E1511"/>
          <w:spacing w:val="-1"/>
          <w:w w:val="145"/>
          <w:sz w:val="2"/>
        </w:rPr>
        <w:t> </w:t>
      </w:r>
      <w:r>
        <w:rPr>
          <w:rFonts w:ascii="Calibri"/>
          <w:b/>
          <w:color w:val="9E1511"/>
          <w:w w:val="145"/>
          <w:sz w:val="2"/>
        </w:rPr>
        <w:t>THIS SECTION</w:t>
      </w:r>
    </w:p>
    <w:p>
      <w:pPr>
        <w:pStyle w:val="BodyText"/>
        <w:spacing w:before="2"/>
        <w:rPr>
          <w:rFonts w:ascii="Calibri"/>
          <w:b/>
          <w:sz w:val="10"/>
        </w:rPr>
      </w:pPr>
    </w:p>
    <w:p>
      <w:pPr>
        <w:spacing w:line="25" w:lineRule="exact" w:before="0"/>
        <w:ind w:left="637" w:right="914" w:firstLine="0"/>
        <w:jc w:val="center"/>
        <w:rPr>
          <w:rFonts w:ascii="Calibri"/>
          <w:b/>
          <w:sz w:val="3"/>
        </w:rPr>
      </w:pPr>
      <w:r>
        <w:rPr>
          <w:rFonts w:ascii="Calibri"/>
          <w:b/>
          <w:w w:val="125"/>
          <w:sz w:val="3"/>
        </w:rPr>
        <w:t>FOLLOW</w:t>
      </w:r>
      <w:r>
        <w:rPr>
          <w:rFonts w:ascii="Calibri"/>
          <w:b/>
          <w:spacing w:val="1"/>
          <w:w w:val="125"/>
          <w:sz w:val="3"/>
        </w:rPr>
        <w:t> </w:t>
      </w:r>
      <w:r>
        <w:rPr>
          <w:rFonts w:ascii="Calibri"/>
          <w:b/>
          <w:w w:val="125"/>
          <w:sz w:val="3"/>
        </w:rPr>
        <w:t>US</w:t>
      </w:r>
    </w:p>
    <w:p>
      <w:pPr>
        <w:tabs>
          <w:tab w:pos="579" w:val="left" w:leader="none"/>
          <w:tab w:pos="1037" w:val="left" w:leader="none"/>
          <w:tab w:pos="1496" w:val="left" w:leader="none"/>
        </w:tabs>
        <w:spacing w:before="19"/>
        <w:ind w:left="120" w:right="0" w:firstLine="0"/>
        <w:jc w:val="left"/>
        <w:rPr>
          <w:rFonts w:ascii="Calibri"/>
          <w:b/>
          <w:sz w:val="3"/>
        </w:rPr>
      </w:pPr>
      <w:r>
        <w:rPr/>
        <w:pict>
          <v:group style="position:absolute;margin-left:60.427845pt;margin-top:-2.628323pt;width:55.35pt;height:2.8pt;mso-position-horizontal-relative:page;mso-position-vertical-relative:paragraph;z-index:15742464" id="docshapegroup198" coordorigin="1209,-53" coordsize="1107,56">
            <v:rect style="position:absolute;left:1486;top:-27;width:828;height:3" id="docshape199" filled="true" fillcolor="#000000" stroked="false">
              <v:fill type="solid"/>
            </v:rect>
            <v:shape style="position:absolute;left:1208;top:-53;width:235;height:56" id="docshape200" coordorigin="1209,-53" coordsize="235,56" path="m1264,-42l1262,-41,1260,-40,1258,-40,1260,-42,1262,-44,1263,-46,1261,-45,1258,-44,1256,-44,1254,-46,1251,-47,1241,-47,1236,-42,1236,-35,1236,-34,1236,-33,1227,-34,1218,-38,1212,-45,1211,-44,1211,-42,1211,-35,1213,-32,1216,-30,1214,-30,1212,-31,1211,-31,1211,-26,1215,-21,1220,-20,1219,-20,1218,-20,1216,-20,1215,-20,1216,-15,1221,-12,1226,-12,1222,-9,1217,-7,1211,-7,1209,-7,1209,-7,1214,-4,1220,-2,1226,-2,1240,-5,1250,-13,1257,-23,1259,-35,1259,-36,1261,-38,1263,-40,1264,-42xm1344,-52l1343,-52,1340,-53,1329,-53,1324,-48,1324,-32,1315,-32,1315,-22,1324,-22,1324,3,1334,3,1334,-22,1342,-22,1343,-32,1334,-32,1334,-41,1335,-43,1344,-43,1344,-52xm1432,-32l1431,-33,1428,-36,1428,-30,1428,-21,1424,-17,1415,-17,1412,-21,1412,-30,1415,-33,1424,-33,1428,-30,1428,-36,1426,-37,1413,-37,1407,-32,1407,-18,1413,-13,1426,-13,1431,-17,1432,-18,1432,-32xm1435,-39l1434,-41,1431,-41,1429,-39,1429,-36,1431,-35,1434,-35,1435,-36,1435,-38,1435,-39xm1443,-32l1443,-38,1443,-39,1442,-42,1441,-44,1440,-45,1439,-45,1439,-32,1439,-19,1439,-13,1438,-12,1438,-10,1437,-9,1436,-8,1435,-7,1433,-6,1432,-6,1426,-6,1413,-6,1408,-6,1406,-6,1404,-7,1404,-8,1402,-9,1401,-10,1401,-12,1400,-13,1400,-19,1400,-32,1400,-37,1401,-38,1401,-40,1402,-41,1404,-43,1404,-43,1406,-44,1408,-44,1413,-45,1426,-45,1432,-44,1433,-44,1435,-43,1436,-43,1437,-41,1438,-40,1438,-38,1439,-37,1439,-32,1439,-45,1438,-46,1437,-47,1434,-48,1432,-49,1426,-49,1413,-49,1407,-49,1406,-48,1402,-47,1401,-46,1398,-44,1398,-42,1396,-39,1396,-38,1396,-32,1396,-19,1396,-13,1396,-11,1398,-8,1398,-7,1401,-4,1402,-3,1406,-2,1407,-2,1413,-1,1426,-1,1432,-2,1434,-2,1437,-3,1438,-4,1440,-6,1441,-7,1442,-8,1443,-11,1443,-13,1443,-19,1443,-32xe" filled="true" fillcolor="#005dc7" stroked="false">
              <v:path arrowok="t"/>
              <v:fill type="solid"/>
            </v:shape>
            <w10:wrap type="none"/>
          </v:group>
        </w:pict>
      </w:r>
      <w:r>
        <w:rPr>
          <w:rFonts w:ascii="Calibri"/>
          <w:b/>
          <w:color w:val="005DC7"/>
          <w:w w:val="105"/>
          <w:sz w:val="3"/>
        </w:rPr>
        <w:t>SUBSCRIBE</w:t>
      </w:r>
      <w:r>
        <w:rPr>
          <w:rFonts w:ascii="Calibri"/>
          <w:b/>
          <w:color w:val="005DC7"/>
          <w:spacing w:val="-1"/>
          <w:w w:val="105"/>
          <w:sz w:val="3"/>
        </w:rPr>
        <w:t> </w:t>
      </w:r>
      <w:r>
        <w:rPr>
          <w:rFonts w:ascii="Calibri"/>
          <w:b/>
          <w:color w:val="005DC7"/>
          <w:w w:val="105"/>
          <w:sz w:val="3"/>
        </w:rPr>
        <w:t>NOW</w:t>
        <w:tab/>
        <w:t>MY</w:t>
      </w:r>
      <w:r>
        <w:rPr>
          <w:rFonts w:ascii="Calibri"/>
          <w:b/>
          <w:color w:val="005DC7"/>
          <w:spacing w:val="-1"/>
          <w:w w:val="105"/>
          <w:sz w:val="3"/>
        </w:rPr>
        <w:t> </w:t>
      </w:r>
      <w:r>
        <w:rPr>
          <w:rFonts w:ascii="Calibri"/>
          <w:b/>
          <w:color w:val="005DC7"/>
          <w:w w:val="105"/>
          <w:sz w:val="3"/>
        </w:rPr>
        <w:t>ACCOUNT</w:t>
        <w:tab/>
        <w:t>CONTACT</w:t>
        <w:tab/>
        <w:t>MORE</w:t>
      </w:r>
    </w:p>
    <w:p>
      <w:pPr>
        <w:spacing w:after="0"/>
        <w:jc w:val="left"/>
        <w:rPr>
          <w:rFonts w:ascii="Calibri"/>
          <w:sz w:val="3"/>
        </w:rPr>
        <w:sectPr>
          <w:type w:val="continuous"/>
          <w:pgSz w:w="2360" w:h="31660"/>
          <w:pgMar w:top="0" w:bottom="0" w:left="0" w:right="0"/>
        </w:sectPr>
      </w:pPr>
    </w:p>
    <w:p>
      <w:pPr>
        <w:spacing w:line="350" w:lineRule="auto" w:before="17"/>
        <w:ind w:left="120" w:right="38" w:firstLine="0"/>
        <w:jc w:val="left"/>
        <w:rPr>
          <w:rFonts w:ascii="Calibri"/>
          <w:sz w:val="3"/>
        </w:rPr>
      </w:pPr>
      <w:r>
        <w:rPr>
          <w:rFonts w:ascii="Calibri"/>
          <w:sz w:val="3"/>
        </w:rPr>
        <w:t>Digital Access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Home Delivery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pacing w:val="-1"/>
          <w:sz w:val="3"/>
        </w:rPr>
        <w:t>Gift Subscriptions</w:t>
      </w:r>
    </w:p>
    <w:p>
      <w:pPr>
        <w:spacing w:before="17"/>
        <w:ind w:left="120" w:right="0" w:firstLine="0"/>
        <w:jc w:val="left"/>
        <w:rPr>
          <w:rFonts w:ascii="Calibri"/>
          <w:sz w:val="3"/>
        </w:rPr>
      </w:pPr>
      <w:r>
        <w:rPr/>
        <w:br w:type="column"/>
      </w:r>
      <w:r>
        <w:rPr>
          <w:rFonts w:ascii="Calibri"/>
          <w:sz w:val="3"/>
        </w:rPr>
        <w:t>Log In</w:t>
      </w:r>
    </w:p>
    <w:p>
      <w:pPr>
        <w:spacing w:line="350" w:lineRule="auto" w:before="17"/>
        <w:ind w:left="120" w:right="0" w:firstLine="0"/>
        <w:jc w:val="left"/>
        <w:rPr>
          <w:rFonts w:ascii="Calibri"/>
          <w:sz w:val="3"/>
        </w:rPr>
      </w:pPr>
      <w:r>
        <w:rPr>
          <w:rFonts w:ascii="Calibri"/>
          <w:spacing w:val="-2"/>
          <w:sz w:val="3"/>
        </w:rPr>
        <w:t>Manage</w:t>
      </w:r>
      <w:r>
        <w:rPr>
          <w:rFonts w:ascii="Calibri"/>
          <w:spacing w:val="-1"/>
          <w:sz w:val="3"/>
        </w:rPr>
        <w:t> </w:t>
      </w:r>
      <w:r>
        <w:rPr>
          <w:rFonts w:ascii="Calibri"/>
          <w:spacing w:val="-2"/>
          <w:sz w:val="3"/>
        </w:rPr>
        <w:t>My</w:t>
      </w:r>
      <w:r>
        <w:rPr>
          <w:rFonts w:ascii="Calibri"/>
          <w:spacing w:val="-1"/>
          <w:sz w:val="3"/>
        </w:rPr>
        <w:t> </w:t>
      </w:r>
      <w:r>
        <w:rPr>
          <w:rFonts w:ascii="Calibri"/>
          <w:spacing w:val="-2"/>
          <w:sz w:val="3"/>
        </w:rPr>
        <w:t>Account</w:t>
      </w:r>
      <w:r>
        <w:rPr>
          <w:rFonts w:ascii="Calibri"/>
          <w:spacing w:val="-1"/>
          <w:sz w:val="3"/>
        </w:rPr>
        <w:t> </w:t>
      </w:r>
      <w:r>
        <w:rPr>
          <w:rFonts w:ascii="Calibri"/>
          <w:sz w:val="3"/>
        </w:rPr>
        <w:t>Customer</w:t>
      </w:r>
      <w:r>
        <w:rPr>
          <w:rFonts w:ascii="Calibri"/>
          <w:spacing w:val="-1"/>
          <w:sz w:val="3"/>
        </w:rPr>
        <w:t> </w:t>
      </w:r>
      <w:r>
        <w:rPr>
          <w:rFonts w:ascii="Calibri"/>
          <w:sz w:val="3"/>
        </w:rPr>
        <w:t>Service</w:t>
      </w:r>
    </w:p>
    <w:p>
      <w:pPr>
        <w:spacing w:line="350" w:lineRule="auto" w:before="17"/>
        <w:ind w:left="120" w:right="38" w:firstLine="0"/>
        <w:jc w:val="left"/>
        <w:rPr>
          <w:rFonts w:ascii="Calibri"/>
          <w:sz w:val="3"/>
        </w:rPr>
      </w:pPr>
      <w:r>
        <w:rPr/>
        <w:br w:type="column"/>
      </w:r>
      <w:r>
        <w:rPr>
          <w:rFonts w:ascii="Calibri"/>
          <w:sz w:val="3"/>
        </w:rPr>
        <w:t>Help &amp; FAQs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pacing w:val="-2"/>
          <w:sz w:val="3"/>
        </w:rPr>
        <w:t>Globe</w:t>
      </w:r>
      <w:r>
        <w:rPr>
          <w:rFonts w:ascii="Calibri"/>
          <w:spacing w:val="-1"/>
          <w:sz w:val="3"/>
        </w:rPr>
        <w:t> </w:t>
      </w:r>
      <w:r>
        <w:rPr>
          <w:rFonts w:ascii="Calibri"/>
          <w:spacing w:val="-2"/>
          <w:sz w:val="3"/>
        </w:rPr>
        <w:t>Newsroom</w:t>
      </w:r>
      <w:r>
        <w:rPr>
          <w:rFonts w:ascii="Calibri"/>
          <w:spacing w:val="-1"/>
          <w:sz w:val="3"/>
        </w:rPr>
        <w:t> </w:t>
      </w:r>
      <w:r>
        <w:rPr>
          <w:rFonts w:ascii="Calibri"/>
          <w:sz w:val="3"/>
        </w:rPr>
        <w:t>Advertise</w:t>
      </w:r>
    </w:p>
    <w:p>
      <w:pPr>
        <w:spacing w:before="17"/>
        <w:ind w:left="120" w:right="0" w:firstLine="0"/>
        <w:jc w:val="left"/>
        <w:rPr>
          <w:rFonts w:ascii="Calibri"/>
          <w:sz w:val="3"/>
        </w:rPr>
      </w:pPr>
      <w:r>
        <w:rPr/>
        <w:br w:type="column"/>
      </w:r>
      <w:r>
        <w:rPr>
          <w:rFonts w:ascii="Calibri"/>
          <w:sz w:val="3"/>
        </w:rPr>
        <w:t>Newsletters  </w:t>
      </w:r>
      <w:r>
        <w:rPr>
          <w:rFonts w:ascii="Calibri"/>
          <w:spacing w:val="4"/>
          <w:sz w:val="3"/>
        </w:rPr>
        <w:t> </w:t>
      </w:r>
      <w:r>
        <w:rPr>
          <w:rFonts w:ascii="Calibri"/>
          <w:sz w:val="3"/>
        </w:rPr>
        <w:t>/</w:t>
      </w:r>
      <w:r>
        <w:rPr>
          <w:rFonts w:ascii="Calibri"/>
          <w:spacing w:val="11"/>
          <w:sz w:val="3"/>
        </w:rPr>
        <w:t> </w:t>
      </w:r>
      <w:r>
        <w:rPr>
          <w:rFonts w:ascii="Calibri"/>
          <w:sz w:val="3"/>
        </w:rPr>
        <w:t>View The</w:t>
      </w:r>
      <w:r>
        <w:rPr>
          <w:rFonts w:ascii="Calibri"/>
          <w:spacing w:val="-1"/>
          <w:sz w:val="3"/>
        </w:rPr>
        <w:t> </w:t>
      </w:r>
      <w:r>
        <w:rPr>
          <w:rFonts w:ascii="Calibri"/>
          <w:sz w:val="3"/>
        </w:rPr>
        <w:t>EPaper  </w:t>
      </w:r>
      <w:r>
        <w:rPr>
          <w:rFonts w:ascii="Calibri"/>
          <w:spacing w:val="4"/>
          <w:sz w:val="3"/>
        </w:rPr>
        <w:t> </w:t>
      </w:r>
      <w:r>
        <w:rPr>
          <w:rFonts w:ascii="Calibri"/>
          <w:sz w:val="3"/>
        </w:rPr>
        <w:t>/</w:t>
      </w:r>
    </w:p>
    <w:p>
      <w:pPr>
        <w:spacing w:line="350" w:lineRule="auto" w:before="17"/>
        <w:ind w:left="120" w:right="317" w:firstLine="0"/>
        <w:jc w:val="left"/>
        <w:rPr>
          <w:rFonts w:ascii="Calibri"/>
          <w:sz w:val="3"/>
        </w:rPr>
      </w:pPr>
      <w:r>
        <w:rPr>
          <w:rFonts w:ascii="Calibri"/>
          <w:sz w:val="3"/>
        </w:rPr>
        <w:t>Order Back Issues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/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News In Education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/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w w:val="105"/>
          <w:sz w:val="3"/>
        </w:rPr>
        <w:t>Search The Archives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/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Privacy Policy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w w:val="105"/>
          <w:sz w:val="3"/>
        </w:rPr>
        <w:t>/</w:t>
      </w:r>
      <w:r>
        <w:rPr>
          <w:rFonts w:ascii="Calibri"/>
          <w:spacing w:val="1"/>
          <w:w w:val="105"/>
          <w:sz w:val="3"/>
        </w:rPr>
        <w:t> </w:t>
      </w:r>
      <w:r>
        <w:rPr>
          <w:rFonts w:ascii="Calibri"/>
          <w:sz w:val="3"/>
        </w:rPr>
        <w:t>Terms Of Service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/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Terms Of Purchase</w:t>
      </w:r>
      <w:r>
        <w:rPr>
          <w:rFonts w:ascii="Calibri"/>
          <w:spacing w:val="7"/>
          <w:sz w:val="3"/>
        </w:rPr>
        <w:t> </w:t>
      </w:r>
      <w:r>
        <w:rPr>
          <w:rFonts w:ascii="Calibri"/>
          <w:sz w:val="3"/>
        </w:rPr>
        <w:t>/</w:t>
      </w:r>
      <w:r>
        <w:rPr>
          <w:rFonts w:ascii="Calibri"/>
          <w:spacing w:val="1"/>
          <w:sz w:val="3"/>
        </w:rPr>
        <w:t> </w:t>
      </w:r>
      <w:r>
        <w:rPr>
          <w:rFonts w:ascii="Calibri"/>
          <w:sz w:val="3"/>
        </w:rPr>
        <w:t>Work</w:t>
      </w:r>
      <w:r>
        <w:rPr>
          <w:rFonts w:ascii="Calibri"/>
          <w:spacing w:val="-2"/>
          <w:sz w:val="3"/>
        </w:rPr>
        <w:t> </w:t>
      </w:r>
      <w:r>
        <w:rPr>
          <w:rFonts w:ascii="Calibri"/>
          <w:sz w:val="3"/>
        </w:rPr>
        <w:t>At</w:t>
      </w:r>
      <w:r>
        <w:rPr>
          <w:rFonts w:ascii="Calibri"/>
          <w:spacing w:val="-1"/>
          <w:sz w:val="3"/>
        </w:rPr>
        <w:t> </w:t>
      </w:r>
      <w:r>
        <w:rPr>
          <w:rFonts w:ascii="Calibri"/>
          <w:sz w:val="3"/>
        </w:rPr>
        <w:t>Boston</w:t>
      </w:r>
      <w:r>
        <w:rPr>
          <w:rFonts w:ascii="Calibri"/>
          <w:spacing w:val="-1"/>
          <w:sz w:val="3"/>
        </w:rPr>
        <w:t> </w:t>
      </w:r>
      <w:r>
        <w:rPr>
          <w:rFonts w:ascii="Calibri"/>
          <w:sz w:val="3"/>
        </w:rPr>
        <w:t>Globe</w:t>
      </w:r>
      <w:r>
        <w:rPr>
          <w:rFonts w:ascii="Calibri"/>
          <w:spacing w:val="-1"/>
          <w:sz w:val="3"/>
        </w:rPr>
        <w:t> </w:t>
      </w:r>
      <w:r>
        <w:rPr>
          <w:rFonts w:ascii="Calibri"/>
          <w:sz w:val="3"/>
        </w:rPr>
        <w:t>Media</w:t>
      </w:r>
      <w:r>
        <w:rPr>
          <w:rFonts w:ascii="Calibri"/>
          <w:spacing w:val="3"/>
          <w:sz w:val="3"/>
        </w:rPr>
        <w:t> </w:t>
      </w:r>
      <w:r>
        <w:rPr>
          <w:rFonts w:ascii="Calibri"/>
          <w:sz w:val="3"/>
        </w:rPr>
        <w:t>/</w:t>
      </w:r>
    </w:p>
    <w:p>
      <w:pPr>
        <w:spacing w:before="0"/>
        <w:ind w:left="120" w:right="0" w:firstLine="0"/>
        <w:jc w:val="left"/>
        <w:rPr>
          <w:rFonts w:ascii="Calibri"/>
          <w:sz w:val="3"/>
        </w:rPr>
      </w:pPr>
      <w:r>
        <w:rPr>
          <w:rFonts w:ascii="Calibri"/>
          <w:w w:val="95"/>
          <w:sz w:val="3"/>
        </w:rPr>
        <w:t>Do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w w:val="95"/>
          <w:sz w:val="3"/>
        </w:rPr>
        <w:t>Not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w w:val="95"/>
          <w:sz w:val="3"/>
        </w:rPr>
        <w:t>Sell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w w:val="95"/>
          <w:sz w:val="3"/>
        </w:rPr>
        <w:t>My</w:t>
      </w:r>
      <w:r>
        <w:rPr>
          <w:rFonts w:ascii="Calibri"/>
          <w:spacing w:val="1"/>
          <w:w w:val="95"/>
          <w:sz w:val="3"/>
        </w:rPr>
        <w:t> </w:t>
      </w:r>
      <w:r>
        <w:rPr>
          <w:rFonts w:ascii="Calibri"/>
          <w:w w:val="95"/>
          <w:sz w:val="3"/>
        </w:rPr>
        <w:t>Personal</w:t>
      </w:r>
      <w:r>
        <w:rPr>
          <w:rFonts w:ascii="Calibri"/>
          <w:spacing w:val="2"/>
          <w:w w:val="95"/>
          <w:sz w:val="3"/>
        </w:rPr>
        <w:t> </w:t>
      </w:r>
      <w:r>
        <w:rPr>
          <w:rFonts w:ascii="Calibri"/>
          <w:w w:val="95"/>
          <w:sz w:val="3"/>
        </w:rPr>
        <w:t>Information</w:t>
      </w:r>
    </w:p>
    <w:p>
      <w:pPr>
        <w:spacing w:after="0"/>
        <w:jc w:val="left"/>
        <w:rPr>
          <w:rFonts w:ascii="Calibri"/>
          <w:sz w:val="3"/>
        </w:rPr>
        <w:sectPr>
          <w:type w:val="continuous"/>
          <w:pgSz w:w="2360" w:h="31660"/>
          <w:pgMar w:top="0" w:bottom="0" w:left="0" w:right="0"/>
          <w:cols w:num="4" w:equalWidth="0">
            <w:col w:w="378" w:space="81"/>
            <w:col w:w="405" w:space="54"/>
            <w:col w:w="367" w:space="91"/>
            <w:col w:w="984"/>
          </w:cols>
        </w:sectPr>
      </w:pPr>
    </w:p>
    <w:p>
      <w:pPr>
        <w:pStyle w:val="BodyText"/>
        <w:spacing w:before="1"/>
        <w:rPr>
          <w:rFonts w:ascii="Calibri"/>
        </w:rPr>
      </w:pPr>
      <w:r>
        <w:rPr/>
        <w:pict>
          <v:group style="position:absolute;margin-left:0pt;margin-top:-.000015pt;width:117.6pt;height:13.4pt;mso-position-horizontal-relative:page;mso-position-vertical-relative:page;z-index:-16097792" id="docshapegroup201" coordorigin="0,0" coordsize="2352,268">
            <v:shape style="position:absolute;left:0;top:43;width:2352;height:102" id="docshape202" coordorigin="0,43" coordsize="2352,102" path="m76,86l74,86,70,97,70,97,66,86,64,86,64,99,65,99,65,89,65,89,66,90,69,99,71,99,74,91,74,89,75,89,75,89,75,99,76,99,76,86xm90,98l83,98,83,93,88,93,88,92,83,92,83,88,89,88,89,86,81,86,81,99,90,99,90,98xm105,86l104,86,104,96,104,96,97,86,95,86,95,99,97,99,97,89,97,89,104,99,105,99,105,86xm120,86l118,86,118,96,117,98,113,98,112,96,112,86,110,86,110,97,112,99,115,99,118,99,120,97,120,86xm120,72l64,72,64,79,120,79,120,72xm120,58l64,58,64,65,120,65,120,58xm120,43l64,43,64,51,120,51,120,43xm1512,55l1509,52,1509,59,1509,68,1498,80,1489,80,1477,68,1477,59,1489,47,1498,47,1509,59,1509,52,1504,47,1501,43,1486,43,1473,57,1473,70,1478,75,1468,85,1468,85,1468,85,1467,85,1474,92,1475,92,1483,80,1487,85,1499,85,1504,80,1512,71,1512,55xm1795,65l1793,65,1793,114,1795,114,1795,65xm1849,90l1849,84,1849,84,1848,84,1844,83,1844,83,1844,82,1843,82,1843,81,1846,78,1846,77,1845,76,1844,76,1844,76,1844,75,1842,73,1841,73,1841,73,1841,73,1841,73,1837,76,1837,75,1837,86,1837,89,1837,90,1834,93,1833,93,1830,93,1828,93,1826,90,1826,89,1826,86,1826,84,1828,82,1830,82,1833,82,1834,82,1837,84,1837,86,1837,75,1837,75,1836,75,1835,75,1835,70,1835,70,1834,70,1834,70,1829,70,1828,70,1828,71,1828,73,1827,75,1827,75,1826,75,1825,76,1822,73,1822,73,1821,73,1821,73,1818,76,1818,76,1817,77,1817,78,1818,79,1819,80,1820,81,1820,82,1819,82,1819,83,1819,83,1815,84,1814,84,1814,84,1814,90,1814,90,1814,91,1819,91,1819,92,1820,93,1817,97,1817,98,1818,98,1819,100,1821,101,1821,102,1821,102,1822,102,1822,102,1825,99,1826,99,1827,100,1827,100,1828,104,1828,104,1829,105,1829,105,1834,105,1835,105,1835,103,1835,102,1835,100,1836,100,1837,99,1837,99,1838,99,1841,102,1841,102,1842,102,1842,101,1844,99,1845,98,1846,98,1846,97,1846,97,1845,95,1844,94,1843,93,1843,93,1844,92,1844,91,1848,91,1849,91,1849,90xm2352,142l0,142,0,144,2352,144,2352,142xe" filled="true" fillcolor="#000000" stroked="false">
              <v:path arrowok="t"/>
              <v:fill type="solid"/>
            </v:shape>
            <v:shape style="position:absolute;left:160;top:41;width:122;height:59" id="docshape203" coordorigin="161,42" coordsize="122,59" path="m163,42l161,42,161,100,163,100,163,42xm282,42l279,42,279,100,282,100,282,42xe" filled="true" fillcolor="#005dc7" stroked="false">
              <v:path arrowok="t"/>
              <v:fill type="solid"/>
            </v:shape>
            <v:shape style="position:absolute;left:196;top:41;width:50;height:59" id="docshape204" coordorigin="196,42" coordsize="50,59" path="m235,42l230,46,227,48,218,55,217,57,216,78,216,79,212,82,204,82,198,88,198,96,199,98,201,100,202,99,200,98,200,96,200,91,202,88,229,88,229,88,228,88,224,85,219,82,214,82,219,79,224,75,224,53,225,51,230,47,239,47,235,42xm229,88l216,88,223,93,228,96,233,91,234,90,233,90,229,88,229,88xm244,69l229,69,237,73,236,88,234,89,233,90,234,90,237,88,245,86,245,72,245,71,246,71,244,69xm229,56l228,56,228,57,228,88,229,88,229,69,244,69,242,68,229,68,229,57,229,56xm213,69l204,69,206,70,206,71,206,78,205,81,202,81,202,81,207,81,213,78,213,69xm204,66l198,66,196,68,196,73,197,74,197,75,198,74,198,73,198,71,199,69,213,69,213,66,206,66,205,66,204,66xm239,47l230,47,233,52,237,59,238,60,238,63,236,64,229,68,242,68,237,65,240,63,241,62,244,60,245,59,245,57,245,56,239,48,239,47xm213,52l209,55,206,57,206,66,213,66,213,52xm212,43l203,43,198,47,199,55,199,56,200,57,201,57,200,56,200,56,200,55,200,51,202,49,216,49,218,48,225,45,224,45,220,45,218,44,216,44,214,44,212,43xm215,50l213,52,213,52,215,50,215,50xm216,49l210,49,213,50,215,50,216,49xe" filled="true" fillcolor="#231f20" stroked="false">
              <v:path arrowok="t"/>
              <v:fill type="solid"/>
            </v:shape>
            <v:shape style="position:absolute;left:430;top:52;width:445;height:38" id="docshape205" coordorigin="431,52" coordsize="445,38" path="m433,52l431,52,431,90,433,90,433,52xm589,52l587,52,587,90,589,90,589,52xm876,52l873,52,873,90,876,90,876,52xe" filled="true" fillcolor="#000000" stroked="false">
              <v:path arrowok="t"/>
              <v:fill type="solid"/>
            </v:shape>
            <v:shape style="position:absolute;left:1890;top:0;width:462;height:143" id="docshape206" coordorigin="1891,0" coordsize="462,143" path="m2352,0l1961,0,1934,5,1911,20,1896,43,1891,70,1891,72,1896,99,1911,122,1934,137,1961,142,2352,142,2352,0xe" filled="true" fillcolor="#005dc7" stroked="false">
              <v:path arrowok="t"/>
              <v:fill type="solid"/>
            </v:shape>
            <v:shape style="position:absolute;left:314;top:53;width:718;height:37" type="#_x0000_t202" id="docshape207" filled="false" stroked="false">
              <v:textbox inset="0,0,0,0">
                <w:txbxContent>
                  <w:p>
                    <w:pPr>
                      <w:spacing w:line="35" w:lineRule="exact"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sz w:val="3"/>
                      </w:rPr>
                      <w:t>METRO      </w:t>
                    </w:r>
                    <w:r>
                      <w:rPr>
                        <w:rFonts w:ascii="Calibri"/>
                        <w:b/>
                        <w:spacing w:val="1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3"/>
                      </w:rPr>
                      <w:t>SPORTS      </w:t>
                    </w:r>
                    <w:r>
                      <w:rPr>
                        <w:rFonts w:ascii="Calibri"/>
                        <w:b/>
                        <w:spacing w:val="4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3"/>
                      </w:rPr>
                      <w:t>BUSINESS</w:t>
                    </w:r>
                    <w:r>
                      <w:rPr>
                        <w:rFonts w:ascii="Calibri"/>
                        <w:b/>
                        <w:spacing w:val="3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3"/>
                      </w:rPr>
                      <w:t>&amp;</w:t>
                    </w:r>
                    <w:r>
                      <w:rPr>
                        <w:rFonts w:ascii="Calibri"/>
                        <w:b/>
                        <w:spacing w:val="3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3"/>
                      </w:rPr>
                      <w:t>TECH     </w:t>
                    </w:r>
                    <w:r>
                      <w:rPr>
                        <w:rFonts w:ascii="Calibri"/>
                        <w:b/>
                        <w:spacing w:val="6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3"/>
                      </w:rPr>
                      <w:t>OPINION</w:t>
                    </w:r>
                  </w:p>
                </w:txbxContent>
              </v:textbox>
              <w10:wrap type="none"/>
            </v:shape>
            <v:shape style="position:absolute;left:1565;top:29;width:231;height:74" type="#_x0000_t202" id="docshape208" filled="false" stroked="false">
              <v:textbox inset="0,0,0,0">
                <w:txbxContent>
                  <w:p>
                    <w:pPr>
                      <w:spacing w:line="35" w:lineRule="exact" w:before="0"/>
                      <w:ind w:left="0" w:right="0" w:firstLine="0"/>
                      <w:jc w:val="left"/>
                      <w:rPr>
                        <w:rFonts w:ascii="Calibri"/>
                        <w:sz w:val="3"/>
                      </w:rPr>
                    </w:pPr>
                    <w:r>
                      <w:rPr>
                        <w:rFonts w:ascii="Calibri"/>
                        <w:sz w:val="3"/>
                      </w:rPr>
                      <w:t>WELCOME,</w:t>
                    </w:r>
                    <w:r>
                      <w:rPr>
                        <w:rFonts w:ascii="Calibri"/>
                        <w:spacing w:val="-2"/>
                        <w:sz w:val="3"/>
                      </w:rPr>
                      <w:t> </w:t>
                    </w:r>
                    <w:r>
                      <w:rPr>
                        <w:rFonts w:ascii="Calibri"/>
                        <w:sz w:val="3"/>
                      </w:rPr>
                      <w:t>JOHN</w:t>
                    </w:r>
                  </w:p>
                  <w:p>
                    <w:pPr>
                      <w:spacing w:before="0"/>
                      <w:ind w:left="0" w:right="0" w:firstLine="0"/>
                      <w:jc w:val="left"/>
                      <w:rPr>
                        <w:rFonts w:ascii="Calibri"/>
                        <w:b/>
                        <w:sz w:val="3"/>
                      </w:rPr>
                    </w:pPr>
                    <w:r>
                      <w:rPr>
                        <w:rFonts w:ascii="Calibri"/>
                        <w:b/>
                        <w:w w:val="105"/>
                        <w:sz w:val="3"/>
                      </w:rPr>
                      <w:t>TODAY'S</w:t>
                    </w:r>
                    <w:r>
                      <w:rPr>
                        <w:rFonts w:ascii="Calibri"/>
                        <w:b/>
                        <w:spacing w:val="1"/>
                        <w:w w:val="105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w w:val="105"/>
                        <w:sz w:val="3"/>
                      </w:rPr>
                      <w:t>PAPER</w:t>
                    </w:r>
                  </w:p>
                </w:txbxContent>
              </v:textbox>
              <w10:wrap type="none"/>
            </v:shape>
            <v:shape style="position:absolute;left:2003;top:19;width:277;height:104" type="#_x0000_t202" id="docshape209" filled="false" stroked="false">
              <v:textbox inset="0,0,0,0">
                <w:txbxContent>
                  <w:p>
                    <w:pPr>
                      <w:spacing w:line="343" w:lineRule="auto" w:before="5"/>
                      <w:ind w:left="47" w:right="0" w:hanging="48"/>
                      <w:jc w:val="left"/>
                      <w:rPr>
                        <w:rFonts w:ascii="Calibri"/>
                        <w:b/>
                        <w:sz w:val="2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spacing w:val="-1"/>
                        <w:w w:val="145"/>
                        <w:sz w:val="2"/>
                      </w:rPr>
                      <w:t>Check out this week's</w:t>
                    </w:r>
                    <w:r>
                      <w:rPr>
                        <w:rFonts w:ascii="Calibri"/>
                        <w:b/>
                        <w:color w:val="FFFFFF"/>
                        <w:w w:val="145"/>
                        <w:sz w:val="2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40"/>
                        <w:sz w:val="2"/>
                      </w:rPr>
                      <w:t>virtual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40"/>
                        <w:sz w:val="2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40"/>
                        <w:sz w:val="2"/>
                      </w:rPr>
                      <w:t>events</w:t>
                    </w:r>
                  </w:p>
                  <w:p>
                    <w:pPr>
                      <w:spacing w:before="0"/>
                      <w:ind w:left="71" w:right="0" w:firstLine="0"/>
                      <w:jc w:val="left"/>
                      <w:rPr>
                        <w:rFonts w:ascii="Calibri"/>
                        <w:sz w:val="2"/>
                      </w:rPr>
                    </w:pPr>
                    <w:r>
                      <w:rPr>
                        <w:rFonts w:ascii="Calibri"/>
                        <w:color w:val="FFFFFF"/>
                        <w:w w:val="140"/>
                        <w:sz w:val="2"/>
                      </w:rPr>
                      <w:t>RSVP</w:t>
                    </w:r>
                    <w:r>
                      <w:rPr>
                        <w:rFonts w:ascii="Calibri"/>
                        <w:color w:val="FFFFFF"/>
                        <w:spacing w:val="-1"/>
                        <w:w w:val="140"/>
                        <w:sz w:val="2"/>
                      </w:rPr>
                      <w:t> </w:t>
                    </w:r>
                    <w:r>
                      <w:rPr>
                        <w:rFonts w:ascii="Calibri"/>
                        <w:color w:val="FFFFFF"/>
                        <w:w w:val="140"/>
                        <w:sz w:val="2"/>
                      </w:rPr>
                      <w:t>now</w:t>
                    </w:r>
                  </w:p>
                </w:txbxContent>
              </v:textbox>
              <w10:wrap type="none"/>
            </v:shape>
            <v:shape style="position:absolute;left:339;top:142;width:1957;height:126" type="#_x0000_t202" id="docshape210" filled="true" fillcolor="#000000" stroked="false">
              <v:textbox inset="0,0,0,0">
                <w:txbxContent>
                  <w:p>
                    <w:pPr>
                      <w:spacing w:line="290" w:lineRule="auto" w:before="22"/>
                      <w:ind w:left="18" w:right="0" w:firstLine="0"/>
                      <w:jc w:val="left"/>
                      <w:rPr>
                        <w:rFonts w:ascii="Calibri"/>
                        <w:b/>
                        <w:color w:val="000000"/>
                        <w:sz w:val="3"/>
                      </w:rPr>
                    </w:pP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</w:rPr>
                      <w:t>LAWMAKERS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</w:rPr>
                      <w:t>STRIKE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</w:rPr>
                      <w:t>DEAL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</w:rPr>
                      <w:t>TO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</w:rPr>
                      <w:t>RESTORE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</w:rPr>
                      <w:t>PANDEMIC-ERA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</w:rPr>
                      <w:t>POLICIES,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</w:rPr>
                      <w:t>INCLUDING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</w:rPr>
                      <w:t>EVICTION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</w:rPr>
                      <w:t>PROTECTIONS,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</w:rPr>
                      <w:t>TO-GO</w:t>
                    </w:r>
                    <w:r>
                      <w:rPr>
                        <w:rFonts w:ascii="Calibri"/>
                        <w:b/>
                        <w:color w:val="FFFFFF"/>
                        <w:spacing w:val="1"/>
                        <w:w w:val="130"/>
                        <w:sz w:val="3"/>
                      </w:rPr>
                      <w:t> </w:t>
                    </w:r>
                    <w:r>
                      <w:rPr>
                        <w:rFonts w:ascii="Calibri"/>
                        <w:b/>
                        <w:color w:val="FFFFFF"/>
                        <w:w w:val="130"/>
                        <w:sz w:val="3"/>
                      </w:rPr>
                      <w:t>COCKTAILS</w:t>
                    </w:r>
                  </w:p>
                </w:txbxContent>
              </v:textbox>
              <v:fill type="solid"/>
              <w10:wrap type="none"/>
            </v:shape>
            <w10:wrap type="none"/>
          </v:group>
        </w:pict>
      </w:r>
    </w:p>
    <w:p>
      <w:pPr>
        <w:pStyle w:val="BodyText"/>
        <w:spacing w:line="20" w:lineRule="exact"/>
        <w:ind w:left="37" w:right="-15"/>
        <w:rPr>
          <w:rFonts w:ascii="Calibri"/>
          <w:sz w:val="2"/>
        </w:rPr>
      </w:pPr>
      <w:r>
        <w:rPr>
          <w:rFonts w:ascii="Calibri"/>
          <w:sz w:val="2"/>
        </w:rPr>
        <w:drawing>
          <wp:inline distT="0" distB="0" distL="0" distR="0">
            <wp:extent cx="1448343" cy="4762"/>
            <wp:effectExtent l="0" t="0" r="0" b="0"/>
            <wp:docPr id="7" name="image48.pn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8.pn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448343" cy="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Calibri"/>
          <w:sz w:val="2"/>
        </w:rPr>
      </w:r>
    </w:p>
    <w:p>
      <w:pPr>
        <w:spacing w:before="24"/>
        <w:ind w:left="914" w:right="914" w:firstLine="0"/>
        <w:jc w:val="center"/>
        <w:rPr>
          <w:rFonts w:ascii="Calibri" w:hAnsi="Calibri"/>
          <w:sz w:val="3"/>
        </w:rPr>
      </w:pPr>
      <w:r>
        <w:rPr>
          <w:rFonts w:ascii="Calibri" w:hAnsi="Calibri"/>
          <w:w w:val="95"/>
          <w:sz w:val="3"/>
        </w:rPr>
        <w:t>©2021</w:t>
      </w:r>
      <w:r>
        <w:rPr>
          <w:rFonts w:ascii="Calibri" w:hAnsi="Calibri"/>
          <w:spacing w:val="2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Boston</w:t>
      </w:r>
      <w:r>
        <w:rPr>
          <w:rFonts w:ascii="Calibri" w:hAnsi="Calibri"/>
          <w:spacing w:val="1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Globe</w:t>
      </w:r>
      <w:r>
        <w:rPr>
          <w:rFonts w:ascii="Calibri" w:hAnsi="Calibri"/>
          <w:spacing w:val="2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Media</w:t>
      </w:r>
      <w:r>
        <w:rPr>
          <w:rFonts w:ascii="Calibri" w:hAnsi="Calibri"/>
          <w:spacing w:val="2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Partners,</w:t>
      </w:r>
      <w:r>
        <w:rPr>
          <w:rFonts w:ascii="Calibri" w:hAnsi="Calibri"/>
          <w:spacing w:val="2"/>
          <w:w w:val="95"/>
          <w:sz w:val="3"/>
        </w:rPr>
        <w:t> </w:t>
      </w:r>
      <w:r>
        <w:rPr>
          <w:rFonts w:ascii="Calibri" w:hAnsi="Calibri"/>
          <w:w w:val="95"/>
          <w:sz w:val="3"/>
        </w:rPr>
        <w:t>LLC</w:t>
      </w:r>
    </w:p>
    <w:sectPr>
      <w:type w:val="continuous"/>
      <w:pgSz w:w="2360" w:h="31660"/>
      <w:pgMar w:top="0" w:bottom="0" w:left="0" w:right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0"/>
    <w:family w:val="roman"/>
    <w:pitch w:val="variable"/>
  </w:font>
  <w:font w:name="Arial">
    <w:altName w:val="Arial"/>
    <w:charset w:val="0"/>
    <w:family w:val="swiss"/>
    <w:pitch w:val="variable"/>
  </w:font>
  <w:font w:name="Georgia">
    <w:altName w:val="Georgia"/>
    <w:charset w:val="0"/>
    <w:family w:val="roman"/>
    <w:pitch w:val="variable"/>
  </w:font>
  <w:font w:name="SimSun">
    <w:altName w:val="SimSun"/>
    <w:charset w:val="0"/>
    <w:family w:val="auto"/>
    <w:pitch w:val="variable"/>
  </w:font>
  <w:font w:name="Trebuchet MS">
    <w:altName w:val="Trebuchet MS"/>
    <w:charset w:val="0"/>
    <w:family w:val="swiss"/>
    <w:pitch w:val="variable"/>
  </w:font>
  <w:font w:name="Calibri">
    <w:altName w:val="Calibri"/>
    <w:charset w:val="0"/>
    <w:family w:val="swiss"/>
    <w:pitch w:val="variable"/>
  </w:font>
  <w:font w:name="PMingLiU">
    <w:altName w:val="PMingLiU"/>
    <w:charset w:val="0"/>
    <w:family w:val="roman"/>
    <w:pitch w:val="variable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1">
    <w:multiLevelType w:val="hybridMultilevel"/>
    <w:lvl w:ilvl="0">
      <w:start w:val="1"/>
      <w:numFmt w:val="decimal"/>
      <w:lvlText w:val="%1."/>
      <w:lvlJc w:val="left"/>
      <w:pPr>
        <w:ind w:left="111" w:hanging="57"/>
        <w:jc w:val="left"/>
      </w:pPr>
      <w:rPr>
        <w:rFonts w:hint="default" w:ascii="Calibri" w:hAnsi="Calibri" w:eastAsia="Calibri" w:cs="Calibri"/>
        <w:b w:val="0"/>
        <w:bCs w:val="0"/>
        <w:i w:val="0"/>
        <w:iCs w:val="0"/>
        <w:color w:val="9E1511"/>
        <w:w w:val="88"/>
        <w:sz w:val="3"/>
        <w:szCs w:val="3"/>
      </w:rPr>
    </w:lvl>
    <w:lvl w:ilvl="1">
      <w:start w:val="0"/>
      <w:numFmt w:val="bullet"/>
      <w:lvlText w:val="•"/>
      <w:lvlJc w:val="left"/>
      <w:pPr>
        <w:ind w:left="178" w:hanging="5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237" w:hanging="5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296" w:hanging="5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355" w:hanging="5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414" w:hanging="5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473" w:hanging="5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532" w:hanging="5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591" w:hanging="57"/>
      </w:pPr>
      <w:rPr>
        <w:rFonts w:hint="default"/>
      </w:rPr>
    </w:lvl>
  </w:abstractNum>
  <w:abstractNum w:abstractNumId="0">
    <w:multiLevelType w:val="hybridMultilevel"/>
    <w:lvl w:ilvl="0">
      <w:start w:val="0"/>
      <w:numFmt w:val="bullet"/>
      <w:lvlText w:val="●"/>
      <w:lvlJc w:val="left"/>
      <w:pPr>
        <w:ind w:left="92" w:hanging="37"/>
      </w:pPr>
      <w:rPr>
        <w:rFonts w:hint="default" w:ascii="Trebuchet MS" w:hAnsi="Trebuchet MS" w:eastAsia="Trebuchet MS" w:cs="Trebuchet MS"/>
        <w:b w:val="0"/>
        <w:bCs w:val="0"/>
        <w:i w:val="0"/>
        <w:iCs w:val="0"/>
        <w:color w:val="9E1511"/>
        <w:w w:val="106"/>
        <w:sz w:val="5"/>
        <w:szCs w:val="5"/>
      </w:rPr>
    </w:lvl>
    <w:lvl w:ilvl="1">
      <w:start w:val="0"/>
      <w:numFmt w:val="bullet"/>
      <w:lvlText w:val="•"/>
      <w:lvlJc w:val="left"/>
      <w:pPr>
        <w:ind w:left="325" w:hanging="37"/>
      </w:pPr>
      <w:rPr>
        <w:rFonts w:hint="default"/>
      </w:rPr>
    </w:lvl>
    <w:lvl w:ilvl="2">
      <w:start w:val="0"/>
      <w:numFmt w:val="bullet"/>
      <w:lvlText w:val="•"/>
      <w:lvlJc w:val="left"/>
      <w:pPr>
        <w:ind w:left="550" w:hanging="37"/>
      </w:pPr>
      <w:rPr>
        <w:rFonts w:hint="default"/>
      </w:rPr>
    </w:lvl>
    <w:lvl w:ilvl="3">
      <w:start w:val="0"/>
      <w:numFmt w:val="bullet"/>
      <w:lvlText w:val="•"/>
      <w:lvlJc w:val="left"/>
      <w:pPr>
        <w:ind w:left="775" w:hanging="37"/>
      </w:pPr>
      <w:rPr>
        <w:rFonts w:hint="default"/>
      </w:rPr>
    </w:lvl>
    <w:lvl w:ilvl="4">
      <w:start w:val="0"/>
      <w:numFmt w:val="bullet"/>
      <w:lvlText w:val="•"/>
      <w:lvlJc w:val="left"/>
      <w:pPr>
        <w:ind w:left="1000" w:hanging="37"/>
      </w:pPr>
      <w:rPr>
        <w:rFonts w:hint="default"/>
      </w:rPr>
    </w:lvl>
    <w:lvl w:ilvl="5">
      <w:start w:val="0"/>
      <w:numFmt w:val="bullet"/>
      <w:lvlText w:val="•"/>
      <w:lvlJc w:val="left"/>
      <w:pPr>
        <w:ind w:left="1225" w:hanging="37"/>
      </w:pPr>
      <w:rPr>
        <w:rFonts w:hint="default"/>
      </w:rPr>
    </w:lvl>
    <w:lvl w:ilvl="6">
      <w:start w:val="0"/>
      <w:numFmt w:val="bullet"/>
      <w:lvlText w:val="•"/>
      <w:lvlJc w:val="left"/>
      <w:pPr>
        <w:ind w:left="1451" w:hanging="37"/>
      </w:pPr>
      <w:rPr>
        <w:rFonts w:hint="default"/>
      </w:rPr>
    </w:lvl>
    <w:lvl w:ilvl="7">
      <w:start w:val="0"/>
      <w:numFmt w:val="bullet"/>
      <w:lvlText w:val="•"/>
      <w:lvlJc w:val="left"/>
      <w:pPr>
        <w:ind w:left="1676" w:hanging="37"/>
      </w:pPr>
      <w:rPr>
        <w:rFonts w:hint="default"/>
      </w:rPr>
    </w:lvl>
    <w:lvl w:ilvl="8">
      <w:start w:val="0"/>
      <w:numFmt w:val="bullet"/>
      <w:lvlText w:val="•"/>
      <w:lvlJc w:val="left"/>
      <w:pPr>
        <w:ind w:left="1901" w:hanging="37"/>
      </w:pPr>
      <w:rPr>
        <w:rFonts w:hint="default"/>
      </w:rPr>
    </w:lvl>
  </w:abstractNum>
  <w:num w:numId="2">
    <w:abstractNumId w:val="1"/>
  </w: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Georgia" w:hAnsi="Georgia" w:eastAsia="Georgia" w:cs="Georgia"/>
    </w:rPr>
  </w:style>
  <w:style w:styleId="BodyText" w:type="paragraph">
    <w:name w:val="Body Text"/>
    <w:basedOn w:val="Normal"/>
    <w:uiPriority w:val="1"/>
    <w:qFormat/>
    <w:pPr/>
    <w:rPr>
      <w:rFonts w:ascii="Georgia" w:hAnsi="Georgia" w:eastAsia="Georgia" w:cs="Georgia"/>
      <w:sz w:val="4"/>
      <w:szCs w:val="4"/>
    </w:rPr>
  </w:style>
  <w:style w:styleId="Heading1" w:type="paragraph">
    <w:name w:val="Heading 1"/>
    <w:basedOn w:val="Normal"/>
    <w:uiPriority w:val="1"/>
    <w:qFormat/>
    <w:pPr>
      <w:ind w:left="74"/>
      <w:outlineLvl w:val="1"/>
    </w:pPr>
    <w:rPr>
      <w:rFonts w:ascii="Times New Roman" w:hAnsi="Times New Roman" w:eastAsia="Times New Roman" w:cs="Times New Roman"/>
      <w:b/>
      <w:bCs/>
      <w:sz w:val="5"/>
      <w:szCs w:val="5"/>
    </w:rPr>
  </w:style>
  <w:style w:styleId="Heading2" w:type="paragraph">
    <w:name w:val="Heading 2"/>
    <w:basedOn w:val="Normal"/>
    <w:uiPriority w:val="1"/>
    <w:qFormat/>
    <w:pPr>
      <w:ind w:hanging="38"/>
      <w:outlineLvl w:val="2"/>
    </w:pPr>
    <w:rPr>
      <w:rFonts w:ascii="Calibri" w:hAnsi="Calibri" w:eastAsia="Calibri" w:cs="Calibri"/>
      <w:b/>
      <w:bCs/>
      <w:sz w:val="4"/>
      <w:szCs w:val="4"/>
    </w:rPr>
  </w:style>
  <w:style w:styleId="Title" w:type="paragraph">
    <w:name w:val="Title"/>
    <w:basedOn w:val="Normal"/>
    <w:uiPriority w:val="1"/>
    <w:qFormat/>
    <w:pPr>
      <w:spacing w:before="22"/>
      <w:ind w:left="74" w:right="964"/>
      <w:jc w:val="both"/>
    </w:pPr>
    <w:rPr>
      <w:rFonts w:ascii="PMingLiU" w:hAnsi="PMingLiU" w:eastAsia="PMingLiU" w:cs="PMingLiU"/>
      <w:sz w:val="6"/>
      <w:szCs w:val="6"/>
    </w:rPr>
  </w:style>
  <w:style w:styleId="ListParagraph" w:type="paragraph">
    <w:name w:val="List Paragraph"/>
    <w:basedOn w:val="Normal"/>
    <w:uiPriority w:val="1"/>
    <w:qFormat/>
    <w:pPr>
      <w:ind w:left="92" w:hanging="38"/>
    </w:pPr>
    <w:rPr>
      <w:rFonts w:ascii="Calibri" w:hAnsi="Calibri" w:eastAsia="Calibri" w:cs="Calibri"/>
    </w:rPr>
  </w:style>
  <w:style w:styleId="TableParagraph" w:type="paragraph">
    <w:name w:val="Table Paragraph"/>
    <w:basedOn w:val="Normal"/>
    <w:uiPriority w:val="1"/>
    <w:qFormat/>
    <w:pPr/>
    <w:rPr/>
  </w:style>
</w:styles>
</file>

<file path=word/_rels/document.xml.rels><?xml version="1.0" encoding="UTF-8" standalone="yes"?>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image" Target="media/image1.png"/><Relationship Id="rId6" Type="http://schemas.openxmlformats.org/officeDocument/2006/relationships/image" Target="media/image2.jpeg"/><Relationship Id="rId7" Type="http://schemas.openxmlformats.org/officeDocument/2006/relationships/image" Target="media/image3.png"/><Relationship Id="rId8" Type="http://schemas.openxmlformats.org/officeDocument/2006/relationships/image" Target="media/image4.png"/><Relationship Id="rId9" Type="http://schemas.openxmlformats.org/officeDocument/2006/relationships/image" Target="media/image5.jpeg"/><Relationship Id="rId10" Type="http://schemas.openxmlformats.org/officeDocument/2006/relationships/image" Target="media/image6.jpeg"/><Relationship Id="rId11" Type="http://schemas.openxmlformats.org/officeDocument/2006/relationships/image" Target="media/image7.png"/><Relationship Id="rId12" Type="http://schemas.openxmlformats.org/officeDocument/2006/relationships/image" Target="media/image8.png"/><Relationship Id="rId13" Type="http://schemas.openxmlformats.org/officeDocument/2006/relationships/image" Target="media/image9.png"/><Relationship Id="rId14" Type="http://schemas.openxmlformats.org/officeDocument/2006/relationships/image" Target="media/image10.jpeg"/><Relationship Id="rId15" Type="http://schemas.openxmlformats.org/officeDocument/2006/relationships/image" Target="media/image11.png"/><Relationship Id="rId16" Type="http://schemas.openxmlformats.org/officeDocument/2006/relationships/image" Target="media/image12.jpeg"/><Relationship Id="rId17" Type="http://schemas.openxmlformats.org/officeDocument/2006/relationships/image" Target="media/image13.jpeg"/><Relationship Id="rId18" Type="http://schemas.openxmlformats.org/officeDocument/2006/relationships/image" Target="media/image14.jpeg"/><Relationship Id="rId19" Type="http://schemas.openxmlformats.org/officeDocument/2006/relationships/image" Target="media/image15.jpeg"/><Relationship Id="rId20" Type="http://schemas.openxmlformats.org/officeDocument/2006/relationships/image" Target="media/image16.jpeg"/><Relationship Id="rId21" Type="http://schemas.openxmlformats.org/officeDocument/2006/relationships/image" Target="media/image17.jpeg"/><Relationship Id="rId22" Type="http://schemas.openxmlformats.org/officeDocument/2006/relationships/image" Target="media/image18.jpeg"/><Relationship Id="rId23" Type="http://schemas.openxmlformats.org/officeDocument/2006/relationships/image" Target="media/image19.jpeg"/><Relationship Id="rId24" Type="http://schemas.openxmlformats.org/officeDocument/2006/relationships/image" Target="media/image20.jpeg"/><Relationship Id="rId25" Type="http://schemas.openxmlformats.org/officeDocument/2006/relationships/image" Target="media/image21.png"/><Relationship Id="rId26" Type="http://schemas.openxmlformats.org/officeDocument/2006/relationships/image" Target="media/image22.png"/><Relationship Id="rId27" Type="http://schemas.openxmlformats.org/officeDocument/2006/relationships/image" Target="media/image23.png"/><Relationship Id="rId28" Type="http://schemas.openxmlformats.org/officeDocument/2006/relationships/hyperlink" Target="mailto:example@email.com" TargetMode="External"/><Relationship Id="rId29" Type="http://schemas.openxmlformats.org/officeDocument/2006/relationships/image" Target="media/image24.png"/><Relationship Id="rId30" Type="http://schemas.openxmlformats.org/officeDocument/2006/relationships/image" Target="media/image25.png"/><Relationship Id="rId31" Type="http://schemas.openxmlformats.org/officeDocument/2006/relationships/image" Target="media/image26.png"/><Relationship Id="rId32" Type="http://schemas.openxmlformats.org/officeDocument/2006/relationships/image" Target="media/image27.png"/><Relationship Id="rId33" Type="http://schemas.openxmlformats.org/officeDocument/2006/relationships/image" Target="media/image28.png"/><Relationship Id="rId34" Type="http://schemas.openxmlformats.org/officeDocument/2006/relationships/image" Target="media/image29.png"/><Relationship Id="rId35" Type="http://schemas.openxmlformats.org/officeDocument/2006/relationships/image" Target="media/image30.png"/><Relationship Id="rId36" Type="http://schemas.openxmlformats.org/officeDocument/2006/relationships/image" Target="media/image31.png"/><Relationship Id="rId37" Type="http://schemas.openxmlformats.org/officeDocument/2006/relationships/image" Target="media/image32.png"/><Relationship Id="rId38" Type="http://schemas.openxmlformats.org/officeDocument/2006/relationships/hyperlink" Target="mailto:MeghanE.Ironscanbereachedatmeghan.irons@globe.com.Followher" TargetMode="External"/><Relationship Id="rId39" Type="http://schemas.openxmlformats.org/officeDocument/2006/relationships/image" Target="media/image33.jpeg"/><Relationship Id="rId40" Type="http://schemas.openxmlformats.org/officeDocument/2006/relationships/image" Target="media/image34.png"/><Relationship Id="rId41" Type="http://schemas.openxmlformats.org/officeDocument/2006/relationships/image" Target="media/image35.jpeg"/><Relationship Id="rId42" Type="http://schemas.openxmlformats.org/officeDocument/2006/relationships/image" Target="media/image36.jpeg"/><Relationship Id="rId43" Type="http://schemas.openxmlformats.org/officeDocument/2006/relationships/image" Target="media/image37.jpeg"/><Relationship Id="rId44" Type="http://schemas.openxmlformats.org/officeDocument/2006/relationships/image" Target="media/image38.jpeg"/><Relationship Id="rId45" Type="http://schemas.openxmlformats.org/officeDocument/2006/relationships/image" Target="media/image39.jpeg"/><Relationship Id="rId46" Type="http://schemas.openxmlformats.org/officeDocument/2006/relationships/image" Target="media/image40.jpeg"/><Relationship Id="rId47" Type="http://schemas.openxmlformats.org/officeDocument/2006/relationships/image" Target="media/image41.jpeg"/><Relationship Id="rId48" Type="http://schemas.openxmlformats.org/officeDocument/2006/relationships/image" Target="media/image42.jpeg"/><Relationship Id="rId49" Type="http://schemas.openxmlformats.org/officeDocument/2006/relationships/image" Target="media/image43.jpeg"/><Relationship Id="rId50" Type="http://schemas.openxmlformats.org/officeDocument/2006/relationships/image" Target="media/image44.jpeg"/><Relationship Id="rId51" Type="http://schemas.openxmlformats.org/officeDocument/2006/relationships/image" Target="media/image45.jpeg"/><Relationship Id="rId52" Type="http://schemas.openxmlformats.org/officeDocument/2006/relationships/image" Target="media/image46.jpeg"/><Relationship Id="rId53" Type="http://schemas.openxmlformats.org/officeDocument/2006/relationships/image" Target="media/image47.jpeg"/><Relationship Id="rId54" Type="http://schemas.openxmlformats.org/officeDocument/2006/relationships/image" Target="media/image48.png"/><Relationship Id="rId55" Type="http://schemas.openxmlformats.org/officeDocument/2006/relationships/numbering" Target="numbering.xml"/></Relationships>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2021-06-21T19:33:45Z</dcterms:created>
  <dcterms:modified xsi:type="dcterms:W3CDTF">2021-06-21T19:33:45Z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2021-06-16T00:00:00Z</vt:filetime>
  </property>
  <property fmtid="{D5CDD505-2E9C-101B-9397-08002B2CF9AE}" pid="3" name="LastSaved">
    <vt:filetime>2021-06-21T00:00:00Z</vt:filetime>
  </property>
</Properties>
</file>