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E2E数据集：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参考文本表现出更多的词汇和句法丰富性，包括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各种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话语现象。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该数据集上的文本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生成需要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进行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内容选择。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与其他数据集不同的是，我们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人工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对MR中的所有有用信息进行口头表达，并被允许跳过被认为不重要的属性值。这一特性使得从我们的数据集生成文本更具挑战性，因为NLG系统还需要学习实现哪些内容。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为了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lang w:val="en-US" w:eastAsia="zh-CN"/>
        </w:rPr>
        <w:t>说明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这种现象，我们随机抽取了50对MR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lang w:val="en-US" w:eastAsia="zh-CN"/>
        </w:rPr>
        <w:t>-REF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对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fully covered ：N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lang w:val="en-US" w:eastAsia="zh-CN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出现与MR相同的信息 （C)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additional ：NL 中包含MR中未提到的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 xml:space="preserve"> (A)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 xml:space="preserve">omitted ：MR包含NL中未提及的信息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(O)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lang w:eastAsia="zh-CN"/>
        </w:rPr>
      </w:pPr>
      <w:bookmarkStart w:id="0" w:name="_GoBack"/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lang w:eastAsia="zh-CN"/>
        </w:rPr>
        <w:drawing>
          <wp:inline distT="0" distB="0" distL="114300" distR="114300">
            <wp:extent cx="3672840" cy="1485900"/>
            <wp:effectExtent l="0" t="0" r="0" b="7620"/>
            <wp:docPr id="1" name="图片 1" descr="tes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s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lang w:val="en-US" w:eastAsia="zh-CN"/>
        </w:rPr>
        <w:t>Baseline-Tgen:</w:t>
      </w:r>
      <w:r>
        <w:drawing>
          <wp:inline distT="0" distB="0" distL="114300" distR="114300">
            <wp:extent cx="4267200" cy="197358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评估方法：</w:t>
      </w: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BLEU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BLEU名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</w:rPr>
        <w:t>为双语评估替换，是衡量一个有多个正确输出结果的模型的精确度的评估指标。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404040"/>
          <w:spacing w:val="0"/>
          <w:sz w:val="28"/>
          <w:szCs w:val="28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ef1：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</w:rPr>
        <w:t>The cat is on the mat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404040"/>
          <w:spacing w:val="0"/>
          <w:sz w:val="28"/>
          <w:szCs w:val="28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ef2：There is a cat on the mat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Candidate: the cat the cat on the mat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BLEU 1-gram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1770" cy="2369820"/>
            <wp:effectExtent l="0" t="0" r="127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(2+1+1+1) / (3+2+1+1) = 5/7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BLEU 2-gram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6415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(1+0+1+1+1) / (2+1+1+1+1) = 2/3 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gram、4-gram。。。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</w:rPr>
        <w:t>最后再乘上一个“简短惩罚” BP（brevity penalty），即最后的bleu得分为：Bleu(total)=BP * bleu(avg)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position w:val="-30"/>
          <w:sz w:val="28"/>
          <w:szCs w:val="28"/>
          <w:shd w:val="clear" w:fill="FFFFFF"/>
          <w:lang w:val="en-US" w:eastAsia="zh-CN"/>
        </w:rPr>
        <w:object>
          <v:shape id="_x0000_i1025" o:spt="75" type="#_x0000_t75" style="height:68.7pt;width:175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ROUGE-L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</w:rPr>
        <w:t>LCS（最长公共子序列）：给定两个序列X和Y，使得公共子序列长度最大的序列是X和Y的最长公共子序列。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125980" cy="19888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CIDEr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CIDEr采用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一种TF-IDF+余弦相似度的组合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9560" cy="67818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85060" cy="40386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4.METEOR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8"/>
          <w:szCs w:val="28"/>
          <w:shd w:val="clear" w:fill="FFFFFF"/>
        </w:rPr>
        <w:t>METEOR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是一种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8"/>
          <w:szCs w:val="28"/>
          <w:shd w:val="clear" w:fill="FFFFFF"/>
        </w:rPr>
        <w:t>基于单精度的加权调和平均数和单字召回率的度量方法，目的是解决BLEU标准中的一些固有缺陷。</w:t>
      </w:r>
    </w:p>
    <w:p>
      <w:r>
        <w:drawing>
          <wp:inline distT="0" distB="0" distL="114300" distR="114300">
            <wp:extent cx="1805940" cy="69342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Meteor的特别之处在于，它不希望生成很“碎”的译文：比如参考译文是“A B C D”，模型给出的译文是“B A D C”，虽然每个unigram都对应上了，但是会受到很严重的惩罚。惩罚因子的计算方式为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28060" cy="68580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最终评分：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16580" cy="563880"/>
            <wp:effectExtent l="0" t="0" r="762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评分：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467475" cy="2969260"/>
            <wp:effectExtent l="0" t="0" r="952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A809E"/>
    <w:multiLevelType w:val="singleLevel"/>
    <w:tmpl w:val="8DAA809E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9B12A47B"/>
    <w:multiLevelType w:val="singleLevel"/>
    <w:tmpl w:val="9B12A47B"/>
    <w:lvl w:ilvl="0" w:tentative="0">
      <w:start w:val="3"/>
      <w:numFmt w:val="decimal"/>
      <w:suff w:val="nothing"/>
      <w:lvlText w:val="%1-"/>
      <w:lvlJc w:val="left"/>
    </w:lvl>
  </w:abstractNum>
  <w:abstractNum w:abstractNumId="2">
    <w:nsid w:val="E76070B2"/>
    <w:multiLevelType w:val="singleLevel"/>
    <w:tmpl w:val="E76070B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E839528"/>
    <w:multiLevelType w:val="singleLevel"/>
    <w:tmpl w:val="6E8395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5133F"/>
    <w:rsid w:val="03443CA9"/>
    <w:rsid w:val="053A521C"/>
    <w:rsid w:val="06151250"/>
    <w:rsid w:val="061C5859"/>
    <w:rsid w:val="06901A5C"/>
    <w:rsid w:val="095B600E"/>
    <w:rsid w:val="0B017AF7"/>
    <w:rsid w:val="0B9736BE"/>
    <w:rsid w:val="0BB307FD"/>
    <w:rsid w:val="0F5E08BE"/>
    <w:rsid w:val="10721075"/>
    <w:rsid w:val="11500CA7"/>
    <w:rsid w:val="15A36096"/>
    <w:rsid w:val="16B452E8"/>
    <w:rsid w:val="16D810B6"/>
    <w:rsid w:val="1828243D"/>
    <w:rsid w:val="191F4380"/>
    <w:rsid w:val="1B7271AE"/>
    <w:rsid w:val="1C883543"/>
    <w:rsid w:val="1D946B15"/>
    <w:rsid w:val="1F836334"/>
    <w:rsid w:val="1F9D72B7"/>
    <w:rsid w:val="223D4AA0"/>
    <w:rsid w:val="26A005AA"/>
    <w:rsid w:val="27714196"/>
    <w:rsid w:val="27D574C8"/>
    <w:rsid w:val="28152ECC"/>
    <w:rsid w:val="2868576E"/>
    <w:rsid w:val="29C70600"/>
    <w:rsid w:val="2C9855EA"/>
    <w:rsid w:val="2E3B7F3C"/>
    <w:rsid w:val="2EF95357"/>
    <w:rsid w:val="2F8E01C0"/>
    <w:rsid w:val="305D1B50"/>
    <w:rsid w:val="30811C39"/>
    <w:rsid w:val="309744AE"/>
    <w:rsid w:val="32414605"/>
    <w:rsid w:val="34EB792A"/>
    <w:rsid w:val="355E20DF"/>
    <w:rsid w:val="388F75E1"/>
    <w:rsid w:val="393D6A5A"/>
    <w:rsid w:val="3BE026F3"/>
    <w:rsid w:val="3E210829"/>
    <w:rsid w:val="3EB04DDC"/>
    <w:rsid w:val="3EEC7C59"/>
    <w:rsid w:val="409239D2"/>
    <w:rsid w:val="4098209B"/>
    <w:rsid w:val="40A14234"/>
    <w:rsid w:val="41490EF3"/>
    <w:rsid w:val="43BE2BD4"/>
    <w:rsid w:val="43C5176A"/>
    <w:rsid w:val="45585F9E"/>
    <w:rsid w:val="45A319DC"/>
    <w:rsid w:val="46101424"/>
    <w:rsid w:val="478E2A47"/>
    <w:rsid w:val="489B31B4"/>
    <w:rsid w:val="4DCE133B"/>
    <w:rsid w:val="4E5C40B6"/>
    <w:rsid w:val="5032741E"/>
    <w:rsid w:val="51207BEA"/>
    <w:rsid w:val="514E4A9D"/>
    <w:rsid w:val="523D3A77"/>
    <w:rsid w:val="531F1FD3"/>
    <w:rsid w:val="532312FD"/>
    <w:rsid w:val="540334BB"/>
    <w:rsid w:val="55025606"/>
    <w:rsid w:val="550F5E0F"/>
    <w:rsid w:val="55807893"/>
    <w:rsid w:val="559B75CA"/>
    <w:rsid w:val="55C669FF"/>
    <w:rsid w:val="574A0C23"/>
    <w:rsid w:val="5AE7608C"/>
    <w:rsid w:val="5B066D94"/>
    <w:rsid w:val="5CF81D46"/>
    <w:rsid w:val="5CFA2682"/>
    <w:rsid w:val="5F73778B"/>
    <w:rsid w:val="645931B5"/>
    <w:rsid w:val="674F796F"/>
    <w:rsid w:val="6AA84675"/>
    <w:rsid w:val="6AF93C00"/>
    <w:rsid w:val="6B170AB8"/>
    <w:rsid w:val="6BA63BCB"/>
    <w:rsid w:val="6EB30C9F"/>
    <w:rsid w:val="6F1E232D"/>
    <w:rsid w:val="70F95261"/>
    <w:rsid w:val="71392733"/>
    <w:rsid w:val="74B22888"/>
    <w:rsid w:val="74C4429D"/>
    <w:rsid w:val="75860309"/>
    <w:rsid w:val="76624091"/>
    <w:rsid w:val="76B91463"/>
    <w:rsid w:val="79105FFC"/>
    <w:rsid w:val="794966FC"/>
    <w:rsid w:val="79871164"/>
    <w:rsid w:val="7CDD6B37"/>
    <w:rsid w:val="7E1F528B"/>
    <w:rsid w:val="7F72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2020-04-24T08:44:00Z</dcterms:created>
  <dc:creator>CHENGSHANG</dc:creator>
  <cp:lastModifiedBy>宸伤</cp:lastModifiedBy>
  <dcterms:modified xsi:type="dcterms:W3CDTF">2020-04-25T05:57:43Z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