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小标宋" w:hAnsi="小标宋" w:eastAsia="小标宋" w:cs="小标宋"/>
          <w:sz w:val="32"/>
          <w:szCs w:val="32"/>
          <w:lang w:val="en-US" w:eastAsia="zh-CN"/>
        </w:rPr>
      </w:pPr>
      <w:r>
        <w:rPr>
          <w:rFonts w:hint="eastAsia" w:ascii="小标宋" w:hAnsi="小标宋" w:eastAsia="小标宋" w:cs="小标宋"/>
          <w:sz w:val="32"/>
          <w:szCs w:val="32"/>
          <w:lang w:val="en-US" w:eastAsia="zh-CN"/>
        </w:rPr>
        <w:t>计算机软件技术基础（8系）2021秋期末考试答案（回忆版）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回忆人：幻梦 仅为个人答案，不保证正确性，仅为个人答案，不保证正确性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满分：30分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本试卷仅供8系学生复习用，本试卷仅供8系学生复习用，本试卷仅供8系学生复习用，本试卷仅供8系学生复习用，本试卷仅供8系学生复习用，其他系同名课程试卷与此有很大差异，其他系同名课程试卷与此有很大差异，其他系同名课程试卷与此差别大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本试卷仅为回忆版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一、选择题（共10题，每题1分）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下列对于plot指令的描述正确的是（A）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plot指令用于绘制平面上的曲线图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plot指令用于绘制空间中的网格图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plot指令用于绘制空间中的极坐标图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plot指令用于绘制平面上的极坐标图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下列对于plot指令描述正确的是（B）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plotyy指令用于绘制纵坐标不同的一个图形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plotyy指令用于绘制纵坐标不同的两个图形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plotyy指令用于绘制纵坐标不同的三个图形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plotyy指令用于绘制纵坐标不同的四个图形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format rational 指的是以（D）格式显示计算结果？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保留4位小数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十六进制表示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限两位小数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用分数有理数近似表示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下面对于矩阵运算的描述正确的是（C）。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矩阵乘法相当于矩阵点乘。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矩阵乘法不满足乘法结合律。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矩阵乘法不满足乘法交换律。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矩阵乘法满足乘法交换律。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logspace（2,3,5）的运算结果是（D）。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A、2,3,5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B、2,3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C、100,1000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D，100,16538/93,31939/101,23056/41,1000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rand(3,5)的运行结果是（A）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生成一个3行5列的随机矩阵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生成一个5行3列的随机矩阵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生成一个3行5列的全1矩阵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生成一个3行5列的全0矩阵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下列对于linprog函数用法正确的是（D）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linprog(f,b,A,beq,Aeq)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linprog(f,beq,Aeq,b,A)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linprog(f,b,A)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linprog(f,A,b)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下列描述正确的是（B）。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[A,map]=imread(firename)将文件的索引图像读入map，颜色图读入A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[A,map]=imread(firename)将文件的索引图像读入A，颜色图读入map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[A,map]=imread(firename)无法执行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A=imread(firename)无法执行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lang w:val="en-US" w:eastAsia="zh-CN"/>
        </w:rPr>
        <w:t>求解方程6x</w:t>
      </w:r>
      <w:r>
        <w:rPr>
          <w:rFonts w:hint="eastAsia"/>
          <w:b/>
          <w:bCs/>
          <w:vertAlign w:val="superscript"/>
          <w:lang w:val="en-US" w:eastAsia="zh-CN"/>
        </w:rPr>
        <w:t>6</w:t>
      </w:r>
      <w:r>
        <w:rPr>
          <w:rFonts w:hint="eastAsia"/>
          <w:b/>
          <w:bCs/>
          <w:vertAlign w:val="baseline"/>
          <w:lang w:val="en-US" w:eastAsia="zh-CN"/>
        </w:rPr>
        <w:t>+3x</w:t>
      </w:r>
      <w:r>
        <w:rPr>
          <w:rFonts w:hint="eastAsia"/>
          <w:b/>
          <w:bCs/>
          <w:vertAlign w:val="superscript"/>
          <w:lang w:val="en-US" w:eastAsia="zh-CN"/>
        </w:rPr>
        <w:t>2</w:t>
      </w:r>
      <w:r>
        <w:rPr>
          <w:rFonts w:hint="eastAsia"/>
          <w:b/>
          <w:bCs/>
          <w:vertAlign w:val="baseline"/>
          <w:lang w:val="en-US" w:eastAsia="zh-CN"/>
        </w:rPr>
        <w:t>+2x+9的表达式为（A）</w:t>
      </w:r>
    </w:p>
    <w:p>
      <w:pPr>
        <w:numPr>
          <w:ilvl w:val="0"/>
          <w:numId w:val="9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r=root([6,0,0,0,3,2,9])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r=root([6,0,0,3,2,9])</w:t>
      </w:r>
    </w:p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C、r=root([6,0,3,2,9])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D、r=root([6,3,2,9])</w:t>
      </w:r>
    </w:p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10、以下是subplot打印出的图形，对subplot参数描述正确的是（D）。</w:t>
      </w:r>
    </w:p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drawing>
          <wp:inline distT="0" distB="0" distL="114300" distR="114300">
            <wp:extent cx="4627245" cy="3366135"/>
            <wp:effectExtent l="0" t="0" r="5715" b="1905"/>
            <wp:docPr id="1" name="图片 1" descr="c1953bbe918f566ee7a964d3969c9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1953bbe918f566ee7a964d3969c9b8"/>
                    <pic:cNvPicPr>
                      <a:picLocks noChangeAspect="1"/>
                    </pic:cNvPicPr>
                  </pic:nvPicPr>
                  <pic:blipFill>
                    <a:blip r:embed="rId4">
                      <a:biLevel thresh="50000"/>
                    </a:blip>
                    <a:srcRect l="5826" t="5743" r="6284" b="8977"/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二、简答题（共5题，每题2分）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1、什么是企业软件？列出5种常见的企业软件。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答：企业软件：解决分布式环境中企业级管理流程和数据流程需求的软件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常见企业软件为财务管理软件、企业资源计划、客户关系管理、供应链管理、执行信息系统、管理驾驶舱。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什么是矢量图？什么是位图？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答：矢量图：由点、直线、曲线、多边形等基于数学公式的几何图形构成的图像称为矢量图，在运行时创建，可伸缩，分辨率和图像质量不会下降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位图：由像素点直接构成的图像，对于不同的屏幕显示率，清晰度有较大差别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简述递归法的思想和特征。</w:t>
      </w:r>
      <w:r>
        <w:rPr>
          <w:rFonts w:hint="eastAsia"/>
          <w:b/>
          <w:bCs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将一个初始问题分解为比较小的、有相同形式的子问题，再将所有子问题的解组合起来得到原问题结果。主要特征：包含一个可以直接处理的基本情况；原问题可化解为一种或多种规模较小的情况，最终将问题转化为对基本问题的求解；反映在程序中通常是函数自身调用自身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什么是数据完整性？包括哪3种基本的完整性类型？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答：确保存储在数据库中的数据的一致性和准确性的约束或规则，包括域完整性、实体完整性和参考完整性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列出软件开发的5个主要活动。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答：软件需求分析、软件设计、软件编码、软件测试和软件维护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三、分析题（共2题，每题5分）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1、根据以下选择排序算法的伪代码，绘制流程图。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SelectSort(arr)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len=arr.length;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temp,minIndex;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i=0;i&lt;len-1;i++)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minIndex=i;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j=i+1;j&lt;len;j++)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If(arr[j]&lt;arr[minIndex])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minIndex=j;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temp=arr[j];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arr[j]=arr[minIndex];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arr[minIndex]=temp;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arr;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44825" cy="8855075"/>
            <wp:effectExtent l="0" t="0" r="0" b="0"/>
            <wp:docPr id="2" name="图片 2" descr="未命名文件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885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根据以下数据库表格，完成以下题目：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通话信息记录表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通话开始时间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通话结束时间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通话时长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通话费用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机主姓名与所在城市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133****2525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2021.11.01 11:00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2021.11.01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11:40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25.36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张三，北京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144****2626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2021.11.02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00:10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2021.11.02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00:20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5.36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李四、上海</w:t>
            </w:r>
          </w:p>
        </w:tc>
      </w:tr>
    </w:tbl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简述数据库第一范式的定义。分析上述表格是否符合第一范式，若不满足，应该如何修改使表格满足第一范式？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简述数据库第二范式的定义。基于（1）的分析再分析上述表格是否符合第二范式，若不满足，应该如何修改使表格满足第二范式？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简述数据库第三范式的定义。基于（2）的分析再分析上述表格是否符合第三范式，若不满足，应该如何修改使表格满足第三范式？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hint="eastAsia"/>
          <w:b/>
          <w:bCs/>
          <w:lang w:val="en-US" w:eastAsia="zh-CN"/>
        </w:rPr>
        <w:t>（</w:t>
      </w:r>
      <w:r>
        <w:rPr>
          <w:rFonts w:hint="eastAsia"/>
          <w:b/>
          <w:bCs/>
          <w:lang w:val="en-US" w:eastAsia="zh-CN"/>
        </w:rPr>
        <w:t>这个答案我极度不确定，切勿未经查证的参考）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第一范式的定义是表中所有属性值都是不可再分解的原子值。上述表格中“</w:t>
      </w:r>
      <w:r>
        <w:rPr>
          <w:rFonts w:hint="eastAsia"/>
          <w:vertAlign w:val="baseline"/>
          <w:lang w:val="en-US" w:eastAsia="zh-CN"/>
        </w:rPr>
        <w:t>机主姓名与所在城市</w:t>
      </w:r>
      <w:r>
        <w:rPr>
          <w:rFonts w:hint="eastAsia"/>
          <w:lang w:val="en-US" w:eastAsia="zh-CN"/>
        </w:rPr>
        <w:t>”可分解为“</w:t>
      </w:r>
      <w:r>
        <w:rPr>
          <w:rFonts w:hint="eastAsia"/>
          <w:vertAlign w:val="baseline"/>
          <w:lang w:val="en-US" w:eastAsia="zh-CN"/>
        </w:rPr>
        <w:t>机主姓名</w:t>
      </w:r>
      <w:r>
        <w:rPr>
          <w:rFonts w:hint="eastAsia"/>
          <w:lang w:val="en-US" w:eastAsia="zh-CN"/>
        </w:rPr>
        <w:t>”与“</w:t>
      </w:r>
      <w:r>
        <w:rPr>
          <w:rFonts w:hint="eastAsia"/>
          <w:vertAlign w:val="baseline"/>
          <w:lang w:val="en-US" w:eastAsia="zh-CN"/>
        </w:rPr>
        <w:t>所在城市</w:t>
      </w:r>
      <w:r>
        <w:rPr>
          <w:rFonts w:hint="eastAsia"/>
          <w:lang w:val="en-US" w:eastAsia="zh-CN"/>
        </w:rPr>
        <w:t>”，不满足第一范式，应将“</w:t>
      </w:r>
      <w:r>
        <w:rPr>
          <w:rFonts w:hint="eastAsia"/>
          <w:vertAlign w:val="baseline"/>
          <w:lang w:val="en-US" w:eastAsia="zh-CN"/>
        </w:rPr>
        <w:t>机主姓名与所在城市</w:t>
      </w:r>
      <w:r>
        <w:rPr>
          <w:rFonts w:hint="eastAsia"/>
          <w:lang w:val="en-US" w:eastAsia="zh-CN"/>
        </w:rPr>
        <w:t>”分解为“</w:t>
      </w:r>
      <w:r>
        <w:rPr>
          <w:rFonts w:hint="eastAsia"/>
          <w:vertAlign w:val="baseline"/>
          <w:lang w:val="en-US" w:eastAsia="zh-CN"/>
        </w:rPr>
        <w:t>机主姓名</w:t>
      </w:r>
      <w:r>
        <w:rPr>
          <w:rFonts w:hint="eastAsia"/>
          <w:lang w:val="en-US" w:eastAsia="zh-CN"/>
        </w:rPr>
        <w:t>”与“</w:t>
      </w:r>
      <w:r>
        <w:rPr>
          <w:rFonts w:hint="eastAsia"/>
          <w:vertAlign w:val="baseline"/>
          <w:lang w:val="en-US" w:eastAsia="zh-CN"/>
        </w:rPr>
        <w:t>所在城市</w:t>
      </w:r>
      <w:r>
        <w:rPr>
          <w:rFonts w:hint="eastAsia"/>
          <w:lang w:val="en-US" w:eastAsia="zh-CN"/>
        </w:rPr>
        <w:t>”。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第二范式的定义是在满足第一范式的基础上，所有非主键属性值全部依赖于主键值，不存在部分依赖现象。上述表格中“通话时长”、“通话费用”、“</w:t>
      </w:r>
      <w:r>
        <w:rPr>
          <w:rFonts w:hint="eastAsia"/>
          <w:vertAlign w:val="baseline"/>
          <w:lang w:val="en-US" w:eastAsia="zh-CN"/>
        </w:rPr>
        <w:t>机主姓名</w:t>
      </w:r>
      <w:r>
        <w:rPr>
          <w:rFonts w:hint="eastAsia"/>
          <w:lang w:val="en-US" w:eastAsia="zh-CN"/>
        </w:rPr>
        <w:t>”与“</w:t>
      </w:r>
      <w:r>
        <w:rPr>
          <w:rFonts w:hint="eastAsia"/>
          <w:vertAlign w:val="baseline"/>
          <w:lang w:val="en-US" w:eastAsia="zh-CN"/>
        </w:rPr>
        <w:t>所在城市</w:t>
      </w:r>
      <w:r>
        <w:rPr>
          <w:rFonts w:hint="eastAsia"/>
          <w:lang w:val="en-US" w:eastAsia="zh-CN"/>
        </w:rPr>
        <w:t>”、“电话号码”既可由“</w:t>
      </w:r>
      <w:r>
        <w:rPr>
          <w:rFonts w:hint="eastAsia"/>
          <w:vertAlign w:val="baseline"/>
          <w:lang w:val="en-US" w:eastAsia="zh-CN"/>
        </w:rPr>
        <w:t>通话开始时间</w:t>
      </w:r>
      <w:r>
        <w:rPr>
          <w:rFonts w:hint="eastAsia"/>
          <w:lang w:val="en-US" w:eastAsia="zh-CN"/>
        </w:rPr>
        <w:t>”得到，又可由“</w:t>
      </w:r>
      <w:r>
        <w:rPr>
          <w:rFonts w:hint="eastAsia"/>
          <w:vertAlign w:val="baseline"/>
          <w:lang w:val="en-US" w:eastAsia="zh-CN"/>
        </w:rPr>
        <w:t>通话结束时间</w:t>
      </w:r>
      <w:r>
        <w:rPr>
          <w:rFonts w:hint="eastAsia"/>
          <w:lang w:val="en-US" w:eastAsia="zh-CN"/>
        </w:rPr>
        <w:t>”得到，存在部分依赖，不符合第二范式。应该去除“</w:t>
      </w:r>
      <w:r>
        <w:rPr>
          <w:rFonts w:hint="eastAsia"/>
          <w:vertAlign w:val="baseline"/>
          <w:lang w:val="en-US" w:eastAsia="zh-CN"/>
        </w:rPr>
        <w:t>通话开始时间</w:t>
      </w:r>
      <w:r>
        <w:rPr>
          <w:rFonts w:hint="eastAsia"/>
          <w:lang w:val="en-US" w:eastAsia="zh-CN"/>
        </w:rPr>
        <w:t>”、“</w:t>
      </w:r>
      <w:r>
        <w:rPr>
          <w:rFonts w:hint="eastAsia"/>
          <w:vertAlign w:val="baseline"/>
          <w:lang w:val="en-US" w:eastAsia="zh-CN"/>
        </w:rPr>
        <w:t>通话结束时间</w:t>
      </w:r>
      <w:r>
        <w:rPr>
          <w:rFonts w:hint="eastAsia"/>
          <w:lang w:val="en-US" w:eastAsia="zh-CN"/>
        </w:rPr>
        <w:t>”中的一个并且另外设置一表存储“</w:t>
      </w:r>
      <w:r>
        <w:rPr>
          <w:rFonts w:hint="eastAsia"/>
          <w:vertAlign w:val="baseline"/>
          <w:lang w:val="en-US" w:eastAsia="zh-CN"/>
        </w:rPr>
        <w:t>通话开始时间</w:t>
      </w:r>
      <w:r>
        <w:rPr>
          <w:rFonts w:hint="eastAsia"/>
          <w:lang w:val="en-US" w:eastAsia="zh-CN"/>
        </w:rPr>
        <w:t>”与“</w:t>
      </w:r>
      <w:r>
        <w:rPr>
          <w:rFonts w:hint="eastAsia"/>
          <w:vertAlign w:val="baseline"/>
          <w:lang w:val="en-US" w:eastAsia="zh-CN"/>
        </w:rPr>
        <w:t>通话结束时间</w:t>
      </w:r>
      <w:r>
        <w:rPr>
          <w:rFonts w:hint="eastAsia"/>
          <w:lang w:val="en-US" w:eastAsia="zh-CN"/>
        </w:rPr>
        <w:t>”。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第三范式的定义是在满足第二范式的基础上，所有的非主键属性都不存在传递依赖现象 。上述表格中“通话开始时间”可推出“电话号码”，“电话号码”可推出“机主姓名”，“机主姓名”可推出“所在城市”，反之则不行，存在传递依赖，不符合第三范式。应该删除表格中“机主姓名”、“所在城市”，应该另建一表，存储“电话号码”和“机主姓名”，再建一表存储“机主姓名”与“所在城市”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小标宋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34C08F"/>
    <w:multiLevelType w:val="singleLevel"/>
    <w:tmpl w:val="9D34C08F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BB1DC4AF"/>
    <w:multiLevelType w:val="singleLevel"/>
    <w:tmpl w:val="BB1DC4A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0970652"/>
    <w:multiLevelType w:val="singleLevel"/>
    <w:tmpl w:val="C097065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CD51FA36"/>
    <w:multiLevelType w:val="singleLevel"/>
    <w:tmpl w:val="CD51FA36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E1E1BC07"/>
    <w:multiLevelType w:val="singleLevel"/>
    <w:tmpl w:val="E1E1BC07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E596A5E5"/>
    <w:multiLevelType w:val="singleLevel"/>
    <w:tmpl w:val="E596A5E5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FE6099E5"/>
    <w:multiLevelType w:val="singleLevel"/>
    <w:tmpl w:val="FE6099E5"/>
    <w:lvl w:ilvl="0" w:tentative="0">
      <w:start w:val="1"/>
      <w:numFmt w:val="upperLetter"/>
      <w:suff w:val="nothing"/>
      <w:lvlText w:val="%1、"/>
      <w:lvlJc w:val="left"/>
    </w:lvl>
  </w:abstractNum>
  <w:abstractNum w:abstractNumId="7">
    <w:nsid w:val="2BDC2AD5"/>
    <w:multiLevelType w:val="singleLevel"/>
    <w:tmpl w:val="2BDC2AD5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3B78FDB2"/>
    <w:multiLevelType w:val="singleLevel"/>
    <w:tmpl w:val="3B78FDB2"/>
    <w:lvl w:ilvl="0" w:tentative="0">
      <w:start w:val="1"/>
      <w:numFmt w:val="upperLetter"/>
      <w:suff w:val="nothing"/>
      <w:lvlText w:val="%1、"/>
      <w:lvlJc w:val="left"/>
    </w:lvl>
  </w:abstractNum>
  <w:abstractNum w:abstractNumId="9">
    <w:nsid w:val="57588538"/>
    <w:multiLevelType w:val="singleLevel"/>
    <w:tmpl w:val="57588538"/>
    <w:lvl w:ilvl="0" w:tentative="0">
      <w:start w:val="1"/>
      <w:numFmt w:val="upperLetter"/>
      <w:suff w:val="nothing"/>
      <w:lvlText w:val="%1、"/>
      <w:lvlJc w:val="left"/>
    </w:lvl>
  </w:abstractNum>
  <w:abstractNum w:abstractNumId="10">
    <w:nsid w:val="5D52EBF6"/>
    <w:multiLevelType w:val="singleLevel"/>
    <w:tmpl w:val="5D52EBF6"/>
    <w:lvl w:ilvl="0" w:tentative="0">
      <w:start w:val="2"/>
      <w:numFmt w:val="decimal"/>
      <w:suff w:val="nothing"/>
      <w:lvlText w:val="%1、"/>
      <w:lvlJc w:val="left"/>
    </w:lvl>
  </w:abstractNum>
  <w:abstractNum w:abstractNumId="11">
    <w:nsid w:val="65DE78A3"/>
    <w:multiLevelType w:val="singleLevel"/>
    <w:tmpl w:val="65DE78A3"/>
    <w:lvl w:ilvl="0" w:tentative="0">
      <w:start w:val="1"/>
      <w:numFmt w:val="upperLetter"/>
      <w:suff w:val="nothing"/>
      <w:lvlText w:val="%1、"/>
      <w:lvlJc w:val="left"/>
    </w:lvl>
  </w:abstractNum>
  <w:abstractNum w:abstractNumId="12">
    <w:nsid w:val="7CB64FDA"/>
    <w:multiLevelType w:val="singleLevel"/>
    <w:tmpl w:val="7CB64FDA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11"/>
  </w:num>
  <w:num w:numId="6">
    <w:abstractNumId w:val="0"/>
  </w:num>
  <w:num w:numId="7">
    <w:abstractNumId w:val="12"/>
  </w:num>
  <w:num w:numId="8">
    <w:abstractNumId w:val="9"/>
  </w:num>
  <w:num w:numId="9">
    <w:abstractNumId w:val="8"/>
  </w:num>
  <w:num w:numId="10">
    <w:abstractNumId w:val="10"/>
  </w:num>
  <w:num w:numId="11">
    <w:abstractNumId w:val="5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E20CD"/>
    <w:rsid w:val="0E18355D"/>
    <w:rsid w:val="138E2FF9"/>
    <w:rsid w:val="1437543F"/>
    <w:rsid w:val="18860743"/>
    <w:rsid w:val="1AED5D30"/>
    <w:rsid w:val="1DAB29F9"/>
    <w:rsid w:val="21745B3F"/>
    <w:rsid w:val="25D30D3F"/>
    <w:rsid w:val="37C30C14"/>
    <w:rsid w:val="3DCA6766"/>
    <w:rsid w:val="40E045E4"/>
    <w:rsid w:val="42772D26"/>
    <w:rsid w:val="451C7BB5"/>
    <w:rsid w:val="4BAD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2021-12-08T07:03:00Z</dcterms:created>
  <dc:creator>lenovo</dc:creator>
  <cp:lastModifiedBy>20377337</cp:lastModifiedBy>
  <dcterms:modified xsi:type="dcterms:W3CDTF">2021-12-08T08:37:02Z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9AB3EC56FE6F40819D4A36B81F8B0BE2</vt:lpwstr>
  </property>
</Properties>
</file>