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7"/>
        <w:tblW w:w="1134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序号：1                                                                        </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hint="eastAsia" w:ascii="Tahoma" w:hAnsi="Tahoma" w:eastAsia="宋体" w:cs="Tahoma"/>
                <w:color w:val="000000"/>
                <w:kern w:val="0"/>
                <w:sz w:val="21"/>
                <w:szCs w:val="21"/>
                <w:lang w:val="en-US" w:eastAsia="zh-CN"/>
              </w:rPr>
            </w:pPr>
            <w:r>
              <w:rPr>
                <w:rFonts w:hint="eastAsia" w:ascii="Tahoma" w:hAnsi="Tahoma" w:eastAsia="宋体" w:cs="Tahoma"/>
                <w:color w:val="000000"/>
                <w:kern w:val="0"/>
                <w:sz w:val="21"/>
                <w:szCs w:val="21"/>
                <w:lang w:val="en-US" w:eastAsia="zh-CN"/>
              </w:rPr>
              <w:t>文档位置：软件项目计划书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Tahoma" w:cs="Tahoma"/>
                <w:color w:val="444444"/>
                <w:sz w:val="21"/>
                <w:szCs w:val="21"/>
                <w:bdr w:val="none" w:color="auto" w:sz="0" w:space="0"/>
              </w:rPr>
            </w:pPr>
            <w:r>
              <w:rPr>
                <w:rFonts w:hint="eastAsia" w:ascii="Tahoma" w:hAnsi="Tahoma" w:eastAsia="宋体" w:cs="Tahoma"/>
                <w:color w:val="444444"/>
                <w:sz w:val="21"/>
                <w:szCs w:val="21"/>
                <w:bdr w:val="none" w:color="auto" w:sz="0" w:space="0"/>
                <w:lang w:val="en-US" w:eastAsia="zh-CN"/>
              </w:rPr>
              <w:t>评审意见：</w:t>
            </w:r>
            <w:r>
              <w:rPr>
                <w:rFonts w:ascii="Tahoma" w:hAnsi="Tahoma" w:eastAsia="Tahoma" w:cs="Tahoma"/>
                <w:color w:val="444444"/>
                <w:sz w:val="21"/>
                <w:szCs w:val="21"/>
                <w:bdr w:val="none" w:color="auto" w:sz="0" w:space="0"/>
              </w:rPr>
              <w:t>软件项目计划书背景介绍很充分，对于为什么做这个项目的原因解释很清晰，用数据说话很有说服力；并且对Spark的专业术语进行解释有助于对这个项目的理解。但是从软件项目计划书</w:t>
            </w:r>
            <w:r>
              <w:rPr>
                <w:rFonts w:hint="eastAsia" w:ascii="Tahoma" w:hAnsi="Tahoma" w:eastAsia="宋体" w:cs="Tahoma"/>
                <w:color w:val="444444"/>
                <w:sz w:val="21"/>
                <w:szCs w:val="21"/>
                <w:bdr w:val="none" w:color="auto" w:sz="0" w:space="0"/>
                <w:lang w:val="en-US" w:eastAsia="zh-CN"/>
              </w:rPr>
              <w:t>详细内容</w:t>
            </w:r>
            <w:r>
              <w:rPr>
                <w:rFonts w:ascii="Tahoma" w:hAnsi="Tahoma" w:eastAsia="Tahoma" w:cs="Tahoma"/>
                <w:color w:val="444444"/>
                <w:sz w:val="21"/>
                <w:szCs w:val="21"/>
                <w:bdr w:val="none" w:color="auto" w:sz="0" w:space="0"/>
              </w:rPr>
              <w:t>来看，主要内容就是背景部分了，</w:t>
            </w:r>
          </w:p>
          <w:p>
            <w:pPr>
              <w:widowControl/>
              <w:spacing w:line="315" w:lineRule="atLeast"/>
              <w:jc w:val="left"/>
              <w:rPr>
                <w:rFonts w:ascii="Tahoma" w:hAnsi="Tahoma" w:eastAsia="宋体" w:cs="Tahoma"/>
                <w:color w:val="444444"/>
                <w:kern w:val="0"/>
                <w:sz w:val="21"/>
                <w:szCs w:val="21"/>
              </w:rPr>
            </w:pPr>
            <w:r>
              <w:rPr>
                <w:rFonts w:ascii="Tahoma" w:hAnsi="Tahoma" w:eastAsia="Tahoma" w:cs="Tahoma"/>
                <w:color w:val="444444"/>
                <w:sz w:val="21"/>
                <w:szCs w:val="21"/>
                <w:bdr w:val="none" w:color="auto" w:sz="0" w:space="0"/>
              </w:rPr>
              <w:t>一共九页的项目计划书，到引言部分结束已经用去一半的笔墨，似乎没有分清楚主次。</w:t>
            </w:r>
          </w:p>
        </w:tc>
      </w:tr>
    </w:tbl>
    <w:p>
      <w:pPr>
        <w:widowControl/>
        <w:jc w:val="left"/>
        <w:rPr>
          <w:rFonts w:ascii="宋体" w:hAnsi="宋体" w:eastAsia="宋体" w:cs="宋体"/>
          <w:vanish/>
          <w:kern w:val="0"/>
          <w:sz w:val="21"/>
          <w:szCs w:val="21"/>
        </w:rPr>
      </w:pPr>
    </w:p>
    <w:tbl>
      <w:tblPr>
        <w:tblStyle w:val="7"/>
        <w:tblW w:w="1134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序号：2</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文档位置：</w:t>
            </w:r>
            <w:r>
              <w:rPr>
                <w:rFonts w:hint="eastAsia" w:ascii="Tahoma" w:hAnsi="Tahoma" w:eastAsia="宋体" w:cs="Tahoma"/>
                <w:color w:val="000000"/>
                <w:kern w:val="0"/>
                <w:sz w:val="21"/>
                <w:szCs w:val="21"/>
                <w:lang w:val="en-US" w:eastAsia="zh-CN"/>
              </w:rPr>
              <w:t>软件项目计划书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Tahoma" w:cs="Tahoma"/>
                <w:color w:val="444444"/>
                <w:sz w:val="21"/>
                <w:szCs w:val="21"/>
                <w:bdr w:val="none" w:color="auto" w:sz="0" w:space="0"/>
              </w:rPr>
            </w:pPr>
            <w:bookmarkStart w:id="0" w:name="_GoBack"/>
            <w:r>
              <w:rPr>
                <w:rFonts w:hint="eastAsia" w:ascii="Tahoma" w:hAnsi="Tahoma" w:eastAsia="宋体" w:cs="Tahoma"/>
                <w:color w:val="444444"/>
                <w:sz w:val="21"/>
                <w:szCs w:val="21"/>
                <w:bdr w:val="none" w:color="auto" w:sz="0" w:space="0"/>
                <w:lang w:val="en-US" w:eastAsia="zh-CN"/>
              </w:rPr>
              <w:t>评审意见：</w:t>
            </w:r>
            <w:r>
              <w:rPr>
                <w:rFonts w:ascii="Tahoma" w:hAnsi="Tahoma" w:eastAsia="Tahoma" w:cs="Tahoma"/>
                <w:color w:val="444444"/>
                <w:sz w:val="21"/>
                <w:szCs w:val="21"/>
                <w:bdr w:val="none" w:color="auto" w:sz="0" w:space="0"/>
              </w:rPr>
              <w:t>软件项目计划书中很多处以“详见《项目进度表V1版》”一笔带过，实际需要对这个在项目进度表</w:t>
            </w:r>
          </w:p>
          <w:p>
            <w:pPr>
              <w:widowControl/>
              <w:spacing w:line="315" w:lineRule="atLeast"/>
              <w:jc w:val="left"/>
              <w:rPr>
                <w:rFonts w:ascii="Tahoma" w:hAnsi="Tahoma" w:eastAsia="宋体" w:cs="Tahoma"/>
                <w:color w:val="444444"/>
                <w:kern w:val="0"/>
                <w:sz w:val="21"/>
                <w:szCs w:val="21"/>
              </w:rPr>
            </w:pPr>
            <w:r>
              <w:rPr>
                <w:rFonts w:ascii="Tahoma" w:hAnsi="Tahoma" w:eastAsia="Tahoma" w:cs="Tahoma"/>
                <w:color w:val="444444"/>
                <w:sz w:val="21"/>
                <w:szCs w:val="21"/>
                <w:bdr w:val="none" w:color="auto" w:sz="0" w:space="0"/>
              </w:rPr>
              <w:t>中已有内容的概括描述，让大家在看完软件项目计划书能够在没有查看项目进度表情况下对你们组的计划安排有所了解。</w:t>
            </w:r>
          </w:p>
        </w:tc>
      </w:tr>
      <w:bookmarkEnd w:id="0"/>
    </w:tbl>
    <w:p>
      <w:pPr>
        <w:widowControl/>
        <w:jc w:val="left"/>
        <w:rPr>
          <w:rFonts w:ascii="宋体" w:hAnsi="宋体" w:eastAsia="宋体" w:cs="宋体"/>
          <w:vanish/>
          <w:kern w:val="0"/>
          <w:sz w:val="21"/>
          <w:szCs w:val="21"/>
        </w:rPr>
      </w:pPr>
    </w:p>
    <w:tbl>
      <w:tblPr>
        <w:tblStyle w:val="7"/>
        <w:tblW w:w="1134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序号：3</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文档位置：</w:t>
            </w:r>
            <w:r>
              <w:rPr>
                <w:rFonts w:hint="eastAsia" w:ascii="Tahoma" w:hAnsi="Tahoma" w:eastAsia="宋体" w:cs="Tahoma"/>
                <w:color w:val="000000"/>
                <w:kern w:val="0"/>
                <w:sz w:val="21"/>
                <w:szCs w:val="21"/>
                <w:lang w:val="en-US" w:eastAsia="zh-CN"/>
              </w:rPr>
              <w:t>软件项目计划书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Tahoma" w:cs="Tahoma"/>
                <w:color w:val="444444"/>
                <w:sz w:val="21"/>
                <w:szCs w:val="21"/>
                <w:bdr w:val="none" w:color="auto" w:sz="0" w:space="0"/>
              </w:rPr>
            </w:pPr>
            <w:r>
              <w:rPr>
                <w:rFonts w:ascii="Tahoma" w:hAnsi="Tahoma" w:eastAsia="宋体" w:cs="Tahoma"/>
                <w:color w:val="000000"/>
                <w:kern w:val="0"/>
                <w:sz w:val="21"/>
                <w:szCs w:val="21"/>
              </w:rPr>
              <w:t>评审意见：</w:t>
            </w:r>
            <w:r>
              <w:rPr>
                <w:rFonts w:ascii="Tahoma" w:hAnsi="Tahoma" w:eastAsia="Tahoma" w:cs="Tahoma"/>
                <w:color w:val="444444"/>
                <w:sz w:val="21"/>
                <w:szCs w:val="21"/>
                <w:bdr w:val="none" w:color="auto" w:sz="0" w:space="0"/>
              </w:rPr>
              <w:t>项目进度表有的地方不是很合理，例如整个项目确定时期的调研活动由组长一人完成，还有按照模块分工也不易于</w:t>
            </w:r>
          </w:p>
          <w:p>
            <w:pPr>
              <w:widowControl/>
              <w:spacing w:line="315" w:lineRule="atLeast"/>
              <w:jc w:val="left"/>
              <w:rPr>
                <w:rFonts w:ascii="Tahoma" w:hAnsi="Tahoma" w:eastAsia="宋体" w:cs="Tahoma"/>
                <w:color w:val="444444"/>
                <w:kern w:val="0"/>
                <w:sz w:val="21"/>
                <w:szCs w:val="21"/>
              </w:rPr>
            </w:pPr>
            <w:r>
              <w:rPr>
                <w:rFonts w:ascii="Tahoma" w:hAnsi="Tahoma" w:eastAsia="Tahoma" w:cs="Tahoma"/>
                <w:color w:val="444444"/>
                <w:sz w:val="21"/>
                <w:szCs w:val="21"/>
                <w:bdr w:val="none" w:color="auto" w:sz="0" w:space="0"/>
              </w:rPr>
              <w:t>对模块之间交互行为的理解；关于项目进度表还有一个问题，就是为什么文件中多处出现“？”。</w:t>
            </w:r>
            <w:r>
              <w:rPr>
                <w:rFonts w:hint="eastAsia" w:ascii="宋体" w:hAnsi="宋体" w:eastAsia="宋体" w:cs="宋体"/>
                <w:color w:val="000000"/>
                <w:sz w:val="21"/>
                <w:szCs w:val="21"/>
              </w:rPr>
              <w:t>。</w:t>
            </w:r>
          </w:p>
        </w:tc>
      </w:tr>
    </w:tbl>
    <w:p>
      <w:pPr>
        <w:widowControl/>
        <w:jc w:val="left"/>
        <w:rPr>
          <w:rFonts w:ascii="宋体" w:hAnsi="宋体" w:eastAsia="宋体" w:cs="宋体"/>
          <w:vanish/>
          <w:kern w:val="0"/>
          <w:sz w:val="21"/>
          <w:szCs w:val="21"/>
        </w:rPr>
      </w:pPr>
    </w:p>
    <w:tbl>
      <w:tblPr>
        <w:tblStyle w:val="7"/>
        <w:tblW w:w="1134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序号：4</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hint="eastAsia" w:ascii="Tahoma" w:hAnsi="Tahoma" w:eastAsia="宋体" w:cs="Tahoma"/>
                <w:color w:val="000000"/>
                <w:kern w:val="0"/>
                <w:sz w:val="21"/>
                <w:szCs w:val="21"/>
                <w:lang w:val="en-US" w:eastAsia="zh-CN"/>
              </w:rPr>
            </w:pPr>
            <w:r>
              <w:rPr>
                <w:rFonts w:hint="eastAsia" w:ascii="Tahoma" w:hAnsi="Tahoma" w:eastAsia="宋体" w:cs="Tahoma"/>
                <w:color w:val="000000"/>
                <w:kern w:val="0"/>
                <w:sz w:val="21"/>
                <w:szCs w:val="21"/>
                <w:lang w:val="en-US" w:eastAsia="zh-CN"/>
              </w:rPr>
              <w:t>文档位置：软件需求规格说明书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000000"/>
                <w:kern w:val="0"/>
                <w:sz w:val="21"/>
                <w:szCs w:val="21"/>
              </w:rPr>
            </w:pPr>
            <w:r>
              <w:rPr>
                <w:rFonts w:ascii="Tahoma" w:hAnsi="Tahoma" w:eastAsia="宋体" w:cs="Tahoma"/>
                <w:color w:val="000000"/>
                <w:kern w:val="0"/>
                <w:sz w:val="21"/>
                <w:szCs w:val="21"/>
              </w:rPr>
              <w:t>评审意见：</w:t>
            </w:r>
            <w:r>
              <w:rPr>
                <w:rFonts w:ascii="Tahoma" w:hAnsi="Tahoma" w:eastAsia="Tahoma" w:cs="Tahoma"/>
                <w:color w:val="444444"/>
                <w:sz w:val="21"/>
                <w:szCs w:val="21"/>
                <w:bdr w:val="none" w:color="auto" w:sz="0" w:space="0"/>
              </w:rPr>
              <w:t>RUCM用例中的Postcondition不应该是动作，而是状态。</w:t>
            </w:r>
          </w:p>
        </w:tc>
      </w:tr>
    </w:tbl>
    <w:p>
      <w:pPr>
        <w:widowControl/>
        <w:jc w:val="left"/>
        <w:rPr>
          <w:rFonts w:ascii="宋体" w:hAnsi="宋体" w:eastAsia="宋体" w:cs="宋体"/>
          <w:vanish/>
          <w:kern w:val="0"/>
          <w:sz w:val="21"/>
          <w:szCs w:val="21"/>
        </w:rPr>
      </w:pPr>
    </w:p>
    <w:tbl>
      <w:tblPr>
        <w:tblStyle w:val="7"/>
        <w:tblW w:w="1134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序号：5</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hint="eastAsia" w:ascii="Tahoma" w:hAnsi="Tahoma" w:eastAsia="宋体" w:cs="Tahoma"/>
                <w:color w:val="000000"/>
                <w:kern w:val="0"/>
                <w:sz w:val="21"/>
                <w:szCs w:val="21"/>
                <w:lang w:val="en-US" w:eastAsia="zh-CN"/>
              </w:rPr>
            </w:pPr>
            <w:r>
              <w:rPr>
                <w:rFonts w:hint="eastAsia" w:ascii="Tahoma" w:hAnsi="Tahoma" w:eastAsia="宋体" w:cs="Tahoma"/>
                <w:color w:val="000000"/>
                <w:kern w:val="0"/>
                <w:sz w:val="21"/>
                <w:szCs w:val="21"/>
                <w:lang w:val="en-US" w:eastAsia="zh-CN"/>
              </w:rPr>
              <w:t>文档位置：软件需求规格说明书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评审意见：</w:t>
            </w:r>
            <w:r>
              <w:rPr>
                <w:rFonts w:ascii="Tahoma" w:hAnsi="Tahoma" w:eastAsia="Tahoma" w:cs="Tahoma"/>
                <w:color w:val="444444"/>
                <w:sz w:val="21"/>
                <w:szCs w:val="21"/>
                <w:bdr w:val="none" w:color="auto" w:sz="0" w:space="0"/>
              </w:rPr>
              <w:t>用例RDD创建，是否存在设置的数据集URL或者Scala集合对象不符合要求、SparkContext读取URL对应数据集或者Scala集合对象数据失败的情况，如果存在应该怎么处理？</w:t>
            </w:r>
          </w:p>
        </w:tc>
      </w:tr>
    </w:tbl>
    <w:p>
      <w:pPr>
        <w:rPr>
          <w:sz w:val="21"/>
          <w:szCs w:val="21"/>
        </w:rPr>
      </w:pPr>
    </w:p>
    <w:tbl>
      <w:tblPr>
        <w:tblStyle w:val="7"/>
        <w:tblW w:w="1134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34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宋体" w:cs="Tahoma"/>
                <w:color w:val="444444"/>
                <w:kern w:val="0"/>
                <w:sz w:val="21"/>
                <w:szCs w:val="21"/>
              </w:rPr>
            </w:pPr>
            <w:r>
              <w:rPr>
                <w:rFonts w:ascii="Tahoma" w:hAnsi="Tahoma" w:eastAsia="宋体" w:cs="Tahoma"/>
                <w:color w:val="000000"/>
                <w:kern w:val="0"/>
                <w:sz w:val="21"/>
                <w:szCs w:val="21"/>
              </w:rPr>
              <w:t>序号：</w:t>
            </w:r>
            <w:r>
              <w:rPr>
                <w:rFonts w:hint="eastAsia" w:ascii="Tahoma" w:hAnsi="Tahoma" w:eastAsia="宋体" w:cs="Tahoma"/>
                <w:color w:val="000000"/>
                <w:kern w:val="0"/>
                <w:sz w:val="21"/>
                <w:szCs w:val="21"/>
                <w:lang w:val="en-US" w:eastAsia="zh-CN"/>
              </w:rPr>
              <w:t>6</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hint="eastAsia" w:ascii="Tahoma" w:hAnsi="Tahoma" w:eastAsia="宋体" w:cs="Tahoma"/>
                <w:color w:val="000000"/>
                <w:kern w:val="0"/>
                <w:sz w:val="21"/>
                <w:szCs w:val="21"/>
                <w:lang w:val="en-US" w:eastAsia="zh-CN"/>
              </w:rPr>
            </w:pPr>
            <w:r>
              <w:rPr>
                <w:rFonts w:hint="eastAsia" w:ascii="Tahoma" w:hAnsi="Tahoma" w:eastAsia="宋体" w:cs="Tahoma"/>
                <w:color w:val="000000"/>
                <w:kern w:val="0"/>
                <w:sz w:val="21"/>
                <w:szCs w:val="21"/>
                <w:lang w:val="en-US" w:eastAsia="zh-CN"/>
              </w:rPr>
              <w:t>文档位置：软件需求规格说明书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13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widowControl/>
              <w:spacing w:line="315" w:lineRule="atLeast"/>
              <w:jc w:val="left"/>
              <w:rPr>
                <w:rFonts w:ascii="Tahoma" w:hAnsi="Tahoma" w:eastAsia="Tahoma" w:cs="Tahoma"/>
                <w:color w:val="444444"/>
                <w:sz w:val="21"/>
                <w:szCs w:val="21"/>
                <w:bdr w:val="none" w:color="auto" w:sz="0" w:space="0"/>
              </w:rPr>
            </w:pPr>
            <w:r>
              <w:rPr>
                <w:rFonts w:ascii="Tahoma" w:hAnsi="Tahoma" w:eastAsia="宋体" w:cs="Tahoma"/>
                <w:color w:val="000000"/>
                <w:kern w:val="0"/>
                <w:sz w:val="21"/>
                <w:szCs w:val="21"/>
              </w:rPr>
              <w:t>评审意见：</w:t>
            </w:r>
            <w:r>
              <w:rPr>
                <w:rFonts w:ascii="Tahoma" w:hAnsi="Tahoma" w:eastAsia="Tahoma" w:cs="Tahoma"/>
                <w:color w:val="444444"/>
                <w:sz w:val="21"/>
                <w:szCs w:val="21"/>
                <w:bdr w:val="none" w:color="auto" w:sz="0" w:space="0"/>
              </w:rPr>
              <w:t>在用例RDD转换中，dependency需要在BasicFlow或者其他Flow中写出依赖关系。其他的也存在</w:t>
            </w:r>
          </w:p>
          <w:p>
            <w:pPr>
              <w:widowControl/>
              <w:spacing w:line="315" w:lineRule="atLeast"/>
              <w:jc w:val="left"/>
              <w:rPr>
                <w:rFonts w:ascii="Tahoma" w:hAnsi="Tahoma" w:eastAsia="宋体" w:cs="Tahoma"/>
                <w:color w:val="444444"/>
                <w:kern w:val="0"/>
                <w:sz w:val="21"/>
                <w:szCs w:val="21"/>
              </w:rPr>
            </w:pPr>
            <w:r>
              <w:rPr>
                <w:rFonts w:ascii="Tahoma" w:hAnsi="Tahoma" w:eastAsia="Tahoma" w:cs="Tahoma"/>
                <w:color w:val="444444"/>
                <w:sz w:val="21"/>
                <w:szCs w:val="21"/>
                <w:bdr w:val="none" w:color="auto" w:sz="0" w:space="0"/>
              </w:rPr>
              <w:t>同样的问题，希望注意。</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Tahoma">
    <w:panose1 w:val="020B0604030504040204"/>
    <w:charset w:val="00"/>
    <w:family w:val="modern"/>
    <w:pitch w:val="default"/>
    <w:sig w:usb0="E1002EFF" w:usb1="C000605B" w:usb2="00000029" w:usb3="00000000" w:csb0="200101FF" w:csb1="2028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decorative"/>
    <w:pitch w:val="default"/>
    <w:sig w:usb0="E1002EFF" w:usb1="C000605B" w:usb2="00000029" w:usb3="00000000" w:csb0="200101FF" w:csb1="20280000"/>
  </w:font>
  <w:font w:name="Calibri Light">
    <w:panose1 w:val="020F0302020204030204"/>
    <w:charset w:val="00"/>
    <w:family w:val="decorative"/>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E2021"/>
    <w:rsid w:val="7F2E20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333333"/>
      <w:u w:val="none"/>
    </w:rPr>
  </w:style>
  <w:style w:type="character" w:styleId="4">
    <w:name w:val="Emphasis"/>
    <w:basedOn w:val="2"/>
    <w:qFormat/>
    <w:uiPriority w:val="0"/>
  </w:style>
  <w:style w:type="character" w:styleId="5">
    <w:name w:val="Hyperlink"/>
    <w:basedOn w:val="2"/>
    <w:uiPriority w:val="0"/>
    <w:rPr>
      <w:color w:val="333333"/>
      <w:u w:val="none"/>
    </w:rPr>
  </w:style>
  <w:style w:type="character" w:styleId="6">
    <w:name w:val="HTML Cite"/>
    <w:basedOn w:val="2"/>
    <w:uiPriority w:val="0"/>
  </w:style>
  <w:style w:type="character" w:customStyle="1" w:styleId="8">
    <w:name w:val="t_tag"/>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2016-06-12T14:27:00Z</dcterms:created>
  <dc:creator>JJBOOM</dc:creator>
  <cp:lastModifiedBy>JJBOOM</cp:lastModifiedBy>
  <dcterms:modified xsi:type="dcterms:W3CDTF">2016-06-12T14:34:17Z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