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AA0" w:rsidRDefault="00A517CE" w:rsidP="000850A2">
      <w:pPr>
        <w:pStyle w:val="1"/>
      </w:pPr>
      <w:r>
        <w:rPr>
          <w:rFonts w:hint="eastAsia"/>
        </w:rPr>
        <w:t>10</w:t>
      </w:r>
      <w:r w:rsidR="00231676">
        <w:rPr>
          <w:rFonts w:hint="eastAsia"/>
        </w:rPr>
        <w:t>4</w:t>
      </w:r>
      <w:r w:rsidR="00076167">
        <w:rPr>
          <w:rFonts w:hint="eastAsia"/>
        </w:rPr>
        <w:t>2</w:t>
      </w:r>
    </w:p>
    <w:p w:rsidR="00AF772E" w:rsidRPr="00AF772E" w:rsidRDefault="00AF772E" w:rsidP="00AF772E">
      <w:pPr>
        <w:pStyle w:val="2"/>
        <w:rPr>
          <w:rFonts w:asciiTheme="minorHAnsi" w:eastAsiaTheme="minorEastAsia" w:hAnsiTheme="minorHAnsi" w:cstheme="minorBidi"/>
          <w:kern w:val="44"/>
          <w:sz w:val="44"/>
          <w:szCs w:val="44"/>
        </w:rPr>
      </w:pPr>
      <w:r w:rsidRPr="00AF772E"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 xml:space="preserve">1050211 </w:t>
      </w:r>
      <w:r w:rsidRPr="00AF772E"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>箱式电位差计测干电池电动势</w:t>
      </w:r>
    </w:p>
    <w:p w:rsidR="00AF772E" w:rsidRPr="00AF772E" w:rsidRDefault="00AF772E" w:rsidP="00AF772E">
      <w:pPr>
        <w:pStyle w:val="2"/>
        <w:rPr>
          <w:rFonts w:asciiTheme="minorHAnsi" w:eastAsiaTheme="minorEastAsia" w:hAnsiTheme="minorHAnsi" w:cstheme="minorBidi"/>
          <w:kern w:val="44"/>
          <w:sz w:val="44"/>
          <w:szCs w:val="44"/>
        </w:rPr>
      </w:pPr>
      <w:r w:rsidRPr="00AF772E"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 xml:space="preserve">1050222 </w:t>
      </w:r>
      <w:r w:rsidRPr="00AF772E"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>箱式电位差计</w:t>
      </w:r>
      <w:proofErr w:type="gramStart"/>
      <w:r w:rsidRPr="00AF772E"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>测固定</w:t>
      </w:r>
      <w:proofErr w:type="gramEnd"/>
      <w:r w:rsidRPr="00AF772E"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>电阻</w:t>
      </w:r>
    </w:p>
    <w:p w:rsidR="00667ADC" w:rsidRDefault="00AF772E" w:rsidP="00AF772E">
      <w:pPr>
        <w:pStyle w:val="2"/>
        <w:rPr>
          <w:rFonts w:asciiTheme="minorHAnsi" w:eastAsiaTheme="minorEastAsia" w:hAnsiTheme="minorHAnsi" w:cstheme="minorBidi"/>
          <w:kern w:val="44"/>
          <w:sz w:val="44"/>
          <w:szCs w:val="44"/>
        </w:rPr>
      </w:pPr>
      <w:r w:rsidRPr="00AF772E"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 xml:space="preserve">1050233 </w:t>
      </w:r>
      <w:r w:rsidRPr="00AF772E"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>箱式电位差计测电表内阻</w:t>
      </w:r>
    </w:p>
    <w:p w:rsidR="000850A2" w:rsidRDefault="000850A2" w:rsidP="000850A2">
      <w:pPr>
        <w:pStyle w:val="2"/>
      </w:pPr>
      <w:r>
        <w:rPr>
          <w:rFonts w:hint="eastAsia"/>
        </w:rPr>
        <w:t>预习要点</w:t>
      </w:r>
    </w:p>
    <w:p w:rsidR="00076167" w:rsidRDefault="00076167" w:rsidP="0007616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本实验是如何实现补偿的？由电路中哪部分对待测电源进行补偿？</w:t>
      </w:r>
    </w:p>
    <w:p w:rsidR="00076167" w:rsidRDefault="00076167" w:rsidP="0007616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为什么要采用比较测量法？本实验是怎样进行比较测量的？式（４．８．１）成立的条件是什么？</w:t>
      </w:r>
    </w:p>
    <w:p w:rsidR="00076167" w:rsidRDefault="00076167" w:rsidP="00076167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通常要对工作电流进行标准化，这样做有什么好处？具体做法如何？</w:t>
      </w:r>
    </w:p>
    <w:p w:rsidR="00076167" w:rsidRDefault="00076167" w:rsidP="00076167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怎样调节ＵＪ２５型箱式电位差计的工作电流？</w:t>
      </w:r>
    </w:p>
    <w:p w:rsidR="00076167" w:rsidRDefault="00076167" w:rsidP="00076167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怎样正确使用指针式检流计？如何理解电学实验操作规程？</w:t>
      </w:r>
    </w:p>
    <w:p w:rsidR="00AF772E" w:rsidRDefault="00076167" w:rsidP="00AF772E"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如何用电位差计测量电流或电阻，没有标准电池行不行？</w:t>
      </w:r>
    </w:p>
    <w:p w:rsidR="000850A2" w:rsidRDefault="00AF772E" w:rsidP="00667ADC">
      <w:pPr>
        <w:pStyle w:val="2"/>
      </w:pPr>
      <w:r>
        <w:rPr>
          <w:rFonts w:hint="eastAsia"/>
        </w:rPr>
        <w:t>实验原理</w:t>
      </w:r>
    </w:p>
    <w:p w:rsidR="00AF772E" w:rsidRDefault="00AF772E" w:rsidP="00AF772E">
      <w:r>
        <w:rPr>
          <w:rFonts w:hint="eastAsia"/>
        </w:rPr>
        <w:t>（１）使用ＵＪ２５型电位差计测量干电池的电动势</w:t>
      </w:r>
    </w:p>
    <w:p w:rsidR="00AF772E" w:rsidRDefault="00AF772E" w:rsidP="00AF772E">
      <w:r>
        <w:rPr>
          <w:rFonts w:hint="eastAsia"/>
        </w:rPr>
        <w:t>设计并连接ＵＪ２５型电位差计的线路，测量待测电池电动势。</w:t>
      </w:r>
    </w:p>
    <w:p w:rsidR="00AF772E" w:rsidRDefault="00AF772E" w:rsidP="00AF772E">
      <w:r>
        <w:rPr>
          <w:rFonts w:hint="eastAsia"/>
        </w:rPr>
        <w:t>注意：</w:t>
      </w:r>
    </w:p>
    <w:p w:rsidR="00AF772E" w:rsidRDefault="00AF772E" w:rsidP="00AF772E">
      <w:r>
        <w:rPr>
          <w:rFonts w:hint="eastAsia"/>
        </w:rPr>
        <w:lastRenderedPageBreak/>
        <w:t>①</w:t>
      </w:r>
      <w:r>
        <w:rPr>
          <w:rFonts w:hint="eastAsia"/>
        </w:rPr>
        <w:t xml:space="preserve"> </w:t>
      </w:r>
      <w:r>
        <w:rPr>
          <w:rFonts w:hint="eastAsia"/>
        </w:rPr>
        <w:t>工作电源和待测电池的极性；</w:t>
      </w:r>
    </w:p>
    <w:p w:rsidR="00AF772E" w:rsidRDefault="00AF772E" w:rsidP="00AF772E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根据工作电源的电压值，接入电位差计的对应端子（１．９～２．２Ｖ或２．９～３．３Ｖ）；</w:t>
      </w:r>
    </w:p>
    <w:p w:rsidR="00AF772E" w:rsidRDefault="00AF772E" w:rsidP="00AF772E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先根据室温计算标准电池的电势，再调节对应旋钮使工作电流标准化；</w:t>
      </w:r>
    </w:p>
    <w:p w:rsidR="00AF772E" w:rsidRDefault="00AF772E" w:rsidP="00AF772E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先按“粗”按钮，调节ＲＣＤ使检流计示零，然后按“细”按钮，再次使检流计示零。</w:t>
      </w:r>
    </w:p>
    <w:p w:rsidR="00AF772E" w:rsidRDefault="00AF772E" w:rsidP="00AF772E">
      <w:r>
        <w:rPr>
          <w:rFonts w:hint="eastAsia"/>
        </w:rPr>
        <w:t>思考：</w:t>
      </w:r>
    </w:p>
    <w:p w:rsidR="00AF772E" w:rsidRDefault="00AF772E" w:rsidP="00AF772E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如果在按下“粗”按钮时，无论ＲＣＤ如何调节，检流计均向一边偏，该怎么处理？</w:t>
      </w:r>
    </w:p>
    <w:p w:rsidR="00AF772E" w:rsidRDefault="00AF772E" w:rsidP="00AF772E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如果在按下“粗”按钮时，无论ＲＣＤ如何调节，检流计指针均不动，该怎么处理？</w:t>
      </w:r>
    </w:p>
    <w:p w:rsidR="00AF772E" w:rsidRDefault="00AF772E" w:rsidP="00AF772E">
      <w:r>
        <w:rPr>
          <w:rFonts w:hint="eastAsia"/>
        </w:rPr>
        <w:t>（２）使用ＵＪ２５型电位差计测量固定电阻或量程为１０ｍＡ的电流表的内阻</w:t>
      </w:r>
    </w:p>
    <w:p w:rsidR="00AF772E" w:rsidRDefault="00AF772E" w:rsidP="00AF772E">
      <w:r>
        <w:rPr>
          <w:rFonts w:hint="eastAsia"/>
        </w:rPr>
        <w:t>自行设计线路图及实验方案。</w:t>
      </w:r>
    </w:p>
    <w:p w:rsidR="007A1E24" w:rsidRDefault="00AF772E" w:rsidP="00AF772E">
      <w:r>
        <w:rPr>
          <w:rFonts w:hint="eastAsia"/>
        </w:rPr>
        <w:t>提示：电位差计不能直接测电阻，这个矛盾可通过转换测量和比较测量的方法来解决。</w:t>
      </w:r>
    </w:p>
    <w:p w:rsidR="00AF772E" w:rsidRDefault="00AF772E" w:rsidP="000850A2">
      <w:pPr>
        <w:pStyle w:val="2"/>
      </w:pPr>
      <w:r>
        <w:rPr>
          <w:rFonts w:hint="eastAsia"/>
        </w:rPr>
        <w:t>实验仪器</w:t>
      </w:r>
    </w:p>
    <w:p w:rsidR="00AF772E" w:rsidRPr="00AF772E" w:rsidRDefault="00AF772E" w:rsidP="00AF772E">
      <w:r>
        <w:rPr>
          <w:rFonts w:hint="eastAsia"/>
        </w:rPr>
        <w:t>ＺＸ</w:t>
      </w:r>
      <w:r>
        <w:rPr>
          <w:rFonts w:hint="eastAsia"/>
        </w:rPr>
        <w:t xml:space="preserve"> </w:t>
      </w:r>
      <w:r>
        <w:rPr>
          <w:rFonts w:hint="eastAsia"/>
        </w:rPr>
        <w:t>２１电阻箱（两个）、指针式检流计、标准电池、稳压电源、待测干电池、双刀双掷开关；ＵＪ２５型电位差计、电子检流计、待校电压表、待测电流表。</w:t>
      </w:r>
    </w:p>
    <w:p w:rsidR="000850A2" w:rsidRDefault="000850A2" w:rsidP="000850A2">
      <w:pPr>
        <w:pStyle w:val="2"/>
      </w:pPr>
      <w:r>
        <w:rPr>
          <w:rFonts w:hint="eastAsia"/>
        </w:rPr>
        <w:lastRenderedPageBreak/>
        <w:t>实验内容</w:t>
      </w:r>
    </w:p>
    <w:p w:rsidR="00076167" w:rsidRDefault="00076167" w:rsidP="00076167">
      <w:r>
        <w:rPr>
          <w:rFonts w:hint="eastAsia"/>
        </w:rPr>
        <w:t>１．自组电位差计</w:t>
      </w:r>
    </w:p>
    <w:p w:rsidR="00076167" w:rsidRDefault="00076167" w:rsidP="00076167">
      <w:r>
        <w:rPr>
          <w:rFonts w:hint="eastAsia"/>
        </w:rPr>
        <w:t>（１）设计并</w:t>
      </w:r>
      <w:proofErr w:type="gramStart"/>
      <w:r>
        <w:rPr>
          <w:rFonts w:hint="eastAsia"/>
        </w:rPr>
        <w:t>连接自</w:t>
      </w:r>
      <w:proofErr w:type="gramEnd"/>
      <w:r>
        <w:rPr>
          <w:rFonts w:hint="eastAsia"/>
        </w:rPr>
        <w:t>组电位差计的线路</w:t>
      </w:r>
    </w:p>
    <w:p w:rsidR="00076167" w:rsidRDefault="00076167" w:rsidP="00076167">
      <w:r>
        <w:rPr>
          <w:rFonts w:hint="eastAsia"/>
        </w:rPr>
        <w:t>提示：</w:t>
      </w:r>
    </w:p>
    <w:p w:rsidR="00076167" w:rsidRDefault="00076167" w:rsidP="0007616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画出电路图，注意正确使用开关，安排好工作电流标准化及ＥＸ</w:t>
      </w:r>
      <w:r>
        <w:rPr>
          <w:rFonts w:hint="eastAsia"/>
        </w:rPr>
        <w:t xml:space="preserve"> </w:t>
      </w:r>
      <w:r>
        <w:rPr>
          <w:rFonts w:hint="eastAsia"/>
        </w:rPr>
        <w:t>测量的补偿回路。电路图未经教师审核不能通电。</w:t>
      </w:r>
    </w:p>
    <w:p w:rsidR="00076167" w:rsidRDefault="00076167" w:rsidP="0007616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按设计要求（Ｅ≈３Ｖ，ＥＸ≈１．５～１．６Ｖ，Ｉ＝Ｉ０≡１ｍＡ，ＥＮ</w:t>
      </w:r>
      <w:r>
        <w:rPr>
          <w:rFonts w:hint="eastAsia"/>
        </w:rPr>
        <w:t xml:space="preserve"> </w:t>
      </w:r>
      <w:r>
        <w:rPr>
          <w:rFonts w:hint="eastAsia"/>
        </w:rPr>
        <w:t>按温度修正公式算出），设置各仪器或元件的初值或规定值。</w:t>
      </w:r>
    </w:p>
    <w:p w:rsidR="00076167" w:rsidRDefault="00076167" w:rsidP="00076167">
      <w:r>
        <w:rPr>
          <w:rFonts w:hint="eastAsia"/>
        </w:rPr>
        <w:t>思考：标准电池只允许通过μＡ量级的电流，检流计也不能经受大电流的冲击，怎样保证仪器的使用安全？</w:t>
      </w:r>
    </w:p>
    <w:p w:rsidR="00076167" w:rsidRDefault="00076167" w:rsidP="00076167">
      <w:r>
        <w:rPr>
          <w:rFonts w:hint="eastAsia"/>
        </w:rPr>
        <w:t>标准电池温度修正公式为</w:t>
      </w:r>
    </w:p>
    <w:p w:rsidR="004C7759" w:rsidRDefault="004C7759" w:rsidP="00076167">
      <w:pPr>
        <w:rPr>
          <w:rFonts w:hint="eastAsia"/>
        </w:rPr>
      </w:pPr>
      <w:r>
        <w:rPr>
          <w:noProof/>
        </w:rPr>
        <w:drawing>
          <wp:inline distT="0" distB="0" distL="0" distR="0" wp14:anchorId="11F45795" wp14:editId="75F6AD5F">
            <wp:extent cx="5274310" cy="283860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6167" w:rsidRDefault="00076167" w:rsidP="00076167">
      <w:r>
        <w:rPr>
          <w:rFonts w:hint="eastAsia"/>
        </w:rPr>
        <w:t>式中，Ｅ２０为２０℃时的电动势，可取Ｅ２０＝１．０１８６０Ｖ。</w:t>
      </w:r>
    </w:p>
    <w:p w:rsidR="00076167" w:rsidRDefault="00076167" w:rsidP="00076167">
      <w:r>
        <w:rPr>
          <w:rFonts w:hint="eastAsia"/>
        </w:rPr>
        <w:t>（２）工作电流标准化，测量干电池电动势</w:t>
      </w:r>
    </w:p>
    <w:p w:rsidR="00076167" w:rsidRDefault="00076167" w:rsidP="00076167">
      <w:r>
        <w:rPr>
          <w:rFonts w:hint="eastAsia"/>
        </w:rPr>
        <w:t>思考：如何用两个电阻箱串联获得所需ＲＡＢ、ＲＣＤ，并保证在测量过程中Ｉ０</w:t>
      </w:r>
      <w:r>
        <w:rPr>
          <w:rFonts w:hint="eastAsia"/>
        </w:rPr>
        <w:t xml:space="preserve"> </w:t>
      </w:r>
      <w:r>
        <w:rPr>
          <w:rFonts w:hint="eastAsia"/>
        </w:rPr>
        <w:t>不发生改变？</w:t>
      </w:r>
    </w:p>
    <w:p w:rsidR="00076167" w:rsidRDefault="00076167" w:rsidP="00076167">
      <w:r>
        <w:rPr>
          <w:rFonts w:hint="eastAsia"/>
        </w:rPr>
        <w:t>注意：</w:t>
      </w:r>
    </w:p>
    <w:p w:rsidR="00076167" w:rsidRDefault="00076167" w:rsidP="0007616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为保证测量的准确度，每次测量后应校验工作电流有无改变；</w:t>
      </w:r>
    </w:p>
    <w:p w:rsidR="00076167" w:rsidRDefault="00076167" w:rsidP="0007616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在补偿调节中要采用跃接法。</w:t>
      </w:r>
    </w:p>
    <w:p w:rsidR="00076167" w:rsidRDefault="00076167" w:rsidP="00076167">
      <w:r>
        <w:rPr>
          <w:rFonts w:hint="eastAsia"/>
        </w:rPr>
        <w:t>（３）测量自组电位差计的灵敏度</w:t>
      </w:r>
    </w:p>
    <w:p w:rsidR="003B709A" w:rsidRDefault="00076167" w:rsidP="003B709A">
      <w:r>
        <w:rPr>
          <w:rFonts w:hint="eastAsia"/>
        </w:rPr>
        <w:t>思考：两次补偿的灵敏度是否相同？</w:t>
      </w:r>
    </w:p>
    <w:p w:rsidR="003B709A" w:rsidRDefault="003B709A" w:rsidP="003B709A">
      <w:r>
        <w:rPr>
          <w:rFonts w:hint="eastAsia"/>
        </w:rPr>
        <w:lastRenderedPageBreak/>
        <w:t>提示：电位差计不能直接测电阻，这个矛盾可通过转换测量和比较测量的方法来解决。</w:t>
      </w:r>
    </w:p>
    <w:p w:rsidR="003B709A" w:rsidRDefault="003B709A" w:rsidP="003B709A">
      <w:r>
        <w:rPr>
          <w:rFonts w:hint="eastAsia"/>
        </w:rPr>
        <w:t>３．数据处理</w:t>
      </w:r>
    </w:p>
    <w:p w:rsidR="003B709A" w:rsidRDefault="003B709A" w:rsidP="003B709A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计算自组电位差计测量结果及其不确定度，并以ＵＪ２５型电位差计的测量结果为标准值，计算相对误差。</w:t>
      </w:r>
    </w:p>
    <w:p w:rsidR="003B709A" w:rsidRDefault="003B709A" w:rsidP="003B709A">
      <w:r>
        <w:rPr>
          <w:rFonts w:hint="eastAsia"/>
        </w:rPr>
        <w:t>提示：分别讨论下列误差来源对不确定度的贡献，即灵敏度误差、电阻箱的仪器误差、环境温度的变化。</w:t>
      </w:r>
    </w:p>
    <w:p w:rsidR="00CB3BAB" w:rsidRPr="00D35C7E" w:rsidRDefault="003B709A" w:rsidP="003B709A">
      <w:r w:rsidRPr="003B709A">
        <w:rPr>
          <w:rFonts w:hint="eastAsia"/>
        </w:rPr>
        <w:t>②</w:t>
      </w:r>
      <w:r w:rsidRPr="003B709A">
        <w:rPr>
          <w:rFonts w:hint="eastAsia"/>
        </w:rPr>
        <w:t xml:space="preserve"> </w:t>
      </w:r>
      <w:r w:rsidRPr="003B709A">
        <w:rPr>
          <w:rFonts w:hint="eastAsia"/>
        </w:rPr>
        <w:t>计算表头内阻或固定电阻阻值，并估算不确定度。</w:t>
      </w:r>
    </w:p>
    <w:p w:rsidR="002C59CA" w:rsidRDefault="000850A2" w:rsidP="002C59CA">
      <w:pPr>
        <w:pStyle w:val="2"/>
      </w:pPr>
      <w:r>
        <w:rPr>
          <w:rFonts w:hint="eastAsia"/>
        </w:rPr>
        <w:t>思考题</w:t>
      </w:r>
    </w:p>
    <w:p w:rsidR="003B709A" w:rsidRDefault="003B709A" w:rsidP="003B709A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怎样用ＵＪ２５型电位差计</w:t>
      </w:r>
      <w:proofErr w:type="gramStart"/>
      <w:r>
        <w:rPr>
          <w:rFonts w:hint="eastAsia"/>
        </w:rPr>
        <w:t>去测约为</w:t>
      </w:r>
      <w:proofErr w:type="gramEnd"/>
      <w:r>
        <w:rPr>
          <w:rFonts w:hint="eastAsia"/>
        </w:rPr>
        <w:t>４．５Ｖ的电源的电动势？画出线路图，说明测量方法。</w:t>
      </w:r>
    </w:p>
    <w:p w:rsidR="00C54C1B" w:rsidRDefault="003B709A" w:rsidP="003B709A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根据给出的仪器，采用补偿法测出干电池的电动势，使测量结果至少有３位有效数字，画出原理图并作必要的说明。仪器：直流电压表（０．５级，量程１．５～３．０～７．５～１５Ｖ），ＡＣ５指针式检流计，电阻箱（０．１级、０～９９９９９．９Ω）两个，电源（１Ａ、３Ｖ），开关两个，导线若干。</w:t>
      </w:r>
    </w:p>
    <w:sectPr w:rsidR="00C54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B13" w:rsidRDefault="00654B13" w:rsidP="00A517CE">
      <w:r>
        <w:separator/>
      </w:r>
    </w:p>
  </w:endnote>
  <w:endnote w:type="continuationSeparator" w:id="0">
    <w:p w:rsidR="00654B13" w:rsidRDefault="00654B13" w:rsidP="00A51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B13" w:rsidRDefault="00654B13" w:rsidP="00A517CE">
      <w:r>
        <w:separator/>
      </w:r>
    </w:p>
  </w:footnote>
  <w:footnote w:type="continuationSeparator" w:id="0">
    <w:p w:rsidR="00654B13" w:rsidRDefault="00654B13" w:rsidP="00A51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1492E"/>
    <w:multiLevelType w:val="hybridMultilevel"/>
    <w:tmpl w:val="80500628"/>
    <w:lvl w:ilvl="0" w:tplc="1982EFF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E3D"/>
    <w:rsid w:val="00076167"/>
    <w:rsid w:val="000850A2"/>
    <w:rsid w:val="00086AA0"/>
    <w:rsid w:val="000B2D4F"/>
    <w:rsid w:val="000E1ECC"/>
    <w:rsid w:val="00231676"/>
    <w:rsid w:val="00237C97"/>
    <w:rsid w:val="002A3BAA"/>
    <w:rsid w:val="002C59CA"/>
    <w:rsid w:val="003B709A"/>
    <w:rsid w:val="004C7759"/>
    <w:rsid w:val="00541B5F"/>
    <w:rsid w:val="00606097"/>
    <w:rsid w:val="00654B13"/>
    <w:rsid w:val="00665292"/>
    <w:rsid w:val="00667ADC"/>
    <w:rsid w:val="006C3E3D"/>
    <w:rsid w:val="006E6629"/>
    <w:rsid w:val="007A1E24"/>
    <w:rsid w:val="007D12C7"/>
    <w:rsid w:val="00823B00"/>
    <w:rsid w:val="00921A81"/>
    <w:rsid w:val="00986EDD"/>
    <w:rsid w:val="009E0199"/>
    <w:rsid w:val="00A517CE"/>
    <w:rsid w:val="00AF772E"/>
    <w:rsid w:val="00BC00D0"/>
    <w:rsid w:val="00C348F2"/>
    <w:rsid w:val="00C54C1B"/>
    <w:rsid w:val="00CB3BAB"/>
    <w:rsid w:val="00D35C7E"/>
    <w:rsid w:val="00D60AD1"/>
    <w:rsid w:val="00E82D91"/>
    <w:rsid w:val="00EB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0A2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0850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50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50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50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E1EC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51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517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51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517C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C775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77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0A2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0850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50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50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50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E1EC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51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517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51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517C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C775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77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218</Words>
  <Characters>1246</Characters>
  <Application>Microsoft Office Word</Application>
  <DocSecurity>0</DocSecurity>
  <Lines>10</Lines>
  <Paragraphs>2</Paragraphs>
  <ScaleCrop>false</ScaleCrop>
  <Company>Microsoft</Company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2015-10-19T12:02:00Z</dcterms:created>
  <dcterms:modified xsi:type="dcterms:W3CDTF">2015-10-20T08:44:00Z</dcterms:modified>
</cp:coreProperties>
</file>