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8CD7" w14:textId="2ACC575F" w:rsidR="00562E83" w:rsidRDefault="00562E83" w:rsidP="00562E83">
      <w:pPr>
        <w:spacing w:line="360" w:lineRule="auto"/>
        <w:jc w:val="left"/>
        <w:rPr>
          <w:rFonts w:ascii="黑体" w:eastAsia="黑体"/>
          <w:b/>
          <w:bCs/>
        </w:rPr>
      </w:pPr>
      <w:r>
        <w:rPr>
          <w:rFonts w:ascii="黑体" w:eastAsia="黑体" w:hint="eastAsia"/>
        </w:rPr>
        <w:t xml:space="preserve">  </w:t>
      </w:r>
    </w:p>
    <w:p w14:paraId="394B16B5" w14:textId="77777777" w:rsidR="00562E83" w:rsidRDefault="00562E83" w:rsidP="00562E83">
      <w:pPr>
        <w:jc w:val="center"/>
        <w:rPr>
          <w:rFonts w:ascii="黑体" w:eastAsia="黑体"/>
          <w:b/>
          <w:bCs/>
          <w:sz w:val="28"/>
        </w:rPr>
      </w:pPr>
      <w:r>
        <w:rPr>
          <w:rFonts w:ascii="黑体" w:eastAsia="黑体" w:hint="eastAsia"/>
          <w:b/>
          <w:bCs/>
          <w:noProof/>
          <w:sz w:val="28"/>
        </w:rPr>
        <w:drawing>
          <wp:inline distT="0" distB="0" distL="0" distR="0" wp14:anchorId="01BF2E32" wp14:editId="1E5BEA57">
            <wp:extent cx="4607560" cy="80772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07560" cy="807720"/>
                    </a:xfrm>
                    <a:prstGeom prst="rect">
                      <a:avLst/>
                    </a:prstGeom>
                    <a:noFill/>
                    <a:ln>
                      <a:noFill/>
                    </a:ln>
                  </pic:spPr>
                </pic:pic>
              </a:graphicData>
            </a:graphic>
          </wp:inline>
        </w:drawing>
      </w:r>
    </w:p>
    <w:p w14:paraId="10B2E850" w14:textId="1C7C321B" w:rsidR="00562E83" w:rsidRDefault="00562E83" w:rsidP="00562E83">
      <w:pPr>
        <w:jc w:val="center"/>
        <w:rPr>
          <w:rFonts w:ascii="黑体" w:eastAsia="黑体"/>
          <w:b/>
          <w:bCs/>
        </w:rPr>
      </w:pPr>
    </w:p>
    <w:p w14:paraId="639AE709" w14:textId="489E2B12" w:rsidR="00562E83" w:rsidRDefault="00562E83" w:rsidP="00562E83">
      <w:pPr>
        <w:jc w:val="center"/>
        <w:rPr>
          <w:rFonts w:ascii="黑体" w:eastAsia="黑体"/>
          <w:b/>
          <w:bCs/>
        </w:rPr>
      </w:pPr>
    </w:p>
    <w:p w14:paraId="76E73378" w14:textId="76303337" w:rsidR="00562E83" w:rsidRDefault="00562E83" w:rsidP="00562E83">
      <w:pPr>
        <w:jc w:val="center"/>
        <w:rPr>
          <w:rFonts w:ascii="黑体" w:eastAsia="黑体"/>
          <w:b/>
          <w:bCs/>
        </w:rPr>
      </w:pPr>
    </w:p>
    <w:p w14:paraId="3229B5E6" w14:textId="05340835" w:rsidR="00562E83" w:rsidRDefault="00562E83" w:rsidP="00562E83">
      <w:pPr>
        <w:jc w:val="center"/>
        <w:rPr>
          <w:rFonts w:ascii="黑体" w:eastAsia="黑体"/>
          <w:b/>
          <w:bCs/>
        </w:rPr>
      </w:pPr>
    </w:p>
    <w:p w14:paraId="382B8FF4" w14:textId="7A3E4E0B" w:rsidR="00562E83" w:rsidRDefault="00562E83" w:rsidP="00562E83">
      <w:pPr>
        <w:jc w:val="center"/>
        <w:rPr>
          <w:rFonts w:ascii="黑体" w:eastAsia="黑体"/>
          <w:b/>
          <w:bCs/>
        </w:rPr>
      </w:pPr>
    </w:p>
    <w:p w14:paraId="4344E3FF" w14:textId="44EB8BF9" w:rsidR="00562E83" w:rsidRDefault="00562E83" w:rsidP="00562E83">
      <w:pPr>
        <w:jc w:val="center"/>
        <w:rPr>
          <w:rFonts w:ascii="黑体" w:eastAsia="黑体"/>
          <w:b/>
          <w:bCs/>
        </w:rPr>
      </w:pPr>
    </w:p>
    <w:p w14:paraId="1B659D3C" w14:textId="244DCF1B" w:rsidR="00562E83" w:rsidRDefault="00562E83" w:rsidP="00562E83">
      <w:pPr>
        <w:jc w:val="center"/>
        <w:rPr>
          <w:rFonts w:ascii="黑体" w:eastAsia="黑体"/>
          <w:b/>
          <w:bCs/>
        </w:rPr>
      </w:pPr>
    </w:p>
    <w:p w14:paraId="580EFD26" w14:textId="77777777" w:rsidR="00562E83" w:rsidRDefault="00562E83" w:rsidP="00562E83">
      <w:pPr>
        <w:jc w:val="center"/>
        <w:rPr>
          <w:rFonts w:ascii="黑体" w:eastAsia="黑体" w:hint="eastAsia"/>
          <w:b/>
          <w:bCs/>
        </w:rPr>
      </w:pPr>
    </w:p>
    <w:p w14:paraId="7AE2FA83" w14:textId="2495A8DF" w:rsidR="00562E83" w:rsidRPr="00562E83" w:rsidRDefault="00562E83" w:rsidP="00562E83">
      <w:pPr>
        <w:jc w:val="center"/>
        <w:rPr>
          <w:rFonts w:eastAsia="黑体"/>
          <w:sz w:val="40"/>
          <w:szCs w:val="21"/>
        </w:rPr>
      </w:pPr>
      <w:r w:rsidRPr="00562E83">
        <w:rPr>
          <w:rFonts w:eastAsia="黑体" w:hint="eastAsia"/>
          <w:spacing w:val="20"/>
          <w:sz w:val="56"/>
          <w:szCs w:val="21"/>
        </w:rPr>
        <w:t>深度学习与自然语言处理</w:t>
      </w:r>
    </w:p>
    <w:p w14:paraId="6B0FB402" w14:textId="54798EC3" w:rsidR="00562E83" w:rsidRDefault="00562E83" w:rsidP="00562E83">
      <w:pPr>
        <w:rPr>
          <w:rFonts w:hint="eastAsia"/>
          <w:b/>
          <w:bCs/>
          <w:sz w:val="28"/>
        </w:rPr>
      </w:pPr>
    </w:p>
    <w:p w14:paraId="5666A72E" w14:textId="3B286F78" w:rsidR="00562E83" w:rsidRDefault="00562E83" w:rsidP="00562E83">
      <w:pPr>
        <w:rPr>
          <w:b/>
          <w:bCs/>
          <w:sz w:val="28"/>
        </w:rPr>
      </w:pPr>
    </w:p>
    <w:p w14:paraId="19492DAE" w14:textId="276A32F2" w:rsidR="00562E83" w:rsidRDefault="00562E83" w:rsidP="00562E83">
      <w:pPr>
        <w:rPr>
          <w:b/>
          <w:bCs/>
          <w:sz w:val="28"/>
        </w:rPr>
      </w:pPr>
    </w:p>
    <w:p w14:paraId="30313360" w14:textId="6A8CABF6" w:rsidR="00562E83" w:rsidRDefault="00562E83" w:rsidP="00562E83">
      <w:pPr>
        <w:rPr>
          <w:b/>
          <w:bCs/>
          <w:sz w:val="28"/>
        </w:rPr>
      </w:pPr>
    </w:p>
    <w:p w14:paraId="31ADDE26" w14:textId="77777777" w:rsidR="00562E83" w:rsidRDefault="00562E83" w:rsidP="00562E83">
      <w:pPr>
        <w:rPr>
          <w:rFonts w:hint="eastAsia"/>
          <w:b/>
          <w:bCs/>
          <w:sz w:val="28"/>
        </w:rPr>
      </w:pPr>
    </w:p>
    <w:tbl>
      <w:tblPr>
        <w:tblW w:w="0" w:type="auto"/>
        <w:tblInd w:w="1025" w:type="dxa"/>
        <w:tblBorders>
          <w:bottom w:val="single" w:sz="4" w:space="0" w:color="auto"/>
        </w:tblBorders>
        <w:tblLayout w:type="fixed"/>
        <w:tblLook w:val="04A0" w:firstRow="1" w:lastRow="0" w:firstColumn="1" w:lastColumn="0" w:noHBand="0" w:noVBand="1"/>
      </w:tblPr>
      <w:tblGrid>
        <w:gridCol w:w="2448"/>
        <w:gridCol w:w="4371"/>
      </w:tblGrid>
      <w:tr w:rsidR="00562E83" w14:paraId="50CCF4C7" w14:textId="77777777" w:rsidTr="00E67FB0">
        <w:trPr>
          <w:trHeight w:val="616"/>
        </w:trPr>
        <w:tc>
          <w:tcPr>
            <w:tcW w:w="2448" w:type="dxa"/>
          </w:tcPr>
          <w:p w14:paraId="27C39335" w14:textId="77777777" w:rsidR="00562E83" w:rsidRDefault="00562E83" w:rsidP="00E67FB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14:paraId="14F331DF" w14:textId="15A9C406" w:rsidR="00562E83" w:rsidRDefault="00562E83" w:rsidP="00E67FB0">
            <w:pPr>
              <w:spacing w:line="600" w:lineRule="exact"/>
              <w:jc w:val="center"/>
              <w:rPr>
                <w:rFonts w:eastAsia="黑体"/>
                <w:spacing w:val="30"/>
                <w:kern w:val="10"/>
                <w:sz w:val="30"/>
              </w:rPr>
            </w:pPr>
            <w:r w:rsidRPr="00562E83">
              <w:rPr>
                <w:rFonts w:eastAsia="黑体" w:hint="eastAsia"/>
                <w:spacing w:val="30"/>
                <w:kern w:val="10"/>
                <w:sz w:val="28"/>
                <w:szCs w:val="21"/>
              </w:rPr>
              <w:t>自动化科学与电气工程</w:t>
            </w:r>
            <w:r w:rsidRPr="00562E83">
              <w:rPr>
                <w:rFonts w:eastAsia="黑体" w:hint="eastAsia"/>
                <w:spacing w:val="30"/>
                <w:kern w:val="10"/>
                <w:sz w:val="28"/>
                <w:szCs w:val="21"/>
              </w:rPr>
              <w:t>学院</w:t>
            </w:r>
          </w:p>
        </w:tc>
      </w:tr>
      <w:tr w:rsidR="00562E83" w14:paraId="0F255630" w14:textId="77777777" w:rsidTr="00E67FB0">
        <w:trPr>
          <w:trHeight w:val="616"/>
        </w:trPr>
        <w:tc>
          <w:tcPr>
            <w:tcW w:w="2448" w:type="dxa"/>
          </w:tcPr>
          <w:p w14:paraId="61D75C0B" w14:textId="77777777" w:rsidR="00562E83" w:rsidRDefault="00562E83" w:rsidP="00E67FB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1DF30577" w14:textId="094F863F" w:rsidR="00562E83" w:rsidRDefault="00562E83" w:rsidP="00E67FB0">
            <w:pPr>
              <w:spacing w:line="600" w:lineRule="exact"/>
              <w:jc w:val="center"/>
              <w:rPr>
                <w:rFonts w:eastAsia="黑体"/>
                <w:spacing w:val="30"/>
                <w:kern w:val="10"/>
                <w:sz w:val="30"/>
              </w:rPr>
            </w:pPr>
            <w:r>
              <w:rPr>
                <w:rFonts w:eastAsia="黑体" w:hint="eastAsia"/>
                <w:spacing w:val="30"/>
                <w:kern w:val="10"/>
                <w:sz w:val="30"/>
              </w:rPr>
              <w:t>自动化</w:t>
            </w:r>
          </w:p>
        </w:tc>
      </w:tr>
      <w:tr w:rsidR="00562E83" w14:paraId="2129AA9C" w14:textId="77777777" w:rsidTr="00E67FB0">
        <w:trPr>
          <w:trHeight w:val="601"/>
        </w:trPr>
        <w:tc>
          <w:tcPr>
            <w:tcW w:w="2448" w:type="dxa"/>
          </w:tcPr>
          <w:p w14:paraId="26682C82" w14:textId="77777777" w:rsidR="00562E83" w:rsidRDefault="00562E83" w:rsidP="00E67FB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14:paraId="05802C21" w14:textId="3DA7CB41" w:rsidR="00562E83" w:rsidRDefault="00562E83" w:rsidP="00E67FB0">
            <w:pPr>
              <w:spacing w:line="600" w:lineRule="exact"/>
              <w:jc w:val="center"/>
              <w:rPr>
                <w:rFonts w:eastAsia="黑体"/>
                <w:spacing w:val="30"/>
                <w:kern w:val="10"/>
                <w:sz w:val="30"/>
              </w:rPr>
            </w:pPr>
            <w:r>
              <w:rPr>
                <w:rFonts w:eastAsia="黑体" w:hint="eastAsia"/>
                <w:spacing w:val="30"/>
                <w:kern w:val="10"/>
                <w:sz w:val="30"/>
              </w:rPr>
              <w:t>张一凡</w:t>
            </w:r>
          </w:p>
        </w:tc>
      </w:tr>
      <w:tr w:rsidR="00562E83" w14:paraId="3D9593AA" w14:textId="77777777" w:rsidTr="00E67FB0">
        <w:trPr>
          <w:trHeight w:val="631"/>
        </w:trPr>
        <w:tc>
          <w:tcPr>
            <w:tcW w:w="2448" w:type="dxa"/>
            <w:tcBorders>
              <w:bottom w:val="nil"/>
            </w:tcBorders>
          </w:tcPr>
          <w:p w14:paraId="5682D420" w14:textId="77777777" w:rsidR="00562E83" w:rsidRDefault="00562E83" w:rsidP="00E67FB0">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7410A4F7" w14:textId="0CBC01E9" w:rsidR="00562E83" w:rsidRDefault="00562E83" w:rsidP="00E67FB0">
            <w:pPr>
              <w:spacing w:line="600" w:lineRule="exact"/>
              <w:jc w:val="center"/>
              <w:rPr>
                <w:rFonts w:eastAsia="黑体"/>
                <w:spacing w:val="30"/>
                <w:kern w:val="10"/>
                <w:sz w:val="30"/>
              </w:rPr>
            </w:pPr>
            <w:r>
              <w:rPr>
                <w:rFonts w:eastAsia="黑体" w:hint="eastAsia"/>
                <w:spacing w:val="30"/>
                <w:kern w:val="10"/>
                <w:sz w:val="30"/>
              </w:rPr>
              <w:t>秦曾昌</w:t>
            </w:r>
          </w:p>
        </w:tc>
      </w:tr>
    </w:tbl>
    <w:p w14:paraId="2E4EA505" w14:textId="77777777" w:rsidR="00562E83" w:rsidRDefault="00562E83" w:rsidP="00562E83">
      <w:pPr>
        <w:spacing w:line="600" w:lineRule="exact"/>
        <w:rPr>
          <w:b/>
          <w:bCs/>
          <w:spacing w:val="22"/>
          <w:kern w:val="10"/>
          <w:sz w:val="28"/>
        </w:rPr>
      </w:pPr>
    </w:p>
    <w:p w14:paraId="1A1D7681" w14:textId="77777777" w:rsidR="00562E83" w:rsidRDefault="00562E83" w:rsidP="00562E83">
      <w:pPr>
        <w:spacing w:line="600" w:lineRule="exact"/>
        <w:rPr>
          <w:b/>
          <w:bCs/>
          <w:spacing w:val="22"/>
          <w:kern w:val="10"/>
          <w:sz w:val="28"/>
        </w:rPr>
      </w:pPr>
    </w:p>
    <w:p w14:paraId="7757E37D" w14:textId="23766C83" w:rsidR="00562E83" w:rsidRDefault="00562E83" w:rsidP="00562E83">
      <w:pPr>
        <w:spacing w:line="600" w:lineRule="exact"/>
        <w:jc w:val="center"/>
        <w:rPr>
          <w:rFonts w:eastAsia="黑体"/>
          <w:spacing w:val="22"/>
          <w:kern w:val="10"/>
          <w:sz w:val="30"/>
        </w:rPr>
      </w:pPr>
      <w:r>
        <w:rPr>
          <w:rFonts w:eastAsia="黑体" w:hint="eastAsia"/>
          <w:spacing w:val="22"/>
          <w:kern w:val="10"/>
          <w:sz w:val="30"/>
        </w:rPr>
        <w:t xml:space="preserve">     </w:t>
      </w:r>
      <w:r>
        <w:rPr>
          <w:rFonts w:eastAsia="黑体"/>
          <w:spacing w:val="22"/>
          <w:kern w:val="10"/>
          <w:sz w:val="30"/>
        </w:rPr>
        <w:t>2023</w:t>
      </w:r>
      <w:r>
        <w:rPr>
          <w:rFonts w:eastAsia="黑体" w:hint="eastAsia"/>
          <w:spacing w:val="22"/>
          <w:kern w:val="10"/>
          <w:sz w:val="30"/>
        </w:rPr>
        <w:t>年</w:t>
      </w:r>
      <w:r>
        <w:rPr>
          <w:rFonts w:eastAsia="黑体" w:hint="eastAsia"/>
          <w:spacing w:val="22"/>
          <w:kern w:val="10"/>
          <w:sz w:val="30"/>
        </w:rPr>
        <w:t xml:space="preserve"> </w:t>
      </w:r>
      <w:r>
        <w:rPr>
          <w:rFonts w:eastAsia="黑体"/>
          <w:spacing w:val="22"/>
          <w:kern w:val="10"/>
          <w:sz w:val="30"/>
        </w:rPr>
        <w:t>3</w:t>
      </w:r>
      <w:r>
        <w:rPr>
          <w:rFonts w:eastAsia="黑体" w:hint="eastAsia"/>
          <w:spacing w:val="22"/>
          <w:kern w:val="10"/>
          <w:sz w:val="30"/>
        </w:rPr>
        <w:t>月</w:t>
      </w:r>
      <w:r>
        <w:rPr>
          <w:rFonts w:eastAsia="黑体" w:hint="eastAsia"/>
          <w:spacing w:val="22"/>
          <w:kern w:val="10"/>
          <w:sz w:val="30"/>
        </w:rPr>
        <w:t xml:space="preserve"> </w:t>
      </w:r>
    </w:p>
    <w:p w14:paraId="2F2DCA40" w14:textId="34E1687A" w:rsidR="00CB358D" w:rsidRDefault="00CB358D" w:rsidP="00562E83">
      <w:pPr>
        <w:pStyle w:val="MTDisplayEquation"/>
        <w:jc w:val="left"/>
      </w:pPr>
      <w:r>
        <w:tab/>
      </w:r>
      <w:r w:rsidRPr="00CB358D">
        <w:rPr>
          <w:position w:val="-4"/>
        </w:rPr>
        <w:object w:dxaOrig="180" w:dyaOrig="279" w14:anchorId="78640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75pt;height:13.75pt" o:ole="">
            <v:imagedata r:id="rId8" o:title=""/>
          </v:shape>
          <o:OLEObject Type="Embed" ProgID="Equation.DSMT4" ShapeID="_x0000_i1035" DrawAspect="Content" ObjectID="_1740986486" r:id="rId9"/>
        </w:object>
      </w:r>
    </w:p>
    <w:p w14:paraId="766B8A66" w14:textId="0E6AB852" w:rsidR="007F6FE9" w:rsidRDefault="007F6FE9" w:rsidP="007F6FE9">
      <w:pPr>
        <w:pStyle w:val="MTDisplayEquation"/>
      </w:pPr>
      <w:r>
        <w:tab/>
      </w:r>
      <w:bookmarkStart w:id="0" w:name="MTBlankEqn"/>
      <w:r w:rsidR="00CB358D" w:rsidRPr="00025957">
        <w:rPr>
          <w:position w:val="-4"/>
        </w:rPr>
        <w:object w:dxaOrig="180" w:dyaOrig="279" w14:anchorId="62CC81FF">
          <v:shape id="_x0000_i1028" type="#_x0000_t75" style="width:8.75pt;height:13.75pt" o:ole="">
            <v:imagedata r:id="rId10" o:title=""/>
          </v:shape>
          <o:OLEObject Type="Embed" ProgID="Equation.DSMT4" ShapeID="_x0000_i1028" DrawAspect="Content" ObjectID="_1740986487" r:id="rId11"/>
        </w:object>
      </w:r>
      <w:bookmarkEnd w:id="0"/>
    </w:p>
    <w:p w14:paraId="7BF0BAF5" w14:textId="606AA5E7" w:rsidR="00F52748" w:rsidRPr="007F6FE9" w:rsidRDefault="00F52748" w:rsidP="007F6FE9">
      <w:pPr>
        <w:pStyle w:val="MTDisplayEquation"/>
      </w:pPr>
      <w:r w:rsidRPr="00F52748">
        <w:rPr>
          <w:rFonts w:hint="eastAsia"/>
        </w:rPr>
        <w:lastRenderedPageBreak/>
        <w:t>深度学习与自然语言处理第一次大作业-中文语料库平均信息熵计算</w:t>
      </w:r>
    </w:p>
    <w:p w14:paraId="208EAB59" w14:textId="5539F3DB" w:rsidR="00F52748" w:rsidRDefault="00F52748" w:rsidP="00F52748">
      <w:pPr>
        <w:pStyle w:val="a3"/>
        <w:numPr>
          <w:ilvl w:val="0"/>
          <w:numId w:val="1"/>
        </w:numPr>
        <w:ind w:firstLineChars="0"/>
      </w:pPr>
      <w:r>
        <w:rPr>
          <w:rFonts w:hint="eastAsia"/>
        </w:rPr>
        <w:t>实验内容</w:t>
      </w:r>
      <w:r>
        <w:br/>
      </w:r>
      <w:r>
        <w:rPr>
          <w:rFonts w:hint="eastAsia"/>
        </w:rPr>
        <w:t>参考</w:t>
      </w:r>
      <w:r w:rsidRPr="00F52748">
        <w:t>Entropy_of_English_PeterBrown</w:t>
      </w:r>
      <w:r>
        <w:rPr>
          <w:rFonts w:hint="eastAsia"/>
        </w:rPr>
        <w:t>这篇文章来计算中文语料库的平均信息熵</w:t>
      </w:r>
    </w:p>
    <w:p w14:paraId="49386AB1" w14:textId="76D9432D" w:rsidR="00561605" w:rsidRDefault="00F52748" w:rsidP="00561605">
      <w:pPr>
        <w:pStyle w:val="a3"/>
        <w:numPr>
          <w:ilvl w:val="0"/>
          <w:numId w:val="1"/>
        </w:numPr>
        <w:ind w:firstLineChars="0"/>
      </w:pPr>
      <w:r>
        <w:rPr>
          <w:rFonts w:hint="eastAsia"/>
        </w:rPr>
        <w:t>实验数据</w:t>
      </w:r>
      <w:r w:rsidR="00561605">
        <w:br/>
      </w:r>
      <w:r w:rsidR="00561605">
        <w:rPr>
          <w:rFonts w:hint="eastAsia"/>
        </w:rPr>
        <w:t>实验数据集包括金庸的1</w:t>
      </w:r>
      <w:r w:rsidR="00561605">
        <w:t>6</w:t>
      </w:r>
      <w:r w:rsidR="00561605">
        <w:rPr>
          <w:rFonts w:hint="eastAsia"/>
        </w:rPr>
        <w:t>部武侠小说，文件格式为.txt</w:t>
      </w:r>
    </w:p>
    <w:p w14:paraId="5792093C" w14:textId="3D2A6E88" w:rsidR="00CB358D" w:rsidRDefault="00F52748" w:rsidP="00CB358D">
      <w:pPr>
        <w:rPr>
          <w:rFonts w:hint="eastAsia"/>
        </w:rPr>
      </w:pPr>
      <w:r>
        <w:rPr>
          <w:rFonts w:hint="eastAsia"/>
        </w:rPr>
        <w:t>实验步骤</w:t>
      </w:r>
      <w:r w:rsidR="00561605">
        <w:br/>
      </w:r>
      <w:r w:rsidR="00561605">
        <w:rPr>
          <w:rFonts w:hint="eastAsia"/>
        </w:rPr>
        <w:t>首先对于实验数据进行预处理，因为实验要求我们计算的是中文字符的平均信息熵，因此我们应该将除中文字符之外的字符（如英文字符、标点符号、噪声等）进行剔除。这里我们使用到的是正则表达式来进行提取，将\</w:t>
      </w:r>
      <w:r w:rsidR="00561605">
        <w:t>u4E00-\u9FA5</w:t>
      </w:r>
      <w:r w:rsidR="00561605">
        <w:rPr>
          <w:rFonts w:hint="eastAsia"/>
        </w:rPr>
        <w:t>之间的字符进行提取则为我们需要的中文字符，同时将英文字符（[</w:t>
      </w:r>
      <w:r w:rsidR="00561605">
        <w:t>a-z A-Z 0-9</w:t>
      </w:r>
      <w:r w:rsidR="00561605">
        <w:rPr>
          <w:rFonts w:hint="eastAsia"/>
        </w:rPr>
        <w:t>]）以及标点符号剔除。将处理后的文本每一行读取出来成为一个自然段进行存储，最后存入一个.txt文件便于数据的读入。需要注意的是，对于噪声数据，如一些出现频次极低的字符，我们可判定为噪声字符，这里我们直接替换成空字符，并在结果中将我们替换的噪声数据进行列举。</w:t>
      </w:r>
      <w:r w:rsidR="00561605">
        <w:br/>
      </w:r>
      <w:r w:rsidR="009116F2">
        <w:rPr>
          <w:rFonts w:hint="eastAsia"/>
        </w:rPr>
        <w:t>其次，是我们通过阅读信息熵这篇文献所获得的如何计算信息熵，定义公式为</w:t>
      </w:r>
    </w:p>
    <w:p w14:paraId="08983E04" w14:textId="192D6A4C" w:rsidR="00561605" w:rsidRDefault="00CB358D" w:rsidP="00AD592C">
      <w:pPr>
        <w:pStyle w:val="MTDisplayEquation"/>
        <w:jc w:val="left"/>
        <w:rPr>
          <w:rFonts w:hint="eastAsia"/>
        </w:rPr>
      </w:pPr>
      <w:r>
        <w:tab/>
      </w:r>
      <w:r w:rsidRPr="00CB358D">
        <w:rPr>
          <w:position w:val="-32"/>
        </w:rPr>
        <w:object w:dxaOrig="2560" w:dyaOrig="580" w14:anchorId="337FD488">
          <v:shape id="_x0000_i1042" type="#_x0000_t75" style="width:127.7pt;height:28.8pt" o:ole="">
            <v:imagedata r:id="rId12" o:title=""/>
          </v:shape>
          <o:OLEObject Type="Embed" ProgID="Equation.DSMT4" ShapeID="_x0000_i1042" DrawAspect="Content" ObjectID="_1740986488" r:id="rId13"/>
        </w:object>
      </w:r>
    </w:p>
    <w:p w14:paraId="3588D473" w14:textId="055D757D" w:rsidR="00733076" w:rsidRDefault="00F52748" w:rsidP="00733076">
      <w:pPr>
        <w:pStyle w:val="a3"/>
        <w:numPr>
          <w:ilvl w:val="0"/>
          <w:numId w:val="1"/>
        </w:numPr>
        <w:ind w:firstLineChars="0"/>
        <w:rPr>
          <w:rFonts w:hint="eastAsia"/>
        </w:rPr>
      </w:pPr>
      <w:r>
        <w:rPr>
          <w:rFonts w:hint="eastAsia"/>
        </w:rPr>
        <w:t>实验算法设计</w:t>
      </w:r>
      <w:r w:rsidR="00AD592C">
        <w:br/>
      </w:r>
      <w:r w:rsidR="00AD592C">
        <w:rPr>
          <w:rFonts w:hint="eastAsia"/>
        </w:rPr>
        <w:t>我们采用上述信息熵的计算公式，通过N-Gram这一语言模型对文本序列进行划分。该语言模型就是用来计算一个句子的概率，判断这句话是否被认定为正常句子的概率，给定一个词语序列：</w:t>
      </w:r>
      <w:r w:rsidR="005115E8" w:rsidRPr="005115E8">
        <w:rPr>
          <w:position w:val="-12"/>
        </w:rPr>
        <w:object w:dxaOrig="1660" w:dyaOrig="360" w14:anchorId="09774072">
          <v:shape id="_x0000_i1045" type="#_x0000_t75" style="width:83.25pt;height:18.15pt" o:ole="">
            <v:imagedata r:id="rId14" o:title=""/>
          </v:shape>
          <o:OLEObject Type="Embed" ProgID="Equation.DSMT4" ShapeID="_x0000_i1045" DrawAspect="Content" ObjectID="_1740986489" r:id="rId15"/>
        </w:object>
      </w:r>
      <w:r w:rsidR="005115E8">
        <w:t xml:space="preserve"> </w:t>
      </w:r>
      <w:r w:rsidR="005115E8">
        <w:rPr>
          <w:rFonts w:hint="eastAsia"/>
        </w:rPr>
        <w:t>，则它的概率可以表示为：</w:t>
      </w:r>
      <w:r w:rsidR="005115E8" w:rsidRPr="005115E8">
        <w:rPr>
          <w:position w:val="-12"/>
        </w:rPr>
        <w:object w:dxaOrig="6580" w:dyaOrig="360" w14:anchorId="25AB76E0">
          <v:shape id="_x0000_i1053" type="#_x0000_t75" style="width:328.7pt;height:18.15pt" o:ole="">
            <v:imagedata r:id="rId16" o:title=""/>
          </v:shape>
          <o:OLEObject Type="Embed" ProgID="Equation.DSMT4" ShapeID="_x0000_i1053" DrawAspect="Content" ObjectID="_1740986490" r:id="rId17"/>
        </w:object>
      </w:r>
      <w:r w:rsidR="005115E8">
        <w:t xml:space="preserve"> </w:t>
      </w:r>
      <w:r w:rsidR="005115E8">
        <w:br/>
      </w:r>
      <w:r w:rsidR="005115E8">
        <w:rPr>
          <w:rFonts w:hint="eastAsia"/>
        </w:rPr>
        <w:t>将上面的链式规则计算P(W)可以写为：</w:t>
      </w:r>
      <w:r w:rsidR="005115E8" w:rsidRPr="005115E8">
        <w:rPr>
          <w:position w:val="-16"/>
        </w:rPr>
        <w:object w:dxaOrig="3600" w:dyaOrig="420" w14:anchorId="4333F57F">
          <v:shape id="_x0000_i1059" type="#_x0000_t75" style="width:180.3pt;height:21.3pt" o:ole="">
            <v:imagedata r:id="rId18" o:title=""/>
          </v:shape>
          <o:OLEObject Type="Embed" ProgID="Equation.DSMT4" ShapeID="_x0000_i1059" DrawAspect="Content" ObjectID="_1740986491" r:id="rId19"/>
        </w:object>
      </w:r>
      <w:r w:rsidR="005115E8">
        <w:t xml:space="preserve"> </w:t>
      </w:r>
      <w:r w:rsidR="005115E8">
        <w:br/>
      </w:r>
      <w:r w:rsidR="005115E8">
        <w:rPr>
          <w:rFonts w:hint="eastAsia"/>
        </w:rPr>
        <w:t>但是事实上，如果用以上模型来计算条件概率会出现参数空间过大，计算资源严重不足以及数据稀疏严重无法提供有效的信息熵计算等问题。因而我们采用N-Gram语言模型，引入马尔科夫假设，随意一个词语出现的概率只与它前面的有限的一个或者几个词语有关，上面的计算方式是通过马尔科夫假设得出的，马尔科夫假设是指假设第w</w:t>
      </w:r>
      <w:r w:rsidR="005115E8">
        <w:rPr>
          <w:rFonts w:hint="eastAsia"/>
          <w:vertAlign w:val="subscript"/>
        </w:rPr>
        <w:t>i</w:t>
      </w:r>
      <w:r w:rsidR="005115E8">
        <w:rPr>
          <w:rFonts w:hint="eastAsia"/>
        </w:rPr>
        <w:t>个词语只与它前面的k个词语相关，这样我们就得到前面的条件概率计算简化如下：</w:t>
      </w:r>
      <w:r w:rsidR="005115E8" w:rsidRPr="005115E8">
        <w:rPr>
          <w:position w:val="-14"/>
        </w:rPr>
        <w:object w:dxaOrig="3580" w:dyaOrig="380" w14:anchorId="426C438D">
          <v:shape id="_x0000_i1065" type="#_x0000_t75" style="width:179.05pt;height:18.8pt" o:ole="">
            <v:imagedata r:id="rId20" o:title=""/>
          </v:shape>
          <o:OLEObject Type="Embed" ProgID="Equation.DSMT4" ShapeID="_x0000_i1065" DrawAspect="Content" ObjectID="_1740986492" r:id="rId21"/>
        </w:object>
      </w:r>
      <w:r w:rsidR="005115E8">
        <w:t xml:space="preserve"> </w:t>
      </w:r>
      <w:r w:rsidR="005115E8">
        <w:br/>
      </w:r>
      <w:r w:rsidR="005115E8">
        <w:rPr>
          <w:rFonts w:hint="eastAsia"/>
        </w:rPr>
        <w:t>这样计算的P(W)简化如下：</w:t>
      </w:r>
      <w:r w:rsidR="005115E8">
        <w:br/>
      </w:r>
      <w:r w:rsidR="005115E8" w:rsidRPr="005115E8">
        <w:rPr>
          <w:position w:val="-22"/>
        </w:rPr>
        <w:object w:dxaOrig="3519" w:dyaOrig="460" w14:anchorId="0DC7701F">
          <v:shape id="_x0000_i1075" type="#_x0000_t75" style="width:175.95pt;height:23.15pt" o:ole="">
            <v:imagedata r:id="rId22" o:title=""/>
          </v:shape>
          <o:OLEObject Type="Embed" ProgID="Equation.DSMT4" ShapeID="_x0000_i1075" DrawAspect="Content" ObjectID="_1740986493" r:id="rId23"/>
        </w:object>
      </w:r>
      <w:r w:rsidR="005115E8">
        <w:t xml:space="preserve"> </w:t>
      </w:r>
      <w:r w:rsidR="005115E8">
        <w:br/>
      </w:r>
      <w:r w:rsidR="005115E8">
        <w:rPr>
          <w:rFonts w:hint="eastAsia"/>
        </w:rPr>
        <w:t>当k</w:t>
      </w:r>
      <w:r w:rsidR="005115E8">
        <w:t>=0</w:t>
      </w:r>
      <w:r w:rsidR="005115E8">
        <w:rPr>
          <w:rFonts w:hint="eastAsia"/>
        </w:rPr>
        <w:t>时，这个时候对应的模型叫做一元模型，即w</w:t>
      </w:r>
      <w:r w:rsidR="005115E8">
        <w:rPr>
          <w:rFonts w:hint="eastAsia"/>
          <w:vertAlign w:val="subscript"/>
        </w:rPr>
        <w:t>i</w:t>
      </w:r>
      <w:r w:rsidR="005115E8">
        <w:rPr>
          <w:rFonts w:hint="eastAsia"/>
        </w:rPr>
        <w:t>与它前面的0个词相关，即</w:t>
      </w:r>
      <w:r w:rsidR="00BF3E5F">
        <w:rPr>
          <w:rFonts w:hint="eastAsia"/>
        </w:rPr>
        <w:t>w</w:t>
      </w:r>
      <w:r w:rsidR="00BF3E5F">
        <w:rPr>
          <w:rFonts w:hint="eastAsia"/>
          <w:vertAlign w:val="subscript"/>
        </w:rPr>
        <w:t>i</w:t>
      </w:r>
      <w:r w:rsidR="00BF3E5F">
        <w:rPr>
          <w:rFonts w:hint="eastAsia"/>
        </w:rPr>
        <w:t>不与任何词相关，每个词语都是相互独立的，P(W)计算如下：</w:t>
      </w:r>
      <w:r w:rsidR="00BF3E5F">
        <w:br/>
      </w:r>
      <w:r w:rsidR="00BF3E5F" w:rsidRPr="00BF3E5F">
        <w:rPr>
          <w:position w:val="-16"/>
        </w:rPr>
        <w:object w:dxaOrig="2500" w:dyaOrig="420" w14:anchorId="159D9296">
          <v:shape id="_x0000_i1086" type="#_x0000_t75" style="width:125.2pt;height:21.3pt" o:ole="">
            <v:imagedata r:id="rId24" o:title=""/>
          </v:shape>
          <o:OLEObject Type="Embed" ProgID="Equation.DSMT4" ShapeID="_x0000_i1086" DrawAspect="Content" ObjectID="_1740986494" r:id="rId25"/>
        </w:object>
      </w:r>
      <w:r w:rsidR="00BF3E5F">
        <w:t xml:space="preserve"> </w:t>
      </w:r>
      <w:r w:rsidR="00BF3E5F">
        <w:br/>
      </w:r>
      <w:r w:rsidR="00BF3E5F">
        <w:rPr>
          <w:rFonts w:hint="eastAsia"/>
        </w:rPr>
        <w:t>当k</w:t>
      </w:r>
      <w:r w:rsidR="00BF3E5F">
        <w:t>=1</w:t>
      </w:r>
      <w:r w:rsidR="00BF3E5F">
        <w:rPr>
          <w:rFonts w:hint="eastAsia"/>
        </w:rPr>
        <w:t>时，对应的模型叫做二元模型，此时</w:t>
      </w:r>
      <w:r w:rsidR="00BF3E5F">
        <w:rPr>
          <w:rFonts w:hint="eastAsia"/>
        </w:rPr>
        <w:t>w</w:t>
      </w:r>
      <w:r w:rsidR="00BF3E5F">
        <w:rPr>
          <w:rFonts w:hint="eastAsia"/>
          <w:vertAlign w:val="subscript"/>
        </w:rPr>
        <w:t>i</w:t>
      </w:r>
      <w:r w:rsidR="00733076">
        <w:rPr>
          <w:rFonts w:hint="eastAsia"/>
        </w:rPr>
        <w:t>与它前面一个词相关，P(W)计算如下：</w:t>
      </w:r>
      <w:r w:rsidR="00733076" w:rsidRPr="00733076">
        <w:rPr>
          <w:position w:val="-46"/>
        </w:rPr>
        <w:object w:dxaOrig="6460" w:dyaOrig="1060" w14:anchorId="7371AE07">
          <v:shape id="_x0000_i1098" type="#_x0000_t75" style="width:323.05pt;height:53.2pt" o:ole="">
            <v:imagedata r:id="rId26" o:title=""/>
          </v:shape>
          <o:OLEObject Type="Embed" ProgID="Equation.DSMT4" ShapeID="_x0000_i1098" DrawAspect="Content" ObjectID="_1740986495" r:id="rId27"/>
        </w:object>
      </w:r>
      <w:r w:rsidR="00733076">
        <w:t xml:space="preserve"> </w:t>
      </w:r>
      <w:r w:rsidR="00733076">
        <w:br/>
      </w:r>
      <w:r w:rsidR="00733076">
        <w:rPr>
          <w:rFonts w:hint="eastAsia"/>
        </w:rPr>
        <w:lastRenderedPageBreak/>
        <w:t>以此类推，可以让k</w:t>
      </w:r>
      <w:r w:rsidR="00733076">
        <w:t>=2</w:t>
      </w:r>
      <w:r w:rsidR="00733076">
        <w:rPr>
          <w:rFonts w:hint="eastAsia"/>
        </w:rPr>
        <w:t>，叫做trigrams，4</w:t>
      </w:r>
      <w:r w:rsidR="00733076">
        <w:t>-</w:t>
      </w:r>
      <w:r w:rsidR="00733076">
        <w:rPr>
          <w:rFonts w:hint="eastAsia"/>
        </w:rPr>
        <w:t>grams，5</w:t>
      </w:r>
      <w:r w:rsidR="00733076">
        <w:t>-</w:t>
      </w:r>
      <w:r w:rsidR="00733076">
        <w:rPr>
          <w:rFonts w:hint="eastAsia"/>
        </w:rPr>
        <w:t>grams，当k</w:t>
      </w:r>
      <w:r w:rsidR="00733076">
        <w:t>=</w:t>
      </w:r>
      <w:r w:rsidR="00733076">
        <w:rPr>
          <w:rFonts w:hint="eastAsia"/>
        </w:rPr>
        <w:t>N-1，模型成为n元模型，即N</w:t>
      </w:r>
      <w:r w:rsidR="00733076">
        <w:t>-</w:t>
      </w:r>
      <w:r w:rsidR="00733076">
        <w:rPr>
          <w:rFonts w:hint="eastAsia"/>
        </w:rPr>
        <w:t>grams。</w:t>
      </w:r>
    </w:p>
    <w:p w14:paraId="5AD5AB35" w14:textId="0328F35B" w:rsidR="00733076" w:rsidRDefault="00F52748" w:rsidP="00733076">
      <w:pPr>
        <w:pStyle w:val="a3"/>
        <w:numPr>
          <w:ilvl w:val="0"/>
          <w:numId w:val="1"/>
        </w:numPr>
        <w:ind w:firstLineChars="0"/>
        <w:rPr>
          <w:rFonts w:hint="eastAsia"/>
        </w:rPr>
      </w:pPr>
      <w:r>
        <w:rPr>
          <w:rFonts w:hint="eastAsia"/>
        </w:rPr>
        <w:t>实验结果及分析</w:t>
      </w:r>
      <w:r w:rsidR="00733076">
        <w:br/>
      </w:r>
      <w:r w:rsidR="00733076">
        <w:rPr>
          <w:rFonts w:hint="eastAsia"/>
        </w:rPr>
        <w:t>本实验分别采用k</w:t>
      </w:r>
      <w:r w:rsidR="00733076">
        <w:t>=1</w:t>
      </w:r>
      <w:r w:rsidR="00733076">
        <w:rPr>
          <w:rFonts w:hint="eastAsia"/>
        </w:rPr>
        <w:t>,</w:t>
      </w:r>
      <w:r w:rsidR="00733076">
        <w:t>2</w:t>
      </w:r>
      <w:r w:rsidR="00733076">
        <w:rPr>
          <w:rFonts w:hint="eastAsia"/>
        </w:rPr>
        <w:t>,</w:t>
      </w:r>
      <w:r w:rsidR="00733076">
        <w:t>3</w:t>
      </w:r>
      <w:r w:rsidR="00733076">
        <w:rPr>
          <w:rFonts w:hint="eastAsia"/>
        </w:rPr>
        <w:t>时的N-Gram模型进行对比分析，实验结果如下：</w:t>
      </w:r>
      <w:r w:rsidR="00733076">
        <w:br/>
      </w:r>
      <w:r w:rsidR="00733076">
        <w:rPr>
          <w:rFonts w:hint="eastAsia"/>
        </w:rPr>
        <w:t>噪声数据替换：</w:t>
      </w:r>
      <w:r w:rsidR="00733076">
        <w:br/>
      </w:r>
      <w:r w:rsidR="00733076">
        <w:rPr>
          <w:noProof/>
        </w:rPr>
        <w:drawing>
          <wp:inline distT="0" distB="0" distL="0" distR="0" wp14:anchorId="082BD40A" wp14:editId="1ABB9BDA">
            <wp:extent cx="5274310" cy="4948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948555"/>
                    </a:xfrm>
                    <a:prstGeom prst="rect">
                      <a:avLst/>
                    </a:prstGeom>
                  </pic:spPr>
                </pic:pic>
              </a:graphicData>
            </a:graphic>
          </wp:inline>
        </w:drawing>
      </w:r>
      <w:r w:rsidR="00733076">
        <w:br/>
        <w:t>1-</w:t>
      </w:r>
      <w:r w:rsidR="00733076">
        <w:rPr>
          <w:rFonts w:hint="eastAsia"/>
        </w:rPr>
        <w:t>Gram结果：</w:t>
      </w:r>
      <w:r w:rsidR="00733076">
        <w:br/>
      </w:r>
      <w:r w:rsidR="00733076">
        <w:rPr>
          <w:noProof/>
        </w:rPr>
        <w:drawing>
          <wp:inline distT="0" distB="0" distL="0" distR="0" wp14:anchorId="3EF47295" wp14:editId="50B16C24">
            <wp:extent cx="5274310" cy="1594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94485"/>
                    </a:xfrm>
                    <a:prstGeom prst="rect">
                      <a:avLst/>
                    </a:prstGeom>
                  </pic:spPr>
                </pic:pic>
              </a:graphicData>
            </a:graphic>
          </wp:inline>
        </w:drawing>
      </w:r>
      <w:r w:rsidR="00733076">
        <w:br/>
        <w:t>2-</w:t>
      </w:r>
      <w:r w:rsidR="00733076">
        <w:rPr>
          <w:rFonts w:hint="eastAsia"/>
        </w:rPr>
        <w:t>Grams结果：</w:t>
      </w:r>
      <w:r w:rsidR="00733076">
        <w:br/>
      </w:r>
      <w:r w:rsidR="00733076">
        <w:rPr>
          <w:noProof/>
        </w:rPr>
        <w:lastRenderedPageBreak/>
        <w:drawing>
          <wp:inline distT="0" distB="0" distL="0" distR="0" wp14:anchorId="02BF83C4" wp14:editId="63A2C0F9">
            <wp:extent cx="5274310" cy="37699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69995"/>
                    </a:xfrm>
                    <a:prstGeom prst="rect">
                      <a:avLst/>
                    </a:prstGeom>
                  </pic:spPr>
                </pic:pic>
              </a:graphicData>
            </a:graphic>
          </wp:inline>
        </w:drawing>
      </w:r>
      <w:r w:rsidR="00733076">
        <w:br/>
        <w:t>3-</w:t>
      </w:r>
      <w:r w:rsidR="00733076">
        <w:rPr>
          <w:rFonts w:hint="eastAsia"/>
        </w:rPr>
        <w:t>Grams结果：</w:t>
      </w:r>
      <w:r w:rsidR="00733076">
        <w:br/>
      </w:r>
      <w:r w:rsidR="00733076">
        <w:rPr>
          <w:noProof/>
        </w:rPr>
        <w:drawing>
          <wp:inline distT="0" distB="0" distL="0" distR="0" wp14:anchorId="55F29C77" wp14:editId="06F4C48F">
            <wp:extent cx="5274310" cy="33375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337560"/>
                    </a:xfrm>
                    <a:prstGeom prst="rect">
                      <a:avLst/>
                    </a:prstGeom>
                  </pic:spPr>
                </pic:pic>
              </a:graphicData>
            </a:graphic>
          </wp:inline>
        </w:drawing>
      </w:r>
      <w:r w:rsidR="00733076">
        <w:br/>
      </w:r>
      <w:r w:rsidR="00733076">
        <w:rPr>
          <w:rFonts w:hint="eastAsia"/>
        </w:rPr>
        <w:t>通过结果分析，当k值取得越大，即考虑前后词语关联的程度越大时，不同词出现个数增加，因而信息熵越小，因为分词之后得到文本的词组分布变得越简单，使得固定的词数量越多，</w:t>
      </w:r>
      <w:r w:rsidR="0081690C">
        <w:rPr>
          <w:rFonts w:hint="eastAsia"/>
        </w:rPr>
        <w:t>固定的词能减少由字或者短词打乱文章的机会，使得文章变得更加有序，减少了由字组成词和组成句子的不确定性，因而降低了文本所含信息的信息量，也就是信息熵的大小。</w:t>
      </w:r>
    </w:p>
    <w:p w14:paraId="3050D9CD" w14:textId="550C9A29" w:rsidR="00F52748" w:rsidRDefault="00143D71" w:rsidP="0081690C">
      <w:pPr>
        <w:pStyle w:val="a3"/>
        <w:ind w:left="420" w:firstLineChars="0" w:firstLine="0"/>
      </w:pPr>
      <w:r>
        <w:t xml:space="preserve">                          </w:t>
      </w:r>
    </w:p>
    <w:sectPr w:rsidR="00F52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63ED" w14:textId="77777777" w:rsidR="00DA7973" w:rsidRDefault="00DA7973" w:rsidP="007F6FE9">
      <w:r>
        <w:separator/>
      </w:r>
    </w:p>
  </w:endnote>
  <w:endnote w:type="continuationSeparator" w:id="0">
    <w:p w14:paraId="63AB7034" w14:textId="77777777" w:rsidR="00DA7973" w:rsidRDefault="00DA7973" w:rsidP="007F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B5E0" w14:textId="77777777" w:rsidR="00DA7973" w:rsidRDefault="00DA7973" w:rsidP="007F6FE9">
      <w:r>
        <w:separator/>
      </w:r>
    </w:p>
  </w:footnote>
  <w:footnote w:type="continuationSeparator" w:id="0">
    <w:p w14:paraId="13C57159" w14:textId="77777777" w:rsidR="00DA7973" w:rsidRDefault="00DA7973" w:rsidP="007F6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3588"/>
    <w:multiLevelType w:val="hybridMultilevel"/>
    <w:tmpl w:val="578267F0"/>
    <w:lvl w:ilvl="0" w:tplc="F8242D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48"/>
    <w:rsid w:val="00143D71"/>
    <w:rsid w:val="00255905"/>
    <w:rsid w:val="00275D67"/>
    <w:rsid w:val="005115E8"/>
    <w:rsid w:val="00561605"/>
    <w:rsid w:val="00562E83"/>
    <w:rsid w:val="00733076"/>
    <w:rsid w:val="007F6FE9"/>
    <w:rsid w:val="0081690C"/>
    <w:rsid w:val="008263AE"/>
    <w:rsid w:val="009116F2"/>
    <w:rsid w:val="00AD592C"/>
    <w:rsid w:val="00BF3E5F"/>
    <w:rsid w:val="00CB358D"/>
    <w:rsid w:val="00DA7973"/>
    <w:rsid w:val="00F01ECC"/>
    <w:rsid w:val="00F52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B2E01"/>
  <w15:chartTrackingRefBased/>
  <w15:docId w15:val="{411A08F1-7552-4EF1-9DF2-FD80317F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748"/>
    <w:pPr>
      <w:ind w:firstLineChars="200" w:firstLine="420"/>
    </w:pPr>
  </w:style>
  <w:style w:type="character" w:styleId="a4">
    <w:name w:val="Hyperlink"/>
    <w:basedOn w:val="a0"/>
    <w:uiPriority w:val="99"/>
    <w:unhideWhenUsed/>
    <w:rsid w:val="009116F2"/>
    <w:rPr>
      <w:color w:val="0000FF"/>
      <w:u w:val="single"/>
    </w:rPr>
  </w:style>
  <w:style w:type="paragraph" w:styleId="a5">
    <w:name w:val="header"/>
    <w:basedOn w:val="a"/>
    <w:link w:val="a6"/>
    <w:uiPriority w:val="99"/>
    <w:unhideWhenUsed/>
    <w:rsid w:val="007F6F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6FE9"/>
    <w:rPr>
      <w:sz w:val="18"/>
      <w:szCs w:val="18"/>
    </w:rPr>
  </w:style>
  <w:style w:type="paragraph" w:styleId="a7">
    <w:name w:val="footer"/>
    <w:basedOn w:val="a"/>
    <w:link w:val="a8"/>
    <w:uiPriority w:val="99"/>
    <w:unhideWhenUsed/>
    <w:rsid w:val="007F6FE9"/>
    <w:pPr>
      <w:tabs>
        <w:tab w:val="center" w:pos="4153"/>
        <w:tab w:val="right" w:pos="8306"/>
      </w:tabs>
      <w:snapToGrid w:val="0"/>
      <w:jc w:val="left"/>
    </w:pPr>
    <w:rPr>
      <w:sz w:val="18"/>
      <w:szCs w:val="18"/>
    </w:rPr>
  </w:style>
  <w:style w:type="character" w:customStyle="1" w:styleId="a8">
    <w:name w:val="页脚 字符"/>
    <w:basedOn w:val="a0"/>
    <w:link w:val="a7"/>
    <w:uiPriority w:val="99"/>
    <w:rsid w:val="007F6FE9"/>
    <w:rPr>
      <w:sz w:val="18"/>
      <w:szCs w:val="18"/>
    </w:rPr>
  </w:style>
  <w:style w:type="paragraph" w:customStyle="1" w:styleId="MTDisplayEquation">
    <w:name w:val="MTDisplayEquation"/>
    <w:basedOn w:val="a"/>
    <w:next w:val="a"/>
    <w:link w:val="MTDisplayEquation0"/>
    <w:rsid w:val="007F6FE9"/>
    <w:pPr>
      <w:tabs>
        <w:tab w:val="center" w:pos="4160"/>
        <w:tab w:val="right" w:pos="8300"/>
      </w:tabs>
      <w:jc w:val="center"/>
    </w:pPr>
    <w:rPr>
      <w:b/>
      <w:bCs/>
      <w:sz w:val="28"/>
      <w:szCs w:val="32"/>
    </w:rPr>
  </w:style>
  <w:style w:type="character" w:customStyle="1" w:styleId="MTDisplayEquation0">
    <w:name w:val="MTDisplayEquation 字符"/>
    <w:basedOn w:val="a0"/>
    <w:link w:val="MTDisplayEquation"/>
    <w:rsid w:val="007F6FE9"/>
    <w:rPr>
      <w:b/>
      <w:bCs/>
      <w:sz w:val="28"/>
      <w:szCs w:val="32"/>
    </w:rPr>
  </w:style>
  <w:style w:type="character" w:customStyle="1" w:styleId="MTConvertedEquation">
    <w:name w:val="MTConvertedEquation"/>
    <w:basedOn w:val="a0"/>
    <w:rsid w:val="00CB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4.png"/><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4</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dc:creator>
  <cp:keywords/>
  <dc:description/>
  <cp:lastModifiedBy>一凡</cp:lastModifiedBy>
  <cp:revision>7</cp:revision>
  <dcterms:created xsi:type="dcterms:W3CDTF">2023-03-21T03:50:00Z</dcterms:created>
  <dcterms:modified xsi:type="dcterms:W3CDTF">2023-03-22T02:34:00Z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