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Home Screen (Main Activity):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will be able to choose between using current location or input a location for where they would like to make plans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for user to navigate to different sections of the app via menu bar at the top or navigation fragment at the bottom of screen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Individual Activities: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for user to get info from complex API about the current category’s events in their location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Nice Features to have: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easily text/share events with people in their contacts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 them to websites with more info about each event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