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数据库表：</w:t>
      </w:r>
    </w:p>
    <w:p>
      <w:pPr>
        <w:jc w:val="center"/>
      </w:pPr>
      <w:r>
        <w:drawing>
          <wp:inline distT="0" distB="0" distL="114300" distR="114300">
            <wp:extent cx="2286000" cy="36671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表格具体内容：</w:t>
      </w:r>
    </w:p>
    <w:tbl>
      <w:tblPr>
        <w:tblStyle w:val="4"/>
        <w:tblW w:w="1032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3"/>
        <w:gridCol w:w="4137"/>
        <w:gridCol w:w="32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jc w:val="center"/>
        </w:trPr>
        <w:tc>
          <w:tcPr>
            <w:tcW w:w="2913" w:type="dxa"/>
            <w:tcBorders>
              <w:top w:val="single" w:color="EB8C1C" w:sz="18" w:space="0"/>
            </w:tcBorders>
            <w:shd w:val="clear" w:color="auto" w:fill="auto"/>
            <w:vAlign w:val="center"/>
          </w:tcPr>
          <w:p>
            <w:pPr>
              <w:ind w:firstLine="960" w:firstLineChars="400"/>
              <w:jc w:val="left"/>
              <w:rPr>
                <w:rFonts w:hint="eastAsia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000000"/>
                <w:sz w:val="24"/>
                <w:szCs w:val="24"/>
                <w:highlight w:val="yellow"/>
                <w:lang w:val="en-US" w:eastAsia="zh-CN"/>
              </w:rPr>
              <w:t>表名</w:t>
            </w:r>
          </w:p>
        </w:tc>
        <w:tc>
          <w:tcPr>
            <w:tcW w:w="4137" w:type="dxa"/>
            <w:tcBorders>
              <w:top w:val="single" w:color="EB8C1C" w:sz="18" w:space="0"/>
            </w:tcBorders>
            <w:shd w:val="clear" w:color="auto" w:fill="F4B47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3270" w:type="dxa"/>
            <w:tcBorders>
              <w:top w:val="single" w:color="EB8C1C" w:sz="18" w:space="0"/>
            </w:tcBorders>
            <w:shd w:val="clear" w:color="auto" w:fill="EE9A4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与网页的关联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2016interval_num</w:t>
            </w:r>
          </w:p>
        </w:tc>
        <w:tc>
          <w:tcPr>
            <w:tcW w:w="4137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记录2016年奖牌数区间包含的国家数</w:t>
            </w:r>
          </w:p>
        </w:tc>
        <w:tc>
          <w:tcPr>
            <w:tcW w:w="3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athlete_num</w:t>
            </w:r>
          </w:p>
        </w:tc>
        <w:tc>
          <w:tcPr>
            <w:tcW w:w="4137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记录30年来奥运会运动员的变化</w:t>
            </w:r>
          </w:p>
        </w:tc>
        <w:tc>
          <w:tcPr>
            <w:tcW w:w="3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china_medal_num</w:t>
            </w:r>
          </w:p>
        </w:tc>
        <w:tc>
          <w:tcPr>
            <w:tcW w:w="4137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记录中国前4次奥运会获奖情况</w:t>
            </w:r>
          </w:p>
        </w:tc>
        <w:tc>
          <w:tcPr>
            <w:tcW w:w="3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comment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记录每篇奥运会新闻对应的评论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评论展示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contact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记录用户在网页“联系我们”中的消息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联系我们页面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country_medal_top10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记录2021年前十国家获奖情况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developer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记录开发人员表单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展示 后台可修改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echart_test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网页开发测试使用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后台测试数据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info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记录后台人员发布的通知消息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 后台 发布和修改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migration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网页开发测试使用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后台测试数据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news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记录奥运会发布的新闻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news_comment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记录每篇奥运会新闻对应的评论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评论展示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test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网页开发测试使用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后台测试数据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jc w:val="center"/>
        </w:trPr>
        <w:tc>
          <w:tcPr>
            <w:tcW w:w="2913" w:type="dxa"/>
            <w:tcBorders>
              <w:bottom w:val="single" w:color="EB8C1C" w:sz="18" w:space="0"/>
            </w:tcBorders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user</w:t>
            </w:r>
          </w:p>
        </w:tc>
        <w:tc>
          <w:tcPr>
            <w:tcW w:w="4137" w:type="dxa"/>
            <w:tcBorders>
              <w:bottom w:val="single" w:color="EB8C1C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记录后端拥有权限的用户的信息</w:t>
            </w:r>
          </w:p>
        </w:tc>
        <w:tc>
          <w:tcPr>
            <w:tcW w:w="3270" w:type="dxa"/>
            <w:tcBorders>
              <w:bottom w:val="single" w:color="EB8C1C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 登录功能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表格设计内容：</w:t>
      </w:r>
    </w:p>
    <w:p>
      <w:pPr>
        <w:jc w:val="both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2016interval_num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040" cy="40259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athlete_num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7960" cy="509905"/>
            <wp:effectExtent l="0" t="0" r="50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china_medal_num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4310" cy="785495"/>
            <wp:effectExtent l="0" t="0" r="1397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Comment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1770" cy="1860550"/>
            <wp:effectExtent l="0" t="0" r="127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Contact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040" cy="1015365"/>
            <wp:effectExtent l="0" t="0" r="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country_medal_top10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675" cy="2346325"/>
            <wp:effectExtent l="0" t="0" r="1460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Developer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9230" cy="939165"/>
            <wp:effectExtent l="0" t="0" r="381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Info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675" cy="1002665"/>
            <wp:effectExtent l="0" t="0" r="1460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News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4310" cy="1169670"/>
            <wp:effectExtent l="0" t="0" r="1397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User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6690" cy="358140"/>
            <wp:effectExtent l="0" t="0" r="635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模块流程图：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8135" cy="2841625"/>
            <wp:effectExtent l="0" t="0" r="12065" b="825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A24B2"/>
    <w:rsid w:val="004D699C"/>
    <w:rsid w:val="0C8008A0"/>
    <w:rsid w:val="216C2662"/>
    <w:rsid w:val="29FA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2021-11-28T13:59:00Z</dcterms:created>
  <dc:creator>王艺杰</dc:creator>
  <cp:lastModifiedBy>王云浩</cp:lastModifiedBy>
  <dcterms:modified xsi:type="dcterms:W3CDTF">2021-11-29T13:55:46Z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48505B6B12914C7394DC1ECE9D47D732</vt:lpwstr>
  </property>
</Properties>
</file>