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B96B" w14:textId="39BA7C76" w:rsidR="00682F86" w:rsidRPr="009B320D" w:rsidRDefault="00682F86" w:rsidP="00682F86">
      <w:pPr>
        <w:rPr>
          <w:sz w:val="36"/>
          <w:szCs w:val="36"/>
          <w:shd w:val="pct15" w:color="auto" w:fill="FFFFFF"/>
        </w:rPr>
      </w:pPr>
      <w:r w:rsidRPr="009B320D">
        <w:rPr>
          <w:sz w:val="36"/>
          <w:szCs w:val="36"/>
          <w:shd w:val="pct15" w:color="auto" w:fill="FFFFFF"/>
        </w:rPr>
        <w:t>Executive Summary</w:t>
      </w:r>
      <w:r w:rsidRPr="009B320D">
        <w:rPr>
          <w:rFonts w:hint="eastAsia"/>
          <w:sz w:val="36"/>
          <w:szCs w:val="36"/>
          <w:shd w:val="pct15" w:color="auto" w:fill="FFFFFF"/>
        </w:rPr>
        <w:t>:</w:t>
      </w:r>
    </w:p>
    <w:p w14:paraId="794BFBCF" w14:textId="77777777" w:rsidR="00682F86" w:rsidRDefault="00682F86" w:rsidP="00682F86">
      <w:r>
        <w:t>Our proposed "Book Exchange Platform" aims to alleviate the financial burden of textbooks for students amidst the rising costs of education. Students can buy, sell, or exchange textbooks and course materials with their peers, bypassing costly intermediaries. Key features include secure transactions, cost savings, and environmental sustainability. This platform not only meets students' needs but also fosters community and sustainability. With sponsorship support, our goal is to revolutionize access to course materials globally.</w:t>
      </w:r>
    </w:p>
    <w:p w14:paraId="7308221E" w14:textId="77777777" w:rsidR="00682F86" w:rsidRDefault="00682F86" w:rsidP="00682F86"/>
    <w:p w14:paraId="1690A686" w14:textId="77777777" w:rsidR="00682F86" w:rsidRPr="009B320D" w:rsidRDefault="00682F86" w:rsidP="00682F86">
      <w:pPr>
        <w:rPr>
          <w:sz w:val="36"/>
          <w:szCs w:val="36"/>
          <w:shd w:val="pct15" w:color="auto" w:fill="FFFFFF"/>
        </w:rPr>
      </w:pPr>
      <w:r w:rsidRPr="009B320D">
        <w:rPr>
          <w:sz w:val="36"/>
          <w:szCs w:val="36"/>
          <w:shd w:val="pct15" w:color="auto" w:fill="FFFFFF"/>
        </w:rPr>
        <w:t>Background:</w:t>
      </w:r>
    </w:p>
    <w:p w14:paraId="36B4AF5F" w14:textId="77777777" w:rsidR="00682F86" w:rsidRDefault="00682F86" w:rsidP="00682F86">
      <w:r>
        <w:t>Although our organization is newly established, we are fully capable of addressing the issue of expensive textbooks for students. We recognize the fatigue students experience in dealing with escalating education costs, hence, we saw an opportunity to create a centralized platform for textbook transactions. Leveraging technology makes us pioneers in textbook accessibility.</w:t>
      </w:r>
    </w:p>
    <w:p w14:paraId="4CB891E6" w14:textId="77777777" w:rsidR="00682F86" w:rsidRDefault="00682F86" w:rsidP="00682F86"/>
    <w:p w14:paraId="2F8C910D" w14:textId="77777777" w:rsidR="00682F86" w:rsidRPr="009B320D" w:rsidRDefault="00682F86" w:rsidP="00682F86">
      <w:pPr>
        <w:rPr>
          <w:sz w:val="36"/>
          <w:szCs w:val="36"/>
          <w:shd w:val="pct15" w:color="auto" w:fill="FFFFFF"/>
        </w:rPr>
      </w:pPr>
      <w:r w:rsidRPr="009B320D">
        <w:rPr>
          <w:sz w:val="36"/>
          <w:szCs w:val="36"/>
          <w:shd w:val="pct15" w:color="auto" w:fill="FFFFFF"/>
        </w:rPr>
        <w:t>Objectives:</w:t>
      </w:r>
    </w:p>
    <w:p w14:paraId="2FE77EC3" w14:textId="56C0BFCD" w:rsidR="00682F86" w:rsidRDefault="00682F86" w:rsidP="00682F86">
      <w:r>
        <w:t>1. Increase Accessibility: Provide students with a convenient platform to access affordable textbooks and course materials.</w:t>
      </w:r>
    </w:p>
    <w:p w14:paraId="5EF6CAE4" w14:textId="4CF5F2BC" w:rsidR="00682F86" w:rsidRDefault="00682F86" w:rsidP="00682F86">
      <w:r>
        <w:t>2. Alleviate Financial Pressure: Reduce students' financial burden by offering cost-effective options for textbooks.</w:t>
      </w:r>
    </w:p>
    <w:p w14:paraId="3CD274AE" w14:textId="0D458E31" w:rsidR="00682F86" w:rsidRDefault="00682F86" w:rsidP="00682F86">
      <w:r>
        <w:t xml:space="preserve">3. Promote Community Engagement: </w:t>
      </w:r>
      <w:r>
        <w:rPr>
          <w:rFonts w:hint="eastAsia"/>
        </w:rPr>
        <w:t xml:space="preserve"> </w:t>
      </w:r>
      <w:r>
        <w:t>Cultivate an inclusive environment for students to connect and collaborate.</w:t>
      </w:r>
    </w:p>
    <w:p w14:paraId="796FBC5F" w14:textId="70D3079B" w:rsidR="002806C8" w:rsidRDefault="00682F86" w:rsidP="00682F86">
      <w:r>
        <w:t>These objectives reflect our vision of educational equity and student success, aiming to create a global learning environment that is open, inclusive, sustainable, and collaborative.</w:t>
      </w:r>
    </w:p>
    <w:sectPr w:rsidR="0028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7F"/>
    <w:rsid w:val="002806C8"/>
    <w:rsid w:val="00607FF0"/>
    <w:rsid w:val="00682F86"/>
    <w:rsid w:val="00716137"/>
    <w:rsid w:val="009B320D"/>
    <w:rsid w:val="00B6017F"/>
    <w:rsid w:val="00DF00D5"/>
    <w:rsid w:val="00F60321"/>
    <w:rsid w:val="00FC62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4CBA"/>
  <w15:chartTrackingRefBased/>
  <w15:docId w15:val="{68C552DB-8CC1-4EBD-9418-4E1650DC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17F"/>
    <w:rPr>
      <w:rFonts w:eastAsiaTheme="majorEastAsia" w:cstheme="majorBidi"/>
      <w:color w:val="272727" w:themeColor="text1" w:themeTint="D8"/>
    </w:rPr>
  </w:style>
  <w:style w:type="paragraph" w:styleId="Title">
    <w:name w:val="Title"/>
    <w:basedOn w:val="Normal"/>
    <w:next w:val="Normal"/>
    <w:link w:val="TitleChar"/>
    <w:uiPriority w:val="10"/>
    <w:qFormat/>
    <w:rsid w:val="00B6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17F"/>
    <w:pPr>
      <w:spacing w:before="160"/>
      <w:jc w:val="center"/>
    </w:pPr>
    <w:rPr>
      <w:i/>
      <w:iCs/>
      <w:color w:val="404040" w:themeColor="text1" w:themeTint="BF"/>
    </w:rPr>
  </w:style>
  <w:style w:type="character" w:customStyle="1" w:styleId="QuoteChar">
    <w:name w:val="Quote Char"/>
    <w:basedOn w:val="DefaultParagraphFont"/>
    <w:link w:val="Quote"/>
    <w:uiPriority w:val="29"/>
    <w:rsid w:val="00B6017F"/>
    <w:rPr>
      <w:i/>
      <w:iCs/>
      <w:color w:val="404040" w:themeColor="text1" w:themeTint="BF"/>
    </w:rPr>
  </w:style>
  <w:style w:type="paragraph" w:styleId="ListParagraph">
    <w:name w:val="List Paragraph"/>
    <w:basedOn w:val="Normal"/>
    <w:uiPriority w:val="34"/>
    <w:qFormat/>
    <w:rsid w:val="00B6017F"/>
    <w:pPr>
      <w:ind w:left="720"/>
      <w:contextualSpacing/>
    </w:pPr>
  </w:style>
  <w:style w:type="character" w:styleId="IntenseEmphasis">
    <w:name w:val="Intense Emphasis"/>
    <w:basedOn w:val="DefaultParagraphFont"/>
    <w:uiPriority w:val="21"/>
    <w:qFormat/>
    <w:rsid w:val="00B6017F"/>
    <w:rPr>
      <w:i/>
      <w:iCs/>
      <w:color w:val="0F4761" w:themeColor="accent1" w:themeShade="BF"/>
    </w:rPr>
  </w:style>
  <w:style w:type="paragraph" w:styleId="IntenseQuote">
    <w:name w:val="Intense Quote"/>
    <w:basedOn w:val="Normal"/>
    <w:next w:val="Normal"/>
    <w:link w:val="IntenseQuoteChar"/>
    <w:uiPriority w:val="30"/>
    <w:qFormat/>
    <w:rsid w:val="00B6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17F"/>
    <w:rPr>
      <w:i/>
      <w:iCs/>
      <w:color w:val="0F4761" w:themeColor="accent1" w:themeShade="BF"/>
    </w:rPr>
  </w:style>
  <w:style w:type="character" w:styleId="IntenseReference">
    <w:name w:val="Intense Reference"/>
    <w:basedOn w:val="DefaultParagraphFont"/>
    <w:uiPriority w:val="32"/>
    <w:qFormat/>
    <w:rsid w:val="00B601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国舜 布</dc:creator>
  <cp:keywords/>
  <dc:description/>
  <cp:lastModifiedBy>国舜 布</cp:lastModifiedBy>
  <cp:revision>3</cp:revision>
  <dcterms:created xsi:type="dcterms:W3CDTF">2024-04-20T05:10:00Z</dcterms:created>
  <dcterms:modified xsi:type="dcterms:W3CDTF">2024-04-20T06:10:00Z</dcterms:modified>
</cp:coreProperties>
</file>