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CS673 Software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Team 1  - Bluejay</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Software Design Document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Kimleng Lim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Design &amp; Implementation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Kimleng Lim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10/12/2026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Sara Orion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Team &amp; Security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Sara Orion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10/12/2026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Krizma Nagi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Requirements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Krizma Nagi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10/12/2026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Italia Tran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QA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Italia Tran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10/12/2026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Andy Chang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Configuration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Andy Chang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09/22/2026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Kimleng Lim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Design &amp; Implementation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Kimleng Lim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10/12/2026</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Change</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rPr>
            </w:pPr>
            <w:r w:rsidDel="00000000" w:rsidR="00000000" w:rsidRPr="00000000">
              <w:rPr>
                <w:b w:val="1"/>
                <w:bCs w:val="1"/>
                <w:sz w:val="24"/>
                <w:szCs w:val="24"/>
                <w:rtl w:val="0"/>
              </w:rPr>
              <w:t xml:space="preserve">Kimleng Lim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b w:val="1"/>
                <w:bCs w:val="1"/>
                <w:sz w:val="24"/>
                <w:szCs w:val="24"/>
                <w:u w:val="single"/>
              </w:rPr>
            </w:pPr>
            <w:r w:rsidDel="00000000" w:rsidR="00000000" w:rsidRPr="00000000">
              <w:rPr>
                <w:sz w:val="24"/>
                <w:szCs w:val="24"/>
                <w:u w:val="single"/>
                <w:rtl w:val="0"/>
              </w:rPr>
              <w:t xml:space="preserve">09/20/2026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Introduction, Software Architecture, Rest APIs, Database Design, UI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b w:val="1"/>
                <w:bCs w:val="1"/>
                <w:sz w:val="24"/>
                <w:szCs w:val="24"/>
              </w:rPr>
            </w:pPr>
            <w:r w:rsidDel="00000000" w:rsidR="00000000" w:rsidRPr="00000000">
              <w:rPr>
                <w:b w:val="1"/>
                <w:bCs w:val="1"/>
                <w:sz w:val="24"/>
                <w:szCs w:val="24"/>
                <w:rtl w:val="0"/>
              </w:rPr>
              <w:t xml:space="preserve">Sara Orion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9/20/2026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24"/>
                <w:szCs w:val="24"/>
              </w:rPr>
            </w:pPr>
            <w:r w:rsidDel="00000000" w:rsidR="00000000" w:rsidRPr="00000000">
              <w:rPr>
                <w:sz w:val="24"/>
                <w:szCs w:val="24"/>
                <w:rtl w:val="0"/>
              </w:rPr>
              <w:t xml:space="preserve">Security, Design Patterns, file formatting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b w:val="1"/>
                <w:bCs w:val="1"/>
                <w:sz w:val="24"/>
                <w:szCs w:val="24"/>
              </w:rPr>
            </w:pPr>
            <w:r w:rsidDel="00000000" w:rsidR="00000000" w:rsidRPr="00000000">
              <w:rPr>
                <w:b w:val="1"/>
                <w:bCs w:val="1"/>
                <w:sz w:val="24"/>
                <w:szCs w:val="24"/>
                <w:rtl w:val="0"/>
              </w:rPr>
              <w:t xml:space="preserve">Kimleng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10/05/2026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24"/>
                <w:szCs w:val="24"/>
              </w:rPr>
            </w:pPr>
            <w:r w:rsidDel="00000000" w:rsidR="00000000" w:rsidRPr="00000000">
              <w:rPr>
                <w:sz w:val="24"/>
                <w:szCs w:val="24"/>
                <w:rtl w:val="0"/>
              </w:rPr>
              <w:t xml:space="preserve">UI Design, API, and Database usage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bCs w:val="1"/>
                <w:sz w:val="24"/>
                <w:szCs w:val="24"/>
              </w:rPr>
            </w:pPr>
            <w:r w:rsidDel="00000000" w:rsidR="00000000" w:rsidRPr="00000000">
              <w:rPr>
                <w:b w:val="1"/>
                <w:bCs w:val="1"/>
                <w:sz w:val="24"/>
                <w:szCs w:val="24"/>
                <w:rtl w:val="0"/>
              </w:rPr>
              <w:t xml:space="preserve">Sara Orion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10/05/2026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24"/>
                <w:szCs w:val="24"/>
              </w:rPr>
            </w:pPr>
            <w:r w:rsidDel="00000000" w:rsidR="00000000" w:rsidRPr="00000000">
              <w:rPr>
                <w:sz w:val="24"/>
                <w:szCs w:val="24"/>
                <w:rtl w:val="0"/>
              </w:rPr>
              <w:t xml:space="preserve">Inventory functionality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bCs w:val="1"/>
                <w:sz w:val="24"/>
                <w:szCs w:val="24"/>
              </w:rPr>
            </w:pPr>
            <w:r w:rsidDel="00000000" w:rsidR="00000000" w:rsidRPr="00000000">
              <w:rPr>
                <w:b w:val="1"/>
                <w:bCs w:val="1"/>
                <w:sz w:val="24"/>
                <w:szCs w:val="24"/>
                <w:rtl w:val="0"/>
              </w:rPr>
              <w:t xml:space="preserve">Kimleng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10/12/2026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24"/>
                <w:szCs w:val="24"/>
              </w:rPr>
            </w:pPr>
            <w:r w:rsidDel="00000000" w:rsidR="00000000" w:rsidRPr="00000000">
              <w:rPr>
                <w:sz w:val="24"/>
                <w:szCs w:val="24"/>
                <w:rtl w:val="0"/>
              </w:rPr>
              <w:t xml:space="preserve">Update UI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bCs w:val="1"/>
                <w:sz w:val="24"/>
                <w:szCs w:val="24"/>
              </w:rPr>
            </w:pPr>
            <w:r w:rsidDel="00000000" w:rsidR="00000000" w:rsidRPr="00000000">
              <w:rPr>
                <w:b w:val="1"/>
                <w:bCs w:val="1"/>
                <w:sz w:val="24"/>
                <w:szCs w:val="24"/>
                <w:rtl w:val="0"/>
              </w:rPr>
              <w:t xml:space="preserve">Krizma Nagi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10/12/2026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24"/>
                <w:szCs w:val="24"/>
              </w:rPr>
            </w:pPr>
            <w:r w:rsidDel="00000000" w:rsidR="00000000" w:rsidRPr="00000000">
              <w:rPr>
                <w:sz w:val="24"/>
                <w:szCs w:val="24"/>
                <w:rtl w:val="0"/>
              </w:rPr>
              <w:t xml:space="preserve">- Added to section 2, 3, 4, 5, 6, 7, 8, 9, 10, 12, 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bCs w:val="1"/>
                <w:sz w:val="24"/>
                <w:szCs w:val="24"/>
              </w:rPr>
            </w:pPr>
            <w:r w:rsidDel="00000000" w:rsidR="00000000" w:rsidRPr="00000000">
              <w:rPr>
                <w:b w:val="1"/>
                <w:bCs w:val="1"/>
                <w:sz w:val="24"/>
                <w:szCs w:val="24"/>
                <w:rtl w:val="0"/>
              </w:rPr>
              <w:t xml:space="preserve">Sara Orion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10/12/2026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24"/>
                <w:szCs w:val="24"/>
              </w:rPr>
            </w:pPr>
            <w:r w:rsidDel="00000000" w:rsidR="00000000" w:rsidRPr="00000000">
              <w:rPr>
                <w:sz w:val="24"/>
                <w:szCs w:val="24"/>
                <w:rtl w:val="0"/>
              </w:rPr>
              <w:t xml:space="preserve">Updated Class diagrams and UI screenshots</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sdt>
      <w:sdtPr>
        <w:id w:val="1487635266"/>
        <w:docPartObj>
          <w:docPartGallery w:val="Table of Contents"/>
          <w:docPartUnique w:val="1"/>
        </w:docPartObj>
      </w:sdtPr>
      <w:sdtContent>
        <w:p w:rsidR="00000000" w:rsidDel="00000000" w:rsidP="00000000" w:rsidRDefault="00000000" w:rsidRPr="00000000" w14:paraId="0000004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4,4,Heading 5,5,Heading 6,6,"</w:instrText>
            <w:fldChar w:fldCharType="separate"/>
          </w:r>
          <w:hyperlink w:anchor="_87t9hln2vjz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Introduction</w:t>
            </w:r>
          </w:hyperlink>
          <w:r w:rsidDel="00000000" w:rsidR="00000000" w:rsidRPr="00000000">
            <w:rPr>
              <w:rtl w:val="0"/>
            </w:rPr>
          </w:r>
        </w:p>
        <w:p w:rsidR="00000000" w:rsidDel="00000000" w:rsidP="00000000" w:rsidRDefault="00000000" w:rsidRPr="00000000" w14:paraId="0000004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3ipvmjgn6cl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Software Architecture</w:t>
            </w:r>
          </w:hyperlink>
          <w:r w:rsidDel="00000000" w:rsidR="00000000" w:rsidRPr="00000000">
            <w:rPr>
              <w:rtl w:val="0"/>
            </w:rPr>
          </w:r>
        </w:p>
        <w:p w:rsidR="00000000" w:rsidDel="00000000" w:rsidP="00000000" w:rsidRDefault="00000000" w:rsidRPr="00000000" w14:paraId="0000004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6792x8jwye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2.1. Architecture Foundations</w:t>
            </w:r>
          </w:hyperlink>
          <w:r w:rsidDel="00000000" w:rsidR="00000000" w:rsidRPr="00000000">
            <w:rPr>
              <w:rtl w:val="0"/>
            </w:rPr>
          </w:r>
        </w:p>
        <w:p w:rsidR="00000000" w:rsidDel="00000000" w:rsidP="00000000" w:rsidRDefault="00000000" w:rsidRPr="00000000" w14:paraId="0000004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ulk5kl142w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2.2. Component Dependency &amp; REST Flow Diagram</w:t>
            </w:r>
          </w:hyperlink>
          <w:r w:rsidDel="00000000" w:rsidR="00000000" w:rsidRPr="00000000">
            <w:rPr>
              <w:rtl w:val="0"/>
            </w:rPr>
          </w:r>
        </w:p>
        <w:p w:rsidR="00000000" w:rsidDel="00000000" w:rsidP="00000000" w:rsidRDefault="00000000" w:rsidRPr="00000000" w14:paraId="0000004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ky60nv8suxx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Class Diagram</w:t>
            </w:r>
          </w:hyperlink>
          <w:r w:rsidDel="00000000" w:rsidR="00000000" w:rsidRPr="00000000">
            <w:rPr>
              <w:rtl w:val="0"/>
            </w:rPr>
          </w:r>
        </w:p>
        <w:p w:rsidR="00000000" w:rsidDel="00000000" w:rsidP="00000000" w:rsidRDefault="00000000" w:rsidRPr="00000000" w14:paraId="0000004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xjk9348d10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3.1 Auth Package Class Diagram</w:t>
            </w:r>
          </w:hyperlink>
          <w:r w:rsidDel="00000000" w:rsidR="00000000" w:rsidRPr="00000000">
            <w:rPr>
              <w:rtl w:val="0"/>
            </w:rPr>
          </w:r>
        </w:p>
        <w:p w:rsidR="00000000" w:rsidDel="00000000" w:rsidP="00000000" w:rsidRDefault="00000000" w:rsidRPr="00000000" w14:paraId="0000004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8ohmnaw9q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3.2 Product Package Class Diagram</w:t>
            </w:r>
          </w:hyperlink>
          <w:r w:rsidDel="00000000" w:rsidR="00000000" w:rsidRPr="00000000">
            <w:rPr>
              <w:rtl w:val="0"/>
            </w:rPr>
          </w:r>
        </w:p>
        <w:p w:rsidR="00000000" w:rsidDel="00000000" w:rsidP="00000000" w:rsidRDefault="00000000" w:rsidRPr="00000000" w14:paraId="0000004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npujseer0j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3.3 Inventory Package Class Diagram</w:t>
            </w:r>
          </w:hyperlink>
          <w:r w:rsidDel="00000000" w:rsidR="00000000" w:rsidRPr="00000000">
            <w:rPr>
              <w:rtl w:val="0"/>
            </w:rPr>
          </w:r>
        </w:p>
        <w:p w:rsidR="00000000" w:rsidDel="00000000" w:rsidP="00000000" w:rsidRDefault="00000000" w:rsidRPr="00000000" w14:paraId="0000004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9bzxzalc31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3.4 Report Package Class Diagram</w:t>
            </w:r>
          </w:hyperlink>
          <w:r w:rsidDel="00000000" w:rsidR="00000000" w:rsidRPr="00000000">
            <w:rPr>
              <w:rtl w:val="0"/>
            </w:rPr>
          </w:r>
        </w:p>
        <w:p w:rsidR="00000000" w:rsidDel="00000000" w:rsidP="00000000" w:rsidRDefault="00000000" w:rsidRPr="00000000" w14:paraId="0000004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yuow49mrms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3.5 Sales Package Class Diagram</w:t>
            </w:r>
          </w:hyperlink>
          <w:r w:rsidDel="00000000" w:rsidR="00000000" w:rsidRPr="00000000">
            <w:rPr>
              <w:rtl w:val="0"/>
            </w:rPr>
          </w:r>
        </w:p>
        <w:p w:rsidR="00000000" w:rsidDel="00000000" w:rsidP="00000000" w:rsidRDefault="00000000" w:rsidRPr="00000000" w14:paraId="0000004E">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7ucksmkf6rz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UI Design</w:t>
            </w:r>
          </w:hyperlink>
          <w:r w:rsidDel="00000000" w:rsidR="00000000" w:rsidRPr="00000000">
            <w:rPr>
              <w:rtl w:val="0"/>
            </w:rPr>
          </w:r>
        </w:p>
        <w:p w:rsidR="00000000" w:rsidDel="00000000" w:rsidP="00000000" w:rsidRDefault="00000000" w:rsidRPr="00000000" w14:paraId="0000004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rului18bjp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4.1. Framework Architecture</w:t>
            </w:r>
          </w:hyperlink>
          <w:r w:rsidDel="00000000" w:rsidR="00000000" w:rsidRPr="00000000">
            <w:rPr>
              <w:rtl w:val="0"/>
            </w:rPr>
          </w:r>
        </w:p>
        <w:p w:rsidR="00000000" w:rsidDel="00000000" w:rsidP="00000000" w:rsidRDefault="00000000" w:rsidRPr="00000000" w14:paraId="0000005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hb109flpoa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4.2. Core Design Pillars</w:t>
            </w:r>
          </w:hyperlink>
          <w:r w:rsidDel="00000000" w:rsidR="00000000" w:rsidRPr="00000000">
            <w:rPr>
              <w:rtl w:val="0"/>
            </w:rPr>
          </w:r>
        </w:p>
        <w:p w:rsidR="00000000" w:rsidDel="00000000" w:rsidP="00000000" w:rsidRDefault="00000000" w:rsidRPr="00000000" w14:paraId="0000005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3iblgayuw8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4.3. Login Screen</w:t>
            </w:r>
          </w:hyperlink>
          <w:r w:rsidDel="00000000" w:rsidR="00000000" w:rsidRPr="00000000">
            <w:rPr>
              <w:rtl w:val="0"/>
            </w:rPr>
          </w:r>
        </w:p>
        <w:p w:rsidR="00000000" w:rsidDel="00000000" w:rsidP="00000000" w:rsidRDefault="00000000" w:rsidRPr="00000000" w14:paraId="0000005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uldk1jxljg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4.4. Application Main Layout</w:t>
            </w:r>
          </w:hyperlink>
          <w:r w:rsidDel="00000000" w:rsidR="00000000" w:rsidRPr="00000000">
            <w:rPr>
              <w:rtl w:val="0"/>
            </w:rPr>
          </w:r>
        </w:p>
        <w:p w:rsidR="00000000" w:rsidDel="00000000" w:rsidP="00000000" w:rsidRDefault="00000000" w:rsidRPr="00000000" w14:paraId="0000005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1ltga698nd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4.5. Product Catalog Screen</w:t>
            </w:r>
          </w:hyperlink>
          <w:r w:rsidDel="00000000" w:rsidR="00000000" w:rsidRPr="00000000">
            <w:rPr>
              <w:rtl w:val="0"/>
            </w:rPr>
          </w:r>
        </w:p>
        <w:p w:rsidR="00000000" w:rsidDel="00000000" w:rsidP="00000000" w:rsidRDefault="00000000" w:rsidRPr="00000000" w14:paraId="0000005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we0rbvuke6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4.6. Inventory Report Screen</w:t>
            </w:r>
          </w:hyperlink>
          <w:r w:rsidDel="00000000" w:rsidR="00000000" w:rsidRPr="00000000">
            <w:rPr>
              <w:rtl w:val="0"/>
            </w:rPr>
          </w:r>
        </w:p>
        <w:p w:rsidR="00000000" w:rsidDel="00000000" w:rsidP="00000000" w:rsidRDefault="00000000" w:rsidRPr="00000000" w14:paraId="0000005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8dkzh5ia0u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4.7. Sales Report</w:t>
            </w:r>
          </w:hyperlink>
          <w:r w:rsidDel="00000000" w:rsidR="00000000" w:rsidRPr="00000000">
            <w:rPr>
              <w:rtl w:val="0"/>
            </w:rPr>
          </w:r>
        </w:p>
        <w:p w:rsidR="00000000" w:rsidDel="00000000" w:rsidP="00000000" w:rsidRDefault="00000000" w:rsidRPr="00000000" w14:paraId="0000005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5a5ujkbmoc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4.8. Inventory Health &amp; Stock Entry Screen</w:t>
            </w:r>
          </w:hyperlink>
          <w:r w:rsidDel="00000000" w:rsidR="00000000" w:rsidRPr="00000000">
            <w:rPr>
              <w:rtl w:val="0"/>
            </w:rPr>
          </w:r>
        </w:p>
        <w:p w:rsidR="00000000" w:rsidDel="00000000" w:rsidP="00000000" w:rsidRDefault="00000000" w:rsidRPr="00000000" w14:paraId="0000005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r6qjvul2zd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4.9. User Management Screen</w:t>
            </w:r>
          </w:hyperlink>
          <w:r w:rsidDel="00000000" w:rsidR="00000000" w:rsidRPr="00000000">
            <w:rPr>
              <w:rtl w:val="0"/>
            </w:rPr>
          </w:r>
        </w:p>
        <w:p w:rsidR="00000000" w:rsidDel="00000000" w:rsidP="00000000" w:rsidRDefault="00000000" w:rsidRPr="00000000" w14:paraId="0000005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tcmuor4nl1k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Database Design</w:t>
            </w:r>
          </w:hyperlink>
          <w:r w:rsidDel="00000000" w:rsidR="00000000" w:rsidRPr="00000000">
            <w:rPr>
              <w:rtl w:val="0"/>
            </w:rPr>
          </w:r>
        </w:p>
        <w:p w:rsidR="00000000" w:rsidDel="00000000" w:rsidP="00000000" w:rsidRDefault="00000000" w:rsidRPr="00000000" w14:paraId="0000005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fpuediwmgj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5.1. Database Architecture Overview</w:t>
            </w:r>
          </w:hyperlink>
          <w:r w:rsidDel="00000000" w:rsidR="00000000" w:rsidRPr="00000000">
            <w:rPr>
              <w:rtl w:val="0"/>
            </w:rPr>
          </w:r>
        </w:p>
        <w:p w:rsidR="00000000" w:rsidDel="00000000" w:rsidP="00000000" w:rsidRDefault="00000000" w:rsidRPr="00000000" w14:paraId="0000005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pljgfd9yus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5.2.Entity Relationship Diagram (ERD)</w:t>
            </w:r>
          </w:hyperlink>
          <w:r w:rsidDel="00000000" w:rsidR="00000000" w:rsidRPr="00000000">
            <w:rPr>
              <w:rtl w:val="0"/>
            </w:rPr>
          </w:r>
        </w:p>
        <w:p w:rsidR="00000000" w:rsidDel="00000000" w:rsidP="00000000" w:rsidRDefault="00000000" w:rsidRPr="00000000" w14:paraId="0000005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x18fj36s112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 Security Design</w:t>
            </w:r>
          </w:hyperlink>
          <w:r w:rsidDel="00000000" w:rsidR="00000000" w:rsidRPr="00000000">
            <w:rPr>
              <w:rtl w:val="0"/>
            </w:rPr>
          </w:r>
        </w:p>
        <w:p w:rsidR="00000000" w:rsidDel="00000000" w:rsidP="00000000" w:rsidRDefault="00000000" w:rsidRPr="00000000" w14:paraId="0000005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23nxlh76m9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6.1. Security Architecture Overview</w:t>
            </w:r>
          </w:hyperlink>
          <w:r w:rsidDel="00000000" w:rsidR="00000000" w:rsidRPr="00000000">
            <w:rPr>
              <w:rtl w:val="0"/>
            </w:rPr>
          </w:r>
        </w:p>
        <w:p w:rsidR="00000000" w:rsidDel="00000000" w:rsidP="00000000" w:rsidRDefault="00000000" w:rsidRPr="00000000" w14:paraId="0000005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zik1vjgsh8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6.2. Key Security Components &amp; Class Responsibilities</w:t>
            </w:r>
          </w:hyperlink>
          <w:r w:rsidDel="00000000" w:rsidR="00000000" w:rsidRPr="00000000">
            <w:rPr>
              <w:rtl w:val="0"/>
            </w:rPr>
          </w:r>
        </w:p>
        <w:p w:rsidR="00000000" w:rsidDel="00000000" w:rsidP="00000000" w:rsidRDefault="00000000" w:rsidRPr="00000000" w14:paraId="0000005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bpu08oyo8u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6.3. Token-Based Authentication Flow</w:t>
            </w:r>
          </w:hyperlink>
          <w:r w:rsidDel="00000000" w:rsidR="00000000" w:rsidRPr="00000000">
            <w:rPr>
              <w:rtl w:val="0"/>
            </w:rPr>
          </w:r>
        </w:p>
        <w:p w:rsidR="00000000" w:rsidDel="00000000" w:rsidP="00000000" w:rsidRDefault="00000000" w:rsidRPr="00000000" w14:paraId="0000005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c4bdfnyxm0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6.4. Role-Based Access Control (RBAC) &amp; Fine-Grained Authorization</w:t>
            </w:r>
          </w:hyperlink>
          <w:r w:rsidDel="00000000" w:rsidR="00000000" w:rsidRPr="00000000">
            <w:rPr>
              <w:rtl w:val="0"/>
            </w:rPr>
          </w:r>
        </w:p>
        <w:p w:rsidR="00000000" w:rsidDel="00000000" w:rsidP="00000000" w:rsidRDefault="00000000" w:rsidRPr="00000000" w14:paraId="00000060">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mtfbusfb0eq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 Business Logic and/or Key Algorithms</w:t>
            </w:r>
          </w:hyperlink>
          <w:r w:rsidDel="00000000" w:rsidR="00000000" w:rsidRPr="00000000">
            <w:rPr>
              <w:rtl w:val="0"/>
            </w:rPr>
          </w:r>
        </w:p>
        <w:p w:rsidR="00000000" w:rsidDel="00000000" w:rsidP="00000000" w:rsidRDefault="00000000" w:rsidRPr="00000000" w14:paraId="0000006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xkivcts8p8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7.1 Checkout (Execute Sale)</w:t>
            </w:r>
          </w:hyperlink>
          <w:r w:rsidDel="00000000" w:rsidR="00000000" w:rsidRPr="00000000">
            <w:rPr>
              <w:rtl w:val="0"/>
            </w:rPr>
          </w:r>
        </w:p>
        <w:p w:rsidR="00000000" w:rsidDel="00000000" w:rsidP="00000000" w:rsidRDefault="00000000" w:rsidRPr="00000000" w14:paraId="0000006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n4byx5l9r7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7.2 Stock Entry (Restock)</w:t>
            </w:r>
          </w:hyperlink>
          <w:r w:rsidDel="00000000" w:rsidR="00000000" w:rsidRPr="00000000">
            <w:rPr>
              <w:rtl w:val="0"/>
            </w:rPr>
          </w:r>
        </w:p>
        <w:p w:rsidR="00000000" w:rsidDel="00000000" w:rsidP="00000000" w:rsidRDefault="00000000" w:rsidRPr="00000000" w14:paraId="0000006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nomleq608j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7.3 Inventory Tracking</w:t>
            </w:r>
          </w:hyperlink>
          <w:r w:rsidDel="00000000" w:rsidR="00000000" w:rsidRPr="00000000">
            <w:rPr>
              <w:rtl w:val="0"/>
            </w:rPr>
          </w:r>
        </w:p>
        <w:p w:rsidR="00000000" w:rsidDel="00000000" w:rsidP="00000000" w:rsidRDefault="00000000" w:rsidRPr="00000000" w14:paraId="0000006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wa4ocbntd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7.4 Inventory Health Status</w:t>
            </w:r>
          </w:hyperlink>
          <w:r w:rsidDel="00000000" w:rsidR="00000000" w:rsidRPr="00000000">
            <w:rPr>
              <w:rtl w:val="0"/>
            </w:rPr>
          </w:r>
        </w:p>
        <w:p w:rsidR="00000000" w:rsidDel="00000000" w:rsidP="00000000" w:rsidRDefault="00000000" w:rsidRPr="00000000" w14:paraId="0000006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qh7u0eo1md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7.5 Sales Report by Date Range</w:t>
            </w:r>
          </w:hyperlink>
          <w:r w:rsidDel="00000000" w:rsidR="00000000" w:rsidRPr="00000000">
            <w:rPr>
              <w:rtl w:val="0"/>
            </w:rPr>
          </w:r>
        </w:p>
        <w:p w:rsidR="00000000" w:rsidDel="00000000" w:rsidP="00000000" w:rsidRDefault="00000000" w:rsidRPr="00000000" w14:paraId="0000006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tekqullwgi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7.6 Product Sales Analysis</w:t>
            </w:r>
          </w:hyperlink>
          <w:r w:rsidDel="00000000" w:rsidR="00000000" w:rsidRPr="00000000">
            <w:rPr>
              <w:rtl w:val="0"/>
            </w:rPr>
          </w:r>
        </w:p>
        <w:p w:rsidR="00000000" w:rsidDel="00000000" w:rsidP="00000000" w:rsidRDefault="00000000" w:rsidRPr="00000000" w14:paraId="0000006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ga4yyfyhrw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7.7 Product Search and Pagination</w:t>
            </w:r>
          </w:hyperlink>
          <w:r w:rsidDel="00000000" w:rsidR="00000000" w:rsidRPr="00000000">
            <w:rPr>
              <w:rtl w:val="0"/>
            </w:rPr>
          </w:r>
        </w:p>
        <w:p w:rsidR="00000000" w:rsidDel="00000000" w:rsidP="00000000" w:rsidRDefault="00000000" w:rsidRPr="00000000" w14:paraId="0000006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db0dpjuxi1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7.8 Session Lockout and Token Revocation</w:t>
            </w:r>
          </w:hyperlink>
          <w:r w:rsidDel="00000000" w:rsidR="00000000" w:rsidRPr="00000000">
            <w:rPr>
              <w:rtl w:val="0"/>
            </w:rPr>
          </w:r>
        </w:p>
        <w:p w:rsidR="00000000" w:rsidDel="00000000" w:rsidP="00000000" w:rsidRDefault="00000000" w:rsidRPr="00000000" w14:paraId="0000006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9zvwkmc4luo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 Design Patterns</w:t>
            </w:r>
          </w:hyperlink>
          <w:r w:rsidDel="00000000" w:rsidR="00000000" w:rsidRPr="00000000">
            <w:rPr>
              <w:rtl w:val="0"/>
            </w:rPr>
          </w:r>
        </w:p>
        <w:p w:rsidR="00000000" w:rsidDel="00000000" w:rsidP="00000000" w:rsidRDefault="00000000" w:rsidRPr="00000000" w14:paraId="0000006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arh1fsofsu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8.1. Authentication &amp; Security Patterns</w:t>
            </w:r>
          </w:hyperlink>
          <w:r w:rsidDel="00000000" w:rsidR="00000000" w:rsidRPr="00000000">
            <w:rPr>
              <w:rtl w:val="0"/>
            </w:rPr>
          </w:r>
        </w:p>
        <w:p w:rsidR="00000000" w:rsidDel="00000000" w:rsidP="00000000" w:rsidRDefault="00000000" w:rsidRPr="00000000" w14:paraId="0000006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44mlfs99wn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8.2. Core System &amp; Architectural Patterns</w:t>
            </w:r>
          </w:hyperlink>
          <w:r w:rsidDel="00000000" w:rsidR="00000000" w:rsidRPr="00000000">
            <w:rPr>
              <w:rtl w:val="0"/>
            </w:rPr>
          </w:r>
        </w:p>
        <w:p w:rsidR="00000000" w:rsidDel="00000000" w:rsidP="00000000" w:rsidRDefault="00000000" w:rsidRPr="00000000" w14:paraId="0000006C">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vq5i1b2y43y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 Rest APIs</w:t>
            </w:r>
          </w:hyperlink>
          <w:r w:rsidDel="00000000" w:rsidR="00000000" w:rsidRPr="00000000">
            <w:rPr>
              <w:rtl w:val="0"/>
            </w:rPr>
          </w:r>
        </w:p>
        <w:p w:rsidR="00000000" w:rsidDel="00000000" w:rsidP="00000000" w:rsidRDefault="00000000" w:rsidRPr="00000000" w14:paraId="0000006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t5b1gioyoc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9.1. Authentication Endpoints</w:t>
            </w:r>
          </w:hyperlink>
          <w:r w:rsidDel="00000000" w:rsidR="00000000" w:rsidRPr="00000000">
            <w:rPr>
              <w:rtl w:val="0"/>
            </w:rPr>
          </w:r>
        </w:p>
        <w:p w:rsidR="00000000" w:rsidDel="00000000" w:rsidP="00000000" w:rsidRDefault="00000000" w:rsidRPr="00000000" w14:paraId="0000006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br2heo8jnm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9.2. User Management Endpoints</w:t>
            </w:r>
          </w:hyperlink>
          <w:r w:rsidDel="00000000" w:rsidR="00000000" w:rsidRPr="00000000">
            <w:rPr>
              <w:rtl w:val="0"/>
            </w:rPr>
          </w:r>
        </w:p>
        <w:p w:rsidR="00000000" w:rsidDel="00000000" w:rsidP="00000000" w:rsidRDefault="00000000" w:rsidRPr="00000000" w14:paraId="0000006F">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161vmjht87f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 AI usage Log</w:t>
            </w:r>
          </w:hyperlink>
          <w:r w:rsidDel="00000000" w:rsidR="00000000" w:rsidRPr="00000000">
            <w:rPr>
              <w:rtl w:val="0"/>
            </w:rPr>
          </w:r>
        </w:p>
        <w:p w:rsidR="00000000" w:rsidDel="00000000" w:rsidP="00000000" w:rsidRDefault="00000000" w:rsidRPr="00000000" w14:paraId="00000070">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50ojo9i46yt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 References</w:t>
            </w:r>
          </w:hyperlink>
          <w:r w:rsidDel="00000000" w:rsidR="00000000" w:rsidRPr="00000000">
            <w:rPr>
              <w:rtl w:val="0"/>
            </w:rPr>
          </w:r>
        </w:p>
        <w:p w:rsidR="00000000" w:rsidDel="00000000" w:rsidP="00000000" w:rsidRDefault="00000000" w:rsidRPr="00000000" w14:paraId="00000071">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8n34lvocupu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 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keepNext w:val="0"/>
        <w:keepLines w:val="0"/>
        <w:widowControl w:val="0"/>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87t9hln2vjz0" w:id="0"/>
      <w:bookmarkEnd w:id="0"/>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ind w:left="720" w:firstLine="0"/>
        <w:rPr/>
      </w:pPr>
      <w:r w:rsidDel="00000000" w:rsidR="00000000" w:rsidRPr="00000000">
        <w:rPr>
          <w:rtl w:val="0"/>
        </w:rPr>
        <w:t xml:space="preserve">This document provides a comprehensive high-level architectural overview of </w:t>
      </w:r>
      <w:r w:rsidDel="00000000" w:rsidR="00000000" w:rsidRPr="00000000">
        <w:rPr>
          <w:b w:val="1"/>
          <w:bCs w:val="1"/>
          <w:rtl w:val="0"/>
        </w:rPr>
        <w:t xml:space="preserve">Bluejay</w:t>
      </w:r>
      <w:r w:rsidDel="00000000" w:rsidR="00000000" w:rsidRPr="00000000">
        <w:rPr>
          <w:rtl w:val="0"/>
        </w:rPr>
        <w:t xml:space="preserve">, a web-based Point of Sale (POS) system. It serves as the primary technical blueprint for development teams, system architectures, and stakeholders to ensure consistent design patterns, clear layer boundaries, and standardized development practices across the codebase.</w:t>
      </w:r>
      <w:r w:rsidDel="00000000" w:rsidR="00000000" w:rsidRPr="00000000">
        <w:rPr>
          <w:rtl w:val="0"/>
        </w:rPr>
      </w:r>
    </w:p>
    <w:p w:rsidR="00000000" w:rsidDel="00000000" w:rsidP="00000000" w:rsidRDefault="00000000" w:rsidRPr="00000000" w14:paraId="00000075">
      <w:pPr>
        <w:pStyle w:val="Heading1"/>
        <w:keepNext w:val="1"/>
        <w:keepLines w:val="0"/>
        <w:pageBreakBefore w:val="0"/>
        <w:widowControl w:val="0"/>
        <w:numPr>
          <w:ilvl w:val="0"/>
          <w:numId w:val="25"/>
        </w:numPr>
        <w:pBdr>
          <w:top w:space="0" w:sz="0" w:val="nil"/>
          <w:left w:space="0" w:sz="0" w:val="nil"/>
          <w:bottom w:space="0" w:sz="0" w:val="nil"/>
          <w:right w:space="0" w:sz="0" w:val="nil"/>
          <w:between w:space="0" w:sz="0" w:val="nil"/>
        </w:pBdr>
        <w:shd w:fill="auto" w:val="clear"/>
        <w:ind w:left="720" w:hanging="360"/>
        <w:rPr/>
      </w:pPr>
      <w:bookmarkStart w:colFirst="0" w:colLast="0" w:name="_3ipvmjgn6clp" w:id="1"/>
      <w:bookmarkEnd w:id="1"/>
      <w:r w:rsidDel="00000000" w:rsidR="00000000" w:rsidRPr="00000000">
        <w:rPr>
          <w:rtl w:val="0"/>
        </w:rPr>
        <w:t xml:space="preserve">Software Architecture</w:t>
      </w:r>
    </w:p>
    <w:p w:rsidR="00000000" w:rsidDel="00000000" w:rsidP="00000000" w:rsidRDefault="00000000" w:rsidRPr="00000000" w14:paraId="00000076">
      <w:pPr>
        <w:pStyle w:val="Heading2"/>
        <w:ind w:left="720" w:firstLine="0"/>
        <w:rPr>
          <w:b w:val="0"/>
          <w:bCs w:val="0"/>
        </w:rPr>
      </w:pPr>
      <w:bookmarkStart w:colFirst="0" w:colLast="0" w:name="_t6792x8jwyei" w:id="2"/>
      <w:bookmarkEnd w:id="2"/>
      <w:r w:rsidDel="00000000" w:rsidR="00000000" w:rsidRPr="00000000">
        <w:rPr>
          <w:b w:val="0"/>
          <w:bCs w:val="0"/>
          <w:rtl w:val="0"/>
        </w:rPr>
        <w:t xml:space="preserve">2.1. Architecture Foundations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The backend of Bluejay is engineered as a single, cohesive Java Spring Boot application (monolithic) organized strictly by packages. It functions purely as a stateless backend engine, exposing a decoupled, secure REST API to an independent, modern Angular frontend. The structural design of Bluejay builds directly upon the foundation of traditional Layered Architecture. However, to prevent the historical pitfalls of tight coupling where business logic becomes permanently entangled with database frameworks and web technologies.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Bluejay is built as a layered, package-by-feature application (auth, product, inventory, sales, report), where each feature has a controller, service (interface and implementation), repository, and entity/DTO layer. Clean Architecture (also known as Onion or Hexagonal Architecture) is our target design: the sections below describe where we want to go, and the "Current implementation" note explains what is built today.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Below is the comparison diagram:</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drawing>
          <wp:inline distB="114300" distT="114300" distL="114300" distR="114300">
            <wp:extent cx="4510088" cy="3141305"/>
            <wp:effectExtent b="0" l="0" r="0" t="0"/>
            <wp:docPr id="14"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4510088" cy="314130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By evolving our layered architecture approach into a Clean Architecture model, we achieve the following architectural goals:</w:t>
      </w:r>
    </w:p>
    <w:p w:rsidR="00000000" w:rsidDel="00000000" w:rsidP="00000000" w:rsidRDefault="00000000" w:rsidRPr="00000000" w14:paraId="0000007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b w:val="1"/>
          <w:bCs w:val="1"/>
          <w:rtl w:val="0"/>
        </w:rPr>
        <w:t xml:space="preserve">Framework Independence</w:t>
      </w:r>
      <w:r w:rsidDel="00000000" w:rsidR="00000000" w:rsidRPr="00000000">
        <w:rPr>
          <w:rtl w:val="0"/>
        </w:rPr>
        <w:t xml:space="preserve">: The core POS business rules do not depend on Spring Boot, Hibernate, or any external library. The frameworks are treated as pluggable utilities.</w:t>
      </w:r>
    </w:p>
    <w:p w:rsidR="00000000" w:rsidDel="00000000" w:rsidP="00000000" w:rsidRDefault="00000000" w:rsidRPr="00000000" w14:paraId="0000007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b w:val="1"/>
          <w:bCs w:val="1"/>
          <w:rtl w:val="0"/>
        </w:rPr>
        <w:t xml:space="preserve">Database Independence</w:t>
      </w:r>
      <w:r w:rsidDel="00000000" w:rsidR="00000000" w:rsidRPr="00000000">
        <w:rPr>
          <w:rtl w:val="0"/>
        </w:rPr>
        <w:t xml:space="preserve">: The business logic does not know or care whether data is stored in MySQL, MongoDB, or an in-memory mock during testing.</w:t>
      </w:r>
    </w:p>
    <w:p w:rsidR="00000000" w:rsidDel="00000000" w:rsidP="00000000" w:rsidRDefault="00000000" w:rsidRPr="00000000" w14:paraId="0000008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b w:val="1"/>
          <w:bCs w:val="1"/>
          <w:rtl w:val="0"/>
        </w:rPr>
        <w:t xml:space="preserve">Maintainability via Dependency Inversion</w:t>
      </w:r>
      <w:r w:rsidDel="00000000" w:rsidR="00000000" w:rsidRPr="00000000">
        <w:rPr>
          <w:rtl w:val="0"/>
        </w:rPr>
        <w:t xml:space="preserve">: Unlike old layered styles where the business layer pointed “down” to the data access layer, Bluejay forces all source code dependencies to point inward toward the core domain.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r>
    </w:p>
    <w:p w:rsidR="00000000" w:rsidDel="00000000" w:rsidP="00000000" w:rsidRDefault="00000000" w:rsidRPr="00000000" w14:paraId="00000082">
      <w:pPr>
        <w:pStyle w:val="Heading2"/>
        <w:widowControl w:val="0"/>
        <w:ind w:left="720" w:firstLine="0"/>
        <w:rPr>
          <w:b w:val="0"/>
          <w:bCs w:val="0"/>
        </w:rPr>
      </w:pPr>
      <w:bookmarkStart w:colFirst="0" w:colLast="0" w:name="_vulk5kl142wl" w:id="3"/>
      <w:bookmarkEnd w:id="3"/>
      <w:r w:rsidDel="00000000" w:rsidR="00000000" w:rsidRPr="00000000">
        <w:rPr>
          <w:b w:val="0"/>
          <w:bCs w:val="0"/>
          <w:rtl w:val="0"/>
        </w:rPr>
        <w:t xml:space="preserve">2.2. Component Dependency &amp; REST Flow Diagram</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ind w:left="720" w:firstLine="0"/>
        <w:rPr/>
      </w:pPr>
      <w:r w:rsidDel="00000000" w:rsidR="00000000" w:rsidRPr="00000000">
        <w:rPr>
          <w:rtl w:val="0"/>
        </w:rPr>
        <w:t xml:space="preserve">The Bluejay architecture establishes a strict unidirectional dependency. The client app (Bluejay Web UI) communicates solely through the exposed REST boundary, possibly extended to websocket when dealing with real-time communication or notification in specific modules including inventory and sale. Below is the whole system architecture diagram:</w:t>
      </w:r>
    </w:p>
    <w:p w:rsidR="00000000" w:rsidDel="00000000" w:rsidP="00000000" w:rsidRDefault="00000000" w:rsidRPr="00000000" w14:paraId="00000085">
      <w:pPr>
        <w:ind w:left="720" w:firstLine="0"/>
        <w:jc w:val="center"/>
        <w:rPr/>
      </w:pPr>
      <w:r w:rsidDel="00000000" w:rsidR="00000000" w:rsidRPr="00000000">
        <w:rPr/>
        <w:drawing>
          <wp:inline distB="114300" distT="114300" distL="114300" distR="114300">
            <wp:extent cx="5053013" cy="688220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53013" cy="6882203"/>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Style w:val="Heading3"/>
        <w:ind w:left="720" w:firstLine="0"/>
        <w:rPr>
          <w:b w:val="0"/>
          <w:bCs w:val="0"/>
        </w:rPr>
      </w:pPr>
      <w:bookmarkStart w:colFirst="0" w:colLast="0" w:name="_hj2n1jr3t1ek" w:id="4"/>
      <w:bookmarkEnd w:id="4"/>
      <w:r w:rsidDel="00000000" w:rsidR="00000000" w:rsidRPr="00000000">
        <w:rPr>
          <w:b w:val="0"/>
          <w:bCs w:val="0"/>
          <w:rtl w:val="0"/>
        </w:rPr>
        <w:t xml:space="preserve">2.2.1. Domain Layer</w:t>
      </w:r>
    </w:p>
    <w:p w:rsidR="00000000" w:rsidDel="00000000" w:rsidP="00000000" w:rsidRDefault="00000000" w:rsidRPr="00000000" w14:paraId="00000087">
      <w:pPr>
        <w:numPr>
          <w:ilvl w:val="0"/>
          <w:numId w:val="19"/>
        </w:numPr>
        <w:ind w:left="1440" w:hanging="360"/>
        <w:rPr>
          <w:u w:val="none"/>
        </w:rPr>
      </w:pPr>
      <w:r w:rsidDel="00000000" w:rsidR="00000000" w:rsidRPr="00000000">
        <w:rPr>
          <w:b w:val="1"/>
          <w:bCs w:val="1"/>
          <w:rtl w:val="0"/>
        </w:rPr>
        <w:t xml:space="preserve">Responsibility</w:t>
      </w:r>
      <w:r w:rsidDel="00000000" w:rsidR="00000000" w:rsidRPr="00000000">
        <w:rPr>
          <w:rtl w:val="0"/>
        </w:rPr>
        <w:t xml:space="preserve">: Contains core rules governing the business logic. For example, a </w:t>
      </w:r>
      <w:r w:rsidDel="00000000" w:rsidR="00000000" w:rsidRPr="00000000">
        <w:rPr>
          <w:b w:val="1"/>
          <w:bCs w:val="1"/>
          <w:shd w:fill="f3f3f3" w:val="clear"/>
          <w:rtl w:val="0"/>
        </w:rPr>
        <w:t xml:space="preserve">Sale</w:t>
      </w:r>
      <w:r w:rsidDel="00000000" w:rsidR="00000000" w:rsidRPr="00000000">
        <w:rPr>
          <w:shd w:fill="f3f3f3" w:val="clear"/>
          <w:rtl w:val="0"/>
        </w:rPr>
        <w:t xml:space="preserve"> </w:t>
      </w:r>
      <w:r w:rsidDel="00000000" w:rsidR="00000000" w:rsidRPr="00000000">
        <w:rPr>
          <w:rtl w:val="0"/>
        </w:rPr>
        <w:t xml:space="preserve">entity that knows how to calculate its own tax and total without touching a database.</w:t>
      </w:r>
    </w:p>
    <w:p w:rsidR="00000000" w:rsidDel="00000000" w:rsidP="00000000" w:rsidRDefault="00000000" w:rsidRPr="00000000" w14:paraId="00000088">
      <w:pPr>
        <w:numPr>
          <w:ilvl w:val="0"/>
          <w:numId w:val="19"/>
        </w:numPr>
        <w:ind w:left="1440" w:hanging="360"/>
        <w:rPr>
          <w:u w:val="none"/>
        </w:rPr>
      </w:pPr>
      <w:r w:rsidDel="00000000" w:rsidR="00000000" w:rsidRPr="00000000">
        <w:rPr>
          <w:b w:val="1"/>
          <w:bCs w:val="1"/>
          <w:rtl w:val="0"/>
        </w:rPr>
        <w:t xml:space="preserve">Dependencies</w:t>
      </w:r>
      <w:r w:rsidDel="00000000" w:rsidR="00000000" w:rsidRPr="00000000">
        <w:rPr>
          <w:rtl w:val="0"/>
        </w:rPr>
        <w:t xml:space="preserve">: None. No Spring, no Jackson, no JPA annotations.</w:t>
      </w:r>
    </w:p>
    <w:p w:rsidR="00000000" w:rsidDel="00000000" w:rsidP="00000000" w:rsidRDefault="00000000" w:rsidRPr="00000000" w14:paraId="00000089">
      <w:pPr>
        <w:pStyle w:val="Heading3"/>
        <w:ind w:left="720" w:firstLine="0"/>
        <w:rPr>
          <w:b w:val="0"/>
          <w:bCs w:val="0"/>
        </w:rPr>
      </w:pPr>
      <w:bookmarkStart w:colFirst="0" w:colLast="0" w:name="_m99a0bmv7vmg" w:id="5"/>
      <w:bookmarkEnd w:id="5"/>
      <w:r w:rsidDel="00000000" w:rsidR="00000000" w:rsidRPr="00000000">
        <w:rPr>
          <w:b w:val="0"/>
          <w:bCs w:val="0"/>
          <w:rtl w:val="0"/>
        </w:rPr>
        <w:t xml:space="preserve">2.2.2. Use Case Layer</w:t>
      </w:r>
    </w:p>
    <w:p w:rsidR="00000000" w:rsidDel="00000000" w:rsidP="00000000" w:rsidRDefault="00000000" w:rsidRPr="00000000" w14:paraId="0000008A">
      <w:pPr>
        <w:numPr>
          <w:ilvl w:val="0"/>
          <w:numId w:val="30"/>
        </w:numPr>
        <w:ind w:left="1440" w:hanging="360"/>
        <w:rPr>
          <w:u w:val="none"/>
        </w:rPr>
      </w:pPr>
      <w:r w:rsidDel="00000000" w:rsidR="00000000" w:rsidRPr="00000000">
        <w:rPr>
          <w:b w:val="1"/>
          <w:bCs w:val="1"/>
          <w:rtl w:val="0"/>
        </w:rPr>
        <w:t xml:space="preserve">Responsibility</w:t>
      </w:r>
      <w:r w:rsidDel="00000000" w:rsidR="00000000" w:rsidRPr="00000000">
        <w:rPr>
          <w:rtl w:val="0"/>
        </w:rPr>
        <w:t xml:space="preserve">: Orchestrates application logic. Translate business intent into executable flows.</w:t>
      </w:r>
    </w:p>
    <w:p w:rsidR="00000000" w:rsidDel="00000000" w:rsidP="00000000" w:rsidRDefault="00000000" w:rsidRPr="00000000" w14:paraId="0000008B">
      <w:pPr>
        <w:numPr>
          <w:ilvl w:val="0"/>
          <w:numId w:val="30"/>
        </w:numPr>
        <w:ind w:left="1440" w:hanging="360"/>
        <w:rPr>
          <w:u w:val="none"/>
        </w:rPr>
      </w:pPr>
      <w:r w:rsidDel="00000000" w:rsidR="00000000" w:rsidRPr="00000000">
        <w:rPr>
          <w:b w:val="1"/>
          <w:bCs w:val="1"/>
          <w:rtl w:val="0"/>
        </w:rPr>
        <w:t xml:space="preserve">Dependencies</w:t>
      </w:r>
      <w:r w:rsidDel="00000000" w:rsidR="00000000" w:rsidRPr="00000000">
        <w:rPr>
          <w:rtl w:val="0"/>
        </w:rPr>
        <w:t xml:space="preserve">: Relies only on the </w:t>
      </w:r>
      <w:r w:rsidDel="00000000" w:rsidR="00000000" w:rsidRPr="00000000">
        <w:rPr>
          <w:b w:val="1"/>
          <w:bCs w:val="1"/>
          <w:rtl w:val="0"/>
        </w:rPr>
        <w:t xml:space="preserve">Domain</w:t>
      </w:r>
      <w:r w:rsidDel="00000000" w:rsidR="00000000" w:rsidRPr="00000000">
        <w:rPr>
          <w:rtl w:val="0"/>
        </w:rPr>
        <w:t xml:space="preserve"> layer.</w:t>
      </w:r>
    </w:p>
    <w:p w:rsidR="00000000" w:rsidDel="00000000" w:rsidP="00000000" w:rsidRDefault="00000000" w:rsidRPr="00000000" w14:paraId="0000008C">
      <w:pPr>
        <w:pStyle w:val="Heading3"/>
        <w:ind w:left="720" w:firstLine="0"/>
        <w:rPr>
          <w:b w:val="0"/>
          <w:bCs w:val="0"/>
        </w:rPr>
      </w:pPr>
      <w:bookmarkStart w:colFirst="0" w:colLast="0" w:name="_nmlml0yawjgp" w:id="6"/>
      <w:bookmarkEnd w:id="6"/>
      <w:r w:rsidDel="00000000" w:rsidR="00000000" w:rsidRPr="00000000">
        <w:rPr>
          <w:b w:val="0"/>
          <w:bCs w:val="0"/>
          <w:rtl w:val="0"/>
        </w:rPr>
        <w:t xml:space="preserve">2.2.3. Interface Adapters Layer</w:t>
      </w:r>
    </w:p>
    <w:p w:rsidR="00000000" w:rsidDel="00000000" w:rsidP="00000000" w:rsidRDefault="00000000" w:rsidRPr="00000000" w14:paraId="0000008D">
      <w:pPr>
        <w:numPr>
          <w:ilvl w:val="0"/>
          <w:numId w:val="28"/>
        </w:numPr>
        <w:ind w:left="1440" w:hanging="360"/>
        <w:rPr>
          <w:u w:val="none"/>
        </w:rPr>
      </w:pPr>
      <w:r w:rsidDel="00000000" w:rsidR="00000000" w:rsidRPr="00000000">
        <w:rPr>
          <w:b w:val="1"/>
          <w:bCs w:val="1"/>
          <w:rtl w:val="0"/>
        </w:rPr>
        <w:t xml:space="preserve">Responsibility</w:t>
      </w:r>
      <w:r w:rsidDel="00000000" w:rsidR="00000000" w:rsidRPr="00000000">
        <w:rPr>
          <w:rtl w:val="0"/>
        </w:rPr>
        <w:t xml:space="preserve">: Acts as an insulating buffer. It ensures that if changing JSON mapping tools or database tables, the core engines including use case and domain remain entirely untouched.</w:t>
      </w:r>
    </w:p>
    <w:p w:rsidR="00000000" w:rsidDel="00000000" w:rsidP="00000000" w:rsidRDefault="00000000" w:rsidRPr="00000000" w14:paraId="0000008E">
      <w:pPr>
        <w:numPr>
          <w:ilvl w:val="0"/>
          <w:numId w:val="28"/>
        </w:numPr>
        <w:ind w:left="1440" w:hanging="360"/>
        <w:rPr>
          <w:u w:val="none"/>
        </w:rPr>
      </w:pPr>
      <w:r w:rsidDel="00000000" w:rsidR="00000000" w:rsidRPr="00000000">
        <w:rPr>
          <w:b w:val="1"/>
          <w:bCs w:val="1"/>
          <w:rtl w:val="0"/>
        </w:rPr>
        <w:t xml:space="preserve">Dependencies</w:t>
      </w:r>
      <w:r w:rsidDel="00000000" w:rsidR="00000000" w:rsidRPr="00000000">
        <w:rPr>
          <w:rtl w:val="0"/>
        </w:rPr>
        <w:t xml:space="preserve">: Depends heavily on use case and domain.</w:t>
      </w:r>
    </w:p>
    <w:p w:rsidR="00000000" w:rsidDel="00000000" w:rsidP="00000000" w:rsidRDefault="00000000" w:rsidRPr="00000000" w14:paraId="0000008F">
      <w:pPr>
        <w:pStyle w:val="Heading3"/>
        <w:ind w:left="720" w:firstLine="0"/>
        <w:rPr>
          <w:b w:val="0"/>
          <w:bCs w:val="0"/>
        </w:rPr>
      </w:pPr>
      <w:bookmarkStart w:colFirst="0" w:colLast="0" w:name="_dak97pv5vkrr" w:id="7"/>
      <w:bookmarkEnd w:id="7"/>
      <w:r w:rsidDel="00000000" w:rsidR="00000000" w:rsidRPr="00000000">
        <w:rPr>
          <w:b w:val="0"/>
          <w:bCs w:val="0"/>
          <w:rtl w:val="0"/>
        </w:rPr>
        <w:t xml:space="preserve">2.2.4. Infrastructure Layer</w:t>
      </w:r>
    </w:p>
    <w:p w:rsidR="00000000" w:rsidDel="00000000" w:rsidP="00000000" w:rsidRDefault="00000000" w:rsidRPr="00000000" w14:paraId="00000090">
      <w:pPr>
        <w:numPr>
          <w:ilvl w:val="0"/>
          <w:numId w:val="21"/>
        </w:numPr>
        <w:ind w:left="1440" w:hanging="360"/>
        <w:rPr>
          <w:u w:val="none"/>
        </w:rPr>
      </w:pPr>
      <w:r w:rsidDel="00000000" w:rsidR="00000000" w:rsidRPr="00000000">
        <w:rPr>
          <w:b w:val="1"/>
          <w:bCs w:val="1"/>
          <w:rtl w:val="0"/>
        </w:rPr>
        <w:t xml:space="preserve">Responsibility</w:t>
      </w:r>
      <w:r w:rsidDel="00000000" w:rsidR="00000000" w:rsidRPr="00000000">
        <w:rPr>
          <w:rtl w:val="0"/>
        </w:rPr>
        <w:t xml:space="preserve">: Implements technical plumbing. Since the application serves an Angular frontend, CORS configuration and JSON/JWT Handlers belong exactly here.</w:t>
      </w:r>
    </w:p>
    <w:p w:rsidR="00000000" w:rsidDel="00000000" w:rsidP="00000000" w:rsidRDefault="00000000" w:rsidRPr="00000000" w14:paraId="00000091">
      <w:pPr>
        <w:numPr>
          <w:ilvl w:val="0"/>
          <w:numId w:val="21"/>
        </w:numPr>
        <w:ind w:left="1440" w:hanging="360"/>
        <w:rPr>
          <w:u w:val="none"/>
        </w:rPr>
      </w:pPr>
      <w:r w:rsidDel="00000000" w:rsidR="00000000" w:rsidRPr="00000000">
        <w:rPr>
          <w:b w:val="1"/>
          <w:bCs w:val="1"/>
          <w:rtl w:val="0"/>
        </w:rPr>
        <w:t xml:space="preserve">Dependencies</w:t>
      </w:r>
      <w:r w:rsidDel="00000000" w:rsidR="00000000" w:rsidRPr="00000000">
        <w:rPr>
          <w:rtl w:val="0"/>
        </w:rPr>
        <w:t xml:space="preserve">: Accesses all inner layers to tie them together through Spring dependency injection.</w:t>
      </w:r>
    </w:p>
    <w:p w:rsidR="00000000" w:rsidDel="00000000" w:rsidP="00000000" w:rsidRDefault="00000000" w:rsidRPr="00000000" w14:paraId="00000092">
      <w:pPr>
        <w:numPr>
          <w:ilvl w:val="0"/>
          <w:numId w:val="21"/>
        </w:numPr>
        <w:ind w:left="1440" w:hanging="360"/>
        <w:rPr>
          <w:b w:val="1"/>
          <w:bCs w:val="1"/>
        </w:rPr>
      </w:pPr>
      <w:r w:rsidDel="00000000" w:rsidR="00000000" w:rsidRPr="00000000">
        <w:rPr>
          <w:b w:val="1"/>
          <w:bCs w:val="1"/>
          <w:rtl w:val="0"/>
        </w:rPr>
        <w:t xml:space="preserve">Current Implementation (Iteration 3):</w:t>
      </w:r>
      <w:r w:rsidDel="00000000" w:rsidR="00000000" w:rsidRPr="00000000">
        <w:rPr>
          <w:rFonts w:ascii="Arial Unicode MS" w:cs="Arial Unicode MS" w:eastAsia="Arial Unicode MS" w:hAnsi="Arial Unicode MS"/>
          <w:rtl w:val="0"/>
        </w:rPr>
        <w:t xml:space="preserve"> The layers above are our target, not the current code. Today, entity classes (for example Product, SaleTransaction, User) use JPA annotations directly, and services depend on Spring Data and JdbcTemplate repositories rather than use-case ports. Dependencies still point one way (controller → service → repository), services are behind interfaces, and DTO records keep API contracts separate from entities, which keeps a later move to Clean Architecture straightforward. </w:t>
      </w:r>
    </w:p>
    <w:p w:rsidR="00000000" w:rsidDel="00000000" w:rsidP="00000000" w:rsidRDefault="00000000" w:rsidRPr="00000000" w14:paraId="00000093">
      <w:pPr>
        <w:pStyle w:val="Heading1"/>
        <w:numPr>
          <w:ilvl w:val="0"/>
          <w:numId w:val="25"/>
        </w:numPr>
        <w:ind w:left="720" w:hanging="360"/>
      </w:pPr>
      <w:bookmarkStart w:colFirst="0" w:colLast="0" w:name="_ky60nv8suxxm" w:id="8"/>
      <w:bookmarkEnd w:id="8"/>
      <w:r w:rsidDel="00000000" w:rsidR="00000000" w:rsidRPr="00000000">
        <w:rPr>
          <w:rtl w:val="0"/>
        </w:rPr>
        <w:t xml:space="preserve">Class Diagram</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pPr>
      <w:r w:rsidDel="00000000" w:rsidR="00000000" w:rsidRPr="00000000">
        <w:rPr>
          <w:rtl w:val="0"/>
        </w:rPr>
        <w:t xml:space="preserve">Each domain will include its own class diagram. Diagrams are provided for every implemented package: auth, product, inventory, report, and sales. The PlantUML code is located at code/api/docs/plantuml.</w:t>
      </w:r>
    </w:p>
    <w:p w:rsidR="00000000" w:rsidDel="00000000" w:rsidP="00000000" w:rsidRDefault="00000000" w:rsidRPr="00000000" w14:paraId="00000095">
      <w:pPr>
        <w:pStyle w:val="Heading2"/>
        <w:ind w:left="720" w:firstLine="0"/>
        <w:rPr/>
      </w:pPr>
      <w:bookmarkStart w:colFirst="0" w:colLast="0" w:name="_2gfc8ljzzu8n" w:id="9"/>
      <w:bookmarkEnd w:id="9"/>
      <w:r w:rsidDel="00000000" w:rsidR="00000000" w:rsidRPr="00000000">
        <w:rPr>
          <w:rtl w:val="0"/>
        </w:rPr>
      </w:r>
    </w:p>
    <w:p w:rsidR="00000000" w:rsidDel="00000000" w:rsidP="00000000" w:rsidRDefault="00000000" w:rsidRPr="00000000" w14:paraId="00000096">
      <w:pPr>
        <w:pStyle w:val="Heading2"/>
        <w:ind w:left="720" w:firstLine="0"/>
        <w:rPr/>
        <w:sectPr>
          <w:pgSz w:h="15840" w:w="12240" w:orient="portrait"/>
          <w:pgMar w:bottom="1440" w:top="1440" w:left="1440" w:right="1440" w:header="0" w:footer="720"/>
          <w:pgNumType w:start="1"/>
        </w:sectPr>
      </w:pPr>
      <w:bookmarkStart w:colFirst="0" w:colLast="0" w:name="_oud1jzyqefyr" w:id="10"/>
      <w:bookmarkEnd w:id="10"/>
      <w:r w:rsidDel="00000000" w:rsidR="00000000" w:rsidRPr="00000000">
        <w:rPr>
          <w:rtl w:val="0"/>
        </w:rPr>
      </w:r>
    </w:p>
    <w:p w:rsidR="00000000" w:rsidDel="00000000" w:rsidP="00000000" w:rsidRDefault="00000000" w:rsidRPr="00000000" w14:paraId="00000097">
      <w:pPr>
        <w:pStyle w:val="Heading2"/>
        <w:ind w:left="720" w:firstLine="0"/>
        <w:rPr>
          <w:b w:val="0"/>
          <w:bCs w:val="0"/>
        </w:rPr>
      </w:pPr>
      <w:bookmarkStart w:colFirst="0" w:colLast="0" w:name="_yxjk9348d10l" w:id="11"/>
      <w:bookmarkEnd w:id="11"/>
      <w:r w:rsidDel="00000000" w:rsidR="00000000" w:rsidRPr="00000000">
        <w:rPr>
          <w:b w:val="0"/>
          <w:bCs w:val="0"/>
          <w:rtl w:val="0"/>
        </w:rPr>
        <w:t xml:space="preserve">3.1 Auth Package Class Diagram</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ind w:left="0" w:firstLine="0"/>
        <w:rPr/>
      </w:pPr>
      <w:r w:rsidDel="00000000" w:rsidR="00000000" w:rsidRPr="00000000">
        <w:rPr/>
        <w:drawing>
          <wp:inline distB="114300" distT="114300" distL="114300" distR="114300">
            <wp:extent cx="8229600" cy="2717800"/>
            <wp:effectExtent b="0" l="0" r="0" t="0"/>
            <wp:docPr id="12"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8229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Style w:val="Heading2"/>
        <w:rPr/>
      </w:pPr>
      <w:bookmarkStart w:colFirst="0" w:colLast="0" w:name="_hbp4kdpafv1c" w:id="12"/>
      <w:bookmarkEnd w:id="12"/>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2"/>
        <w:rPr/>
      </w:pPr>
      <w:bookmarkStart w:colFirst="0" w:colLast="0" w:name="_h8ohmnaw9q4" w:id="13"/>
      <w:bookmarkEnd w:id="13"/>
      <w:r w:rsidDel="00000000" w:rsidR="00000000" w:rsidRPr="00000000">
        <w:rPr>
          <w:rtl w:val="0"/>
        </w:rPr>
        <w:t xml:space="preserve">3.2 Product Package Class Diagram</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drawing>
          <wp:inline distB="114300" distT="114300" distL="114300" distR="114300">
            <wp:extent cx="8229600" cy="3378200"/>
            <wp:effectExtent b="0" l="0" r="0" t="0"/>
            <wp:docPr id="6"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8229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Heading2"/>
        <w:ind w:left="720" w:firstLine="0"/>
        <w:rPr/>
      </w:pPr>
      <w:bookmarkStart w:colFirst="0" w:colLast="0" w:name="_8iavbrpu782x" w:id="14"/>
      <w:bookmarkEnd w:id="14"/>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2"/>
        <w:ind w:left="720" w:firstLine="0"/>
        <w:rPr/>
      </w:pPr>
      <w:bookmarkStart w:colFirst="0" w:colLast="0" w:name="_6npujseer0jh" w:id="15"/>
      <w:bookmarkEnd w:id="15"/>
      <w:r w:rsidDel="00000000" w:rsidR="00000000" w:rsidRPr="00000000">
        <w:rPr>
          <w:rtl w:val="0"/>
        </w:rPr>
        <w:t xml:space="preserve">3.3 Inventory Package Class Diagram</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drawing>
          <wp:inline distB="114300" distT="114300" distL="114300" distR="114300">
            <wp:extent cx="8229600" cy="1765300"/>
            <wp:effectExtent b="0" l="0" r="0" t="0"/>
            <wp:docPr id="20"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8229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ind w:left="720" w:firstLine="0"/>
        <w:rPr/>
      </w:pPr>
      <w:bookmarkStart w:colFirst="0" w:colLast="0" w:name="_o4i3i5ozg9zf" w:id="16"/>
      <w:bookmarkEnd w:id="16"/>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2"/>
        <w:ind w:left="720" w:firstLine="0"/>
        <w:rPr/>
      </w:pPr>
      <w:bookmarkStart w:colFirst="0" w:colLast="0" w:name="_p9bzxzalc313" w:id="17"/>
      <w:bookmarkEnd w:id="17"/>
      <w:r w:rsidDel="00000000" w:rsidR="00000000" w:rsidRPr="00000000">
        <w:rPr>
          <w:rtl w:val="0"/>
        </w:rPr>
        <w:t xml:space="preserve">3.4 Report Package Class Diagram</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8229600" cy="1460500"/>
            <wp:effectExtent b="0" l="0" r="0" t="0"/>
            <wp:docPr id="1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8229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2"/>
        <w:rPr/>
      </w:pPr>
      <w:bookmarkStart w:colFirst="0" w:colLast="0" w:name="_w9apbg5huj47" w:id="18"/>
      <w:bookmarkEnd w:id="18"/>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2"/>
        <w:rPr/>
      </w:pPr>
      <w:bookmarkStart w:colFirst="0" w:colLast="0" w:name="_myuow49mrmsr" w:id="19"/>
      <w:bookmarkEnd w:id="19"/>
      <w:r w:rsidDel="00000000" w:rsidR="00000000" w:rsidRPr="00000000">
        <w:rPr>
          <w:rtl w:val="0"/>
        </w:rPr>
        <w:t xml:space="preserve">3.5 Sales Package Class Diagram</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drawing>
          <wp:inline distB="114300" distT="114300" distL="114300" distR="114300">
            <wp:extent cx="8229600" cy="1993900"/>
            <wp:effectExtent b="0" l="0" r="0" t="0"/>
            <wp:docPr id="15"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8229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sectPr>
          <w:type w:val="nextPage"/>
          <w:pgSz w:h="12240" w:w="15840" w:orient="landscape"/>
          <w:pgMar w:bottom="1440" w:top="1440" w:left="1440" w:right="1440" w:header="0" w:footer="720"/>
        </w:sectPr>
      </w:pPr>
      <w:r w:rsidDel="00000000" w:rsidR="00000000" w:rsidRPr="00000000">
        <w:rPr>
          <w:rtl w:val="0"/>
        </w:rPr>
      </w:r>
    </w:p>
    <w:p w:rsidR="00000000" w:rsidDel="00000000" w:rsidP="00000000" w:rsidRDefault="00000000" w:rsidRPr="00000000" w14:paraId="000000AC">
      <w:pPr>
        <w:pStyle w:val="Heading1"/>
        <w:numPr>
          <w:ilvl w:val="0"/>
          <w:numId w:val="25"/>
        </w:numPr>
        <w:ind w:left="720" w:hanging="360"/>
      </w:pPr>
      <w:bookmarkStart w:colFirst="0" w:colLast="0" w:name="_7ucksmkf6rzx" w:id="20"/>
      <w:bookmarkEnd w:id="20"/>
      <w:r w:rsidDel="00000000" w:rsidR="00000000" w:rsidRPr="00000000">
        <w:rPr>
          <w:rtl w:val="0"/>
        </w:rPr>
        <w:t xml:space="preserve">UI Design </w:t>
      </w:r>
    </w:p>
    <w:p w:rsidR="00000000" w:rsidDel="00000000" w:rsidP="00000000" w:rsidRDefault="00000000" w:rsidRPr="00000000" w14:paraId="000000AD">
      <w:pPr>
        <w:pStyle w:val="Heading2"/>
        <w:ind w:left="720" w:firstLine="0"/>
        <w:rPr>
          <w:b w:val="0"/>
          <w:bCs w:val="0"/>
        </w:rPr>
      </w:pPr>
      <w:bookmarkStart w:colFirst="0" w:colLast="0" w:name="_hrului18bjpp" w:id="21"/>
      <w:bookmarkEnd w:id="21"/>
      <w:r w:rsidDel="00000000" w:rsidR="00000000" w:rsidRPr="00000000">
        <w:rPr>
          <w:b w:val="0"/>
          <w:bCs w:val="0"/>
          <w:rtl w:val="0"/>
        </w:rPr>
        <w:t xml:space="preserve">4.1. Framework Architecture</w:t>
      </w:r>
    </w:p>
    <w:p w:rsidR="00000000" w:rsidDel="00000000" w:rsidP="00000000" w:rsidRDefault="00000000" w:rsidRPr="00000000" w14:paraId="000000AE">
      <w:pPr>
        <w:spacing w:after="200" w:lineRule="auto"/>
        <w:ind w:left="720" w:firstLine="0"/>
        <w:rPr/>
      </w:pPr>
      <w:r w:rsidDel="00000000" w:rsidR="00000000" w:rsidRPr="00000000">
        <w:rPr>
          <w:rtl w:val="0"/>
        </w:rPr>
        <w:t xml:space="preserve">The frontend infrastructure for the Bluejay Web UI is engineered around Angular, an enterprise-grade, component-driven framework. Angular’s strict architectural pattern ensures high-speed data bindings, modular code maintainability, and clean separation of concerns across our Point of Sale (POS) and inventory workflows.</w:t>
      </w:r>
    </w:p>
    <w:p w:rsidR="00000000" w:rsidDel="00000000" w:rsidP="00000000" w:rsidRDefault="00000000" w:rsidRPr="00000000" w14:paraId="000000AF">
      <w:pPr>
        <w:spacing w:after="200" w:lineRule="auto"/>
        <w:ind w:left="720" w:firstLine="0"/>
        <w:rPr/>
      </w:pPr>
      <w:r w:rsidDel="00000000" w:rsidR="00000000" w:rsidRPr="00000000">
        <w:rPr>
          <w:rtl w:val="0"/>
        </w:rPr>
        <w:t xml:space="preserve">To deliver a highly cohesive, accessible, and responsive user experience, Bluejay natively adopts the Google Material Design principles. This design system is programmatically implemented utilizing Angular Material, the official suite of first-party UI components built specifically for the Angular ecosystem.</w:t>
      </w:r>
    </w:p>
    <w:p w:rsidR="00000000" w:rsidDel="00000000" w:rsidP="00000000" w:rsidRDefault="00000000" w:rsidRPr="00000000" w14:paraId="000000B0">
      <w:pPr>
        <w:pStyle w:val="Heading2"/>
        <w:ind w:left="720" w:firstLine="0"/>
        <w:rPr>
          <w:b w:val="0"/>
          <w:bCs w:val="0"/>
        </w:rPr>
      </w:pPr>
      <w:bookmarkStart w:colFirst="0" w:colLast="0" w:name="_bhb109flpoa2" w:id="22"/>
      <w:bookmarkEnd w:id="22"/>
      <w:r w:rsidDel="00000000" w:rsidR="00000000" w:rsidRPr="00000000">
        <w:rPr>
          <w:b w:val="0"/>
          <w:bCs w:val="0"/>
          <w:rtl w:val="0"/>
        </w:rPr>
        <w:t xml:space="preserve">4.2. Core Design Pillars</w:t>
      </w:r>
    </w:p>
    <w:p w:rsidR="00000000" w:rsidDel="00000000" w:rsidP="00000000" w:rsidRDefault="00000000" w:rsidRPr="00000000" w14:paraId="000000B1">
      <w:pPr>
        <w:ind w:left="720" w:firstLine="0"/>
        <w:rPr/>
      </w:pPr>
      <w:r w:rsidDel="00000000" w:rsidR="00000000" w:rsidRPr="00000000">
        <w:rPr>
          <w:rtl w:val="0"/>
        </w:rPr>
        <w:t xml:space="preserve">By anchoring the interface in Material Design via Angular Material, the Bluejay platform guarantees three operational pillars:</w:t>
      </w:r>
    </w:p>
    <w:p w:rsidR="00000000" w:rsidDel="00000000" w:rsidP="00000000" w:rsidRDefault="00000000" w:rsidRPr="00000000" w14:paraId="000000B2">
      <w:pPr>
        <w:numPr>
          <w:ilvl w:val="0"/>
          <w:numId w:val="14"/>
        </w:numPr>
        <w:ind w:left="1440" w:hanging="360"/>
        <w:rPr>
          <w:u w:val="none"/>
        </w:rPr>
      </w:pPr>
      <w:r w:rsidDel="00000000" w:rsidR="00000000" w:rsidRPr="00000000">
        <w:rPr>
          <w:b w:val="1"/>
          <w:bCs w:val="1"/>
          <w:rtl w:val="0"/>
        </w:rPr>
        <w:t xml:space="preserve">Visual Hierarchy:</w:t>
      </w:r>
      <w:r w:rsidDel="00000000" w:rsidR="00000000" w:rsidRPr="00000000">
        <w:rPr>
          <w:rtl w:val="0"/>
        </w:rPr>
        <w:t xml:space="preserve"> Use deliberate depth, lighting, and typography to streamline high-velocity checkout and inventory actions.</w:t>
      </w:r>
    </w:p>
    <w:p w:rsidR="00000000" w:rsidDel="00000000" w:rsidP="00000000" w:rsidRDefault="00000000" w:rsidRPr="00000000" w14:paraId="000000B3">
      <w:pPr>
        <w:numPr>
          <w:ilvl w:val="0"/>
          <w:numId w:val="14"/>
        </w:numPr>
        <w:ind w:left="1440" w:hanging="360"/>
        <w:rPr>
          <w:u w:val="none"/>
        </w:rPr>
      </w:pPr>
      <w:r w:rsidDel="00000000" w:rsidR="00000000" w:rsidRPr="00000000">
        <w:rPr>
          <w:b w:val="1"/>
          <w:bCs w:val="1"/>
          <w:rtl w:val="0"/>
        </w:rPr>
        <w:t xml:space="preserve">Predictable Behaviors:</w:t>
      </w:r>
      <w:r w:rsidDel="00000000" w:rsidR="00000000" w:rsidRPr="00000000">
        <w:rPr>
          <w:rtl w:val="0"/>
        </w:rPr>
        <w:t xml:space="preserve"> Standardizes interactive elements (like data tables, form fields, and confirmation dialogs) to eliminate user learning curves.</w:t>
      </w:r>
    </w:p>
    <w:p w:rsidR="00000000" w:rsidDel="00000000" w:rsidP="00000000" w:rsidRDefault="00000000" w:rsidRPr="00000000" w14:paraId="000000B4">
      <w:pPr>
        <w:numPr>
          <w:ilvl w:val="0"/>
          <w:numId w:val="14"/>
        </w:numPr>
        <w:ind w:left="1440" w:hanging="360"/>
        <w:rPr>
          <w:u w:val="none"/>
        </w:rPr>
      </w:pPr>
      <w:r w:rsidDel="00000000" w:rsidR="00000000" w:rsidRPr="00000000">
        <w:rPr>
          <w:b w:val="1"/>
          <w:bCs w:val="1"/>
          <w:rtl w:val="0"/>
        </w:rPr>
        <w:t xml:space="preserve">Universal Accessibility:</w:t>
      </w:r>
      <w:r w:rsidDel="00000000" w:rsidR="00000000" w:rsidRPr="00000000">
        <w:rPr>
          <w:rtl w:val="0"/>
        </w:rPr>
        <w:t xml:space="preserve"> Employes built-in ARIA compliance, fluid keyboard navigation, and responsive grids for seamless desktop and touchscreen operation.</w:t>
      </w:r>
    </w:p>
    <w:p w:rsidR="00000000" w:rsidDel="00000000" w:rsidP="00000000" w:rsidRDefault="00000000" w:rsidRPr="00000000" w14:paraId="000000B5">
      <w:pPr>
        <w:pStyle w:val="Heading2"/>
        <w:ind w:left="720" w:firstLine="0"/>
        <w:rPr>
          <w:b w:val="0"/>
          <w:bCs w:val="0"/>
        </w:rPr>
      </w:pPr>
      <w:bookmarkStart w:colFirst="0" w:colLast="0" w:name="_m3iblgayuw8o" w:id="23"/>
      <w:bookmarkEnd w:id="23"/>
      <w:r w:rsidDel="00000000" w:rsidR="00000000" w:rsidRPr="00000000">
        <w:rPr>
          <w:b w:val="0"/>
          <w:bCs w:val="0"/>
          <w:rtl w:val="0"/>
        </w:rPr>
        <w:t xml:space="preserve">4.3. Login Screen</w:t>
      </w:r>
    </w:p>
    <w:p w:rsidR="00000000" w:rsidDel="00000000" w:rsidP="00000000" w:rsidRDefault="00000000" w:rsidRPr="00000000" w14:paraId="000000B6">
      <w:pPr>
        <w:ind w:left="720" w:firstLine="0"/>
        <w:rPr/>
      </w:pPr>
      <w:r w:rsidDel="00000000" w:rsidR="00000000" w:rsidRPr="00000000">
        <w:rPr>
          <w:rtl w:val="0"/>
        </w:rPr>
        <w:t xml:space="preserve">The authentication screen utilizes a single, centered Material Card container to provide an internal visual focus and a clean, elevated surface against the application background.</w:t>
      </w:r>
    </w:p>
    <w:p w:rsidR="00000000" w:rsidDel="00000000" w:rsidP="00000000" w:rsidRDefault="00000000" w:rsidRPr="00000000" w14:paraId="000000B7">
      <w:pPr>
        <w:pStyle w:val="Heading3"/>
        <w:ind w:left="720" w:firstLine="0"/>
        <w:rPr>
          <w:b w:val="0"/>
          <w:bCs w:val="0"/>
        </w:rPr>
      </w:pPr>
      <w:bookmarkStart w:colFirst="0" w:colLast="0" w:name="_n5d3yakpqiz3" w:id="24"/>
      <w:bookmarkEnd w:id="24"/>
      <w:r w:rsidDel="00000000" w:rsidR="00000000" w:rsidRPr="00000000">
        <w:rPr>
          <w:b w:val="0"/>
          <w:bCs w:val="0"/>
          <w:rtl w:val="0"/>
        </w:rPr>
        <w:t xml:space="preserve">Visual &amp; Workflow Implementation</w:t>
      </w:r>
    </w:p>
    <w:p w:rsidR="00000000" w:rsidDel="00000000" w:rsidP="00000000" w:rsidRDefault="00000000" w:rsidRPr="00000000" w14:paraId="000000B8">
      <w:pPr>
        <w:numPr>
          <w:ilvl w:val="0"/>
          <w:numId w:val="15"/>
        </w:numPr>
        <w:ind w:left="1440" w:hanging="360"/>
        <w:rPr>
          <w:u w:val="none"/>
        </w:rPr>
      </w:pPr>
      <w:r w:rsidDel="00000000" w:rsidR="00000000" w:rsidRPr="00000000">
        <w:rPr>
          <w:rtl w:val="0"/>
        </w:rPr>
        <w:t xml:space="preserve">Users navigate to web URL, then get redirected to the login page if they haven't signed in yet.</w:t>
      </w:r>
    </w:p>
    <w:p w:rsidR="00000000" w:rsidDel="00000000" w:rsidP="00000000" w:rsidRDefault="00000000" w:rsidRPr="00000000" w14:paraId="000000B9">
      <w:pPr>
        <w:ind w:left="1440" w:firstLine="0"/>
        <w:rPr/>
      </w:pPr>
      <w:r w:rsidDel="00000000" w:rsidR="00000000" w:rsidRPr="00000000">
        <w:rPr/>
        <w:drawing>
          <wp:inline distB="114300" distT="114300" distL="114300" distR="114300">
            <wp:extent cx="3871913" cy="3379989"/>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871913" cy="3379989"/>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widowControl w:val="0"/>
        <w:numPr>
          <w:ilvl w:val="0"/>
          <w:numId w:val="1"/>
        </w:numPr>
        <w:ind w:left="1440" w:hanging="360"/>
      </w:pPr>
      <w:r w:rsidDel="00000000" w:rsidR="00000000" w:rsidRPr="00000000">
        <w:rPr>
          <w:rtl w:val="0"/>
        </w:rPr>
        <w:t xml:space="preserve">When invalid login credential, an error message is thrown in the form.</w:t>
      </w:r>
    </w:p>
    <w:p w:rsidR="00000000" w:rsidDel="00000000" w:rsidP="00000000" w:rsidRDefault="00000000" w:rsidRPr="00000000" w14:paraId="000000BC">
      <w:pPr>
        <w:widowControl w:val="0"/>
        <w:ind w:left="1440" w:firstLine="0"/>
        <w:rPr/>
      </w:pPr>
      <w:r w:rsidDel="00000000" w:rsidR="00000000" w:rsidRPr="00000000">
        <w:rPr/>
        <w:drawing>
          <wp:inline distB="114300" distT="114300" distL="114300" distR="114300">
            <wp:extent cx="3861709" cy="3348038"/>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861709" cy="3348038"/>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rPr>
          <w:u w:val="none"/>
        </w:rPr>
      </w:pPr>
      <w:r w:rsidDel="00000000" w:rsidR="00000000" w:rsidRPr="00000000">
        <w:rPr>
          <w:rtl w:val="0"/>
        </w:rPr>
        <w:t xml:space="preserve">When login successfully, the system redirects to the dashboard.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rPr/>
      </w:pPr>
      <w:r w:rsidDel="00000000" w:rsidR="00000000" w:rsidRPr="00000000">
        <w:rPr>
          <w:rtl w:val="0"/>
        </w:rPr>
      </w:r>
    </w:p>
    <w:p w:rsidR="00000000" w:rsidDel="00000000" w:rsidP="00000000" w:rsidRDefault="00000000" w:rsidRPr="00000000" w14:paraId="000000C3">
      <w:pPr>
        <w:pStyle w:val="Heading2"/>
        <w:keepNext w:val="0"/>
        <w:keepLines w:val="0"/>
        <w:widowControl w:val="0"/>
        <w:spacing w:line="211.05883058823525" w:lineRule="auto"/>
        <w:ind w:left="740" w:firstLine="0"/>
        <w:rPr>
          <w:b w:val="0"/>
          <w:bCs w:val="0"/>
        </w:rPr>
      </w:pPr>
      <w:bookmarkStart w:colFirst="0" w:colLast="0" w:name="_2uldk1jxljga" w:id="25"/>
      <w:bookmarkEnd w:id="25"/>
      <w:r w:rsidDel="00000000" w:rsidR="00000000" w:rsidRPr="00000000">
        <w:rPr>
          <w:b w:val="0"/>
          <w:bCs w:val="0"/>
          <w:rtl w:val="0"/>
        </w:rPr>
        <w:t xml:space="preserve">4.4. Application Main Layout</w:t>
      </w:r>
    </w:p>
    <w:p w:rsidR="00000000" w:rsidDel="00000000" w:rsidP="00000000" w:rsidRDefault="00000000" w:rsidRPr="00000000" w14:paraId="000000C4">
      <w:pPr>
        <w:widowControl w:val="0"/>
        <w:spacing w:line="276.00000545454543" w:lineRule="auto"/>
        <w:ind w:left="720" w:firstLine="0"/>
        <w:rPr/>
      </w:pPr>
      <w:r w:rsidDel="00000000" w:rsidR="00000000" w:rsidRPr="00000000">
        <w:rPr>
          <w:rtl w:val="0"/>
        </w:rPr>
        <w:t xml:space="preserve">The application’s main layout provides a consistent navigation structure across all screens. The primary menu includes Dashboard, Products, Inventory, Sales, Reports, and Users, allowing users to access the system’s core functions. A header bar at the top displays the application name, while the upper-right area shows the signed-in user’s name and provides a Log Out button for securely ending the session.</w:t>
      </w:r>
    </w:p>
    <w:p w:rsidR="00000000" w:rsidDel="00000000" w:rsidP="00000000" w:rsidRDefault="00000000" w:rsidRPr="00000000" w14:paraId="000000C5">
      <w:pPr>
        <w:widowControl w:val="0"/>
        <w:spacing w:line="276.00000545454543" w:lineRule="auto"/>
        <w:ind w:left="720" w:firstLine="0"/>
        <w:rPr/>
      </w:pPr>
      <w:r w:rsidDel="00000000" w:rsidR="00000000" w:rsidRPr="00000000">
        <w:rPr>
          <w:rtl w:val="0"/>
        </w:rPr>
      </w:r>
    </w:p>
    <w:p w:rsidR="00000000" w:rsidDel="00000000" w:rsidP="00000000" w:rsidRDefault="00000000" w:rsidRPr="00000000" w14:paraId="000000C6">
      <w:pPr>
        <w:widowControl w:val="0"/>
        <w:spacing w:line="276.00000545454543" w:lineRule="auto"/>
        <w:jc w:val="center"/>
        <w:rPr/>
      </w:pPr>
      <w:r w:rsidDel="00000000" w:rsidR="00000000" w:rsidRPr="00000000">
        <w:rPr/>
        <w:drawing>
          <wp:inline distB="114300" distT="114300" distL="114300" distR="114300">
            <wp:extent cx="5943600" cy="3365500"/>
            <wp:effectExtent b="0" l="0" r="0" t="0"/>
            <wp:docPr id="18"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rPr/>
      </w:pPr>
      <w:r w:rsidDel="00000000" w:rsidR="00000000" w:rsidRPr="00000000">
        <w:rPr>
          <w:rtl w:val="0"/>
        </w:rPr>
      </w:r>
    </w:p>
    <w:p w:rsidR="00000000" w:rsidDel="00000000" w:rsidP="00000000" w:rsidRDefault="00000000" w:rsidRPr="00000000" w14:paraId="000000C8">
      <w:pPr>
        <w:pStyle w:val="Heading2"/>
        <w:keepNext w:val="0"/>
        <w:keepLines w:val="0"/>
        <w:widowControl w:val="0"/>
        <w:spacing w:line="211.05883058823525" w:lineRule="auto"/>
        <w:ind w:left="740" w:firstLine="0"/>
        <w:rPr>
          <w:b w:val="0"/>
          <w:bCs w:val="0"/>
        </w:rPr>
      </w:pPr>
      <w:bookmarkStart w:colFirst="0" w:colLast="0" w:name="_61ltga698nd6" w:id="26"/>
      <w:bookmarkEnd w:id="26"/>
      <w:r w:rsidDel="00000000" w:rsidR="00000000" w:rsidRPr="00000000">
        <w:rPr>
          <w:b w:val="0"/>
          <w:bCs w:val="0"/>
          <w:rtl w:val="0"/>
        </w:rPr>
        <w:t xml:space="preserve">4.5. Product Catalog Screen</w:t>
      </w:r>
    </w:p>
    <w:p w:rsidR="00000000" w:rsidDel="00000000" w:rsidP="00000000" w:rsidRDefault="00000000" w:rsidRPr="00000000" w14:paraId="000000C9">
      <w:pPr>
        <w:widowControl w:val="0"/>
        <w:spacing w:line="276.00000545454543" w:lineRule="auto"/>
        <w:ind w:left="720" w:firstLine="0"/>
        <w:rPr/>
      </w:pPr>
      <w:r w:rsidDel="00000000" w:rsidR="00000000" w:rsidRPr="00000000">
        <w:rPr>
          <w:rtl w:val="0"/>
        </w:rPr>
        <w:t xml:space="preserve">The Product Catalog screen provides a centralized interface for managing and locating product records. It contains three main components: the Product Form, Product Search, and Product List.</w:t>
      </w:r>
    </w:p>
    <w:p w:rsidR="00000000" w:rsidDel="00000000" w:rsidP="00000000" w:rsidRDefault="00000000" w:rsidRPr="00000000" w14:paraId="000000CA">
      <w:pPr>
        <w:pStyle w:val="Heading3"/>
        <w:widowControl w:val="0"/>
        <w:spacing w:line="276.00000545454543" w:lineRule="auto"/>
        <w:ind w:left="720" w:firstLine="0"/>
        <w:rPr>
          <w:b w:val="0"/>
          <w:bCs w:val="0"/>
        </w:rPr>
      </w:pPr>
      <w:bookmarkStart w:colFirst="0" w:colLast="0" w:name="_vjpfczpvsg9" w:id="27"/>
      <w:bookmarkEnd w:id="27"/>
      <w:r w:rsidDel="00000000" w:rsidR="00000000" w:rsidRPr="00000000">
        <w:rPr>
          <w:b w:val="0"/>
          <w:bCs w:val="0"/>
          <w:rtl w:val="0"/>
        </w:rPr>
        <w:t xml:space="preserve">Visual &amp; Workflow Implementation</w:t>
      </w:r>
    </w:p>
    <w:p w:rsidR="00000000" w:rsidDel="00000000" w:rsidP="00000000" w:rsidRDefault="00000000" w:rsidRPr="00000000" w14:paraId="000000CB">
      <w:pPr>
        <w:widowControl w:val="0"/>
        <w:numPr>
          <w:ilvl w:val="0"/>
          <w:numId w:val="11"/>
        </w:numPr>
        <w:ind w:left="1440" w:hanging="360"/>
        <w:rPr>
          <w:u w:val="none"/>
        </w:rPr>
      </w:pPr>
      <w:r w:rsidDel="00000000" w:rsidR="00000000" w:rsidRPr="00000000">
        <w:rPr>
          <w:b w:val="1"/>
          <w:bCs w:val="1"/>
          <w:rtl w:val="0"/>
        </w:rPr>
        <w:t xml:space="preserve">Product Form:</w:t>
      </w:r>
      <w:r w:rsidDel="00000000" w:rsidR="00000000" w:rsidRPr="00000000">
        <w:rPr>
          <w:rtl w:val="0"/>
        </w:rPr>
        <w:t xml:space="preserve"> Allows users to create and maintain product information, including the associated category.</w:t>
      </w:r>
    </w:p>
    <w:p w:rsidR="00000000" w:rsidDel="00000000" w:rsidP="00000000" w:rsidRDefault="00000000" w:rsidRPr="00000000" w14:paraId="000000CC">
      <w:pPr>
        <w:widowControl w:val="0"/>
        <w:ind w:left="1440" w:firstLine="0"/>
        <w:rPr/>
      </w:pPr>
      <w:r w:rsidDel="00000000" w:rsidR="00000000" w:rsidRPr="00000000">
        <w:rPr>
          <w:rtl w:val="0"/>
        </w:rPr>
      </w:r>
    </w:p>
    <w:p w:rsidR="00000000" w:rsidDel="00000000" w:rsidP="00000000" w:rsidRDefault="00000000" w:rsidRPr="00000000" w14:paraId="000000CD">
      <w:pPr>
        <w:widowControl w:val="0"/>
        <w:spacing w:line="276.00000545454543" w:lineRule="auto"/>
        <w:ind w:left="360" w:firstLine="0"/>
        <w:jc w:val="center"/>
        <w:rPr/>
      </w:pPr>
      <w:r w:rsidDel="00000000" w:rsidR="00000000" w:rsidRPr="00000000">
        <w:rPr/>
        <w:drawing>
          <wp:inline distB="114300" distT="114300" distL="114300" distR="114300">
            <wp:extent cx="3988968" cy="5005388"/>
            <wp:effectExtent b="0" l="0" r="0" t="0"/>
            <wp:docPr id="16"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3988968" cy="5005388"/>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widowControl w:val="0"/>
        <w:spacing w:line="276.00000545454543" w:lineRule="auto"/>
        <w:ind w:left="360" w:firstLine="0"/>
        <w:jc w:val="center"/>
        <w:rPr/>
      </w:pPr>
      <w:r w:rsidDel="00000000" w:rsidR="00000000" w:rsidRPr="00000000">
        <w:rPr>
          <w:rtl w:val="0"/>
        </w:rPr>
        <w:t xml:space="preserve"> </w:t>
      </w:r>
    </w:p>
    <w:p w:rsidR="00000000" w:rsidDel="00000000" w:rsidP="00000000" w:rsidRDefault="00000000" w:rsidRPr="00000000" w14:paraId="000000CF">
      <w:pPr>
        <w:widowControl w:val="0"/>
        <w:numPr>
          <w:ilvl w:val="0"/>
          <w:numId w:val="3"/>
        </w:numPr>
        <w:ind w:left="1440" w:hanging="360"/>
        <w:rPr>
          <w:u w:val="none"/>
        </w:rPr>
      </w:pP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Product Search: </w:t>
      </w:r>
      <w:r w:rsidDel="00000000" w:rsidR="00000000" w:rsidRPr="00000000">
        <w:rPr>
          <w:rtl w:val="0"/>
        </w:rPr>
        <w:t xml:space="preserve">Enables users to locate products by name or category.</w:t>
      </w:r>
    </w:p>
    <w:p w:rsidR="00000000" w:rsidDel="00000000" w:rsidP="00000000" w:rsidRDefault="00000000" w:rsidRPr="00000000" w14:paraId="000000D0">
      <w:pPr>
        <w:widowControl w:val="0"/>
        <w:ind w:left="1440" w:firstLine="0"/>
        <w:rPr/>
      </w:pPr>
      <w:r w:rsidDel="00000000" w:rsidR="00000000" w:rsidRPr="00000000">
        <w:rPr>
          <w:rtl w:val="0"/>
        </w:rPr>
      </w:r>
    </w:p>
    <w:p w:rsidR="00000000" w:rsidDel="00000000" w:rsidP="00000000" w:rsidRDefault="00000000" w:rsidRPr="00000000" w14:paraId="000000D1">
      <w:pPr>
        <w:widowControl w:val="0"/>
        <w:spacing w:line="276.00000545454543" w:lineRule="auto"/>
        <w:ind w:left="0" w:firstLine="0"/>
        <w:jc w:val="center"/>
        <w:rPr/>
      </w:pPr>
      <w:r w:rsidDel="00000000" w:rsidR="00000000" w:rsidRPr="00000000">
        <w:rPr/>
        <w:drawing>
          <wp:inline distB="114300" distT="114300" distL="114300" distR="114300">
            <wp:extent cx="5943600" cy="774700"/>
            <wp:effectExtent b="0" l="0" r="0" t="0"/>
            <wp:docPr id="1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widowControl w:val="0"/>
        <w:spacing w:line="276.00000545454543" w:lineRule="auto"/>
        <w:ind w:left="1800" w:firstLine="0"/>
        <w:rPr/>
      </w:pPr>
      <w:r w:rsidDel="00000000" w:rsidR="00000000" w:rsidRPr="00000000">
        <w:rPr>
          <w:rtl w:val="0"/>
        </w:rPr>
      </w:r>
    </w:p>
    <w:p w:rsidR="00000000" w:rsidDel="00000000" w:rsidP="00000000" w:rsidRDefault="00000000" w:rsidRPr="00000000" w14:paraId="000000D3">
      <w:pPr>
        <w:widowControl w:val="0"/>
        <w:numPr>
          <w:ilvl w:val="0"/>
          <w:numId w:val="4"/>
        </w:numPr>
        <w:ind w:left="1440" w:hanging="360"/>
        <w:rPr>
          <w:u w:val="none"/>
        </w:rPr>
      </w:pPr>
      <w:r w:rsidDel="00000000" w:rsidR="00000000" w:rsidRPr="00000000">
        <w:rPr>
          <w:b w:val="1"/>
          <w:bCs w:val="1"/>
          <w:rtl w:val="0"/>
        </w:rPr>
        <w:t xml:space="preserve">Product List:</w:t>
      </w:r>
      <w:r w:rsidDel="00000000" w:rsidR="00000000" w:rsidRPr="00000000">
        <w:rPr>
          <w:rtl w:val="0"/>
        </w:rPr>
        <w:t xml:space="preserve"> Displays matching products in a paginated table for quick review.</w:t>
      </w:r>
    </w:p>
    <w:p w:rsidR="00000000" w:rsidDel="00000000" w:rsidP="00000000" w:rsidRDefault="00000000" w:rsidRPr="00000000" w14:paraId="000000D4">
      <w:pPr>
        <w:widowControl w:val="0"/>
        <w:spacing w:line="276.00000545454543" w:lineRule="auto"/>
        <w:ind w:left="0" w:firstLine="0"/>
        <w:jc w:val="center"/>
        <w:rPr/>
      </w:pPr>
      <w:r w:rsidDel="00000000" w:rsidR="00000000" w:rsidRPr="00000000">
        <w:rPr/>
        <w:drawing>
          <wp:inline distB="114300" distT="114300" distL="114300" distR="114300">
            <wp:extent cx="5943600" cy="4686300"/>
            <wp:effectExtent b="0" l="0" r="0" t="0"/>
            <wp:docPr id="11"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2"/>
        <w:widowControl w:val="0"/>
        <w:ind w:left="720" w:firstLine="0"/>
        <w:rPr/>
      </w:pPr>
      <w:bookmarkStart w:colFirst="0" w:colLast="0" w:name="_mgcgn4vy393a" w:id="28"/>
      <w:bookmarkEnd w:id="28"/>
      <w:r w:rsidDel="00000000" w:rsidR="00000000" w:rsidRPr="00000000">
        <w:rPr>
          <w:rtl w:val="0"/>
        </w:rPr>
      </w:r>
    </w:p>
    <w:p w:rsidR="00000000" w:rsidDel="00000000" w:rsidP="00000000" w:rsidRDefault="00000000" w:rsidRPr="00000000" w14:paraId="000000D6">
      <w:pPr>
        <w:pStyle w:val="Heading2"/>
        <w:widowControl w:val="0"/>
        <w:ind w:left="720" w:firstLine="0"/>
        <w:rPr>
          <w:rFonts w:ascii="Trebuchet MS" w:cs="Trebuchet MS" w:eastAsia="Trebuchet MS" w:hAnsi="Trebuchet MS"/>
          <w:sz w:val="26"/>
          <w:szCs w:val="26"/>
        </w:rPr>
      </w:pPr>
      <w:bookmarkStart w:colFirst="0" w:colLast="0" w:name="_xwe0rbvuke6m" w:id="29"/>
      <w:bookmarkEnd w:id="29"/>
      <w:r w:rsidDel="00000000" w:rsidR="00000000" w:rsidRPr="00000000">
        <w:rPr>
          <w:rFonts w:ascii="Trebuchet MS" w:cs="Trebuchet MS" w:eastAsia="Trebuchet MS" w:hAnsi="Trebuchet MS"/>
          <w:sz w:val="26"/>
          <w:szCs w:val="26"/>
          <w:rtl w:val="0"/>
        </w:rPr>
        <w:t xml:space="preserve">4.6. Inventory Report Screen</w:t>
      </w:r>
    </w:p>
    <w:p w:rsidR="00000000" w:rsidDel="00000000" w:rsidP="00000000" w:rsidRDefault="00000000" w:rsidRPr="00000000" w14:paraId="000000D7">
      <w:pPr>
        <w:widowControl w:val="0"/>
        <w:spacing w:line="276.00000545454543" w:lineRule="auto"/>
        <w:ind w:left="720" w:firstLine="0"/>
        <w:jc w:val="both"/>
        <w:rPr/>
      </w:pPr>
      <w:r w:rsidDel="00000000" w:rsidR="00000000" w:rsidRPr="00000000">
        <w:rPr>
          <w:rtl w:val="0"/>
        </w:rPr>
        <w:t xml:space="preserve">The Inventory Report screen provides a high-level view of each product’s current stock balance and latest cost, enabling users to quickly monitor inventory levels and product valuation. Current stock is stored on each product and updated with every stock entry and sale; each change is also recorded as an inventory movement.  Inbound entries increase the stock-on-hand balance, while outbound entries reduce it, and the latest recorded cost is displayed for reference.  </w:t>
      </w:r>
    </w:p>
    <w:p w:rsidR="00000000" w:rsidDel="00000000" w:rsidP="00000000" w:rsidRDefault="00000000" w:rsidRPr="00000000" w14:paraId="000000D8">
      <w:pPr>
        <w:widowControl w:val="0"/>
        <w:spacing w:line="276.00000545454543" w:lineRule="auto"/>
        <w:ind w:left="-540" w:firstLine="0"/>
        <w:rPr/>
      </w:pPr>
      <w:r w:rsidDel="00000000" w:rsidR="00000000" w:rsidRPr="00000000">
        <w:rPr/>
        <w:drawing>
          <wp:inline distB="114300" distT="114300" distL="114300" distR="114300">
            <wp:extent cx="6773482" cy="4243388"/>
            <wp:effectExtent b="0" l="0" r="0" t="0"/>
            <wp:docPr id="8" name="image5.png"/>
            <a:graphic>
              <a:graphicData uri="http://schemas.openxmlformats.org/drawingml/2006/picture">
                <pic:pic>
                  <pic:nvPicPr>
                    <pic:cNvPr id="0" name="image5.png"/>
                    <pic:cNvPicPr preferRelativeResize="0"/>
                  </pic:nvPicPr>
                  <pic:blipFill>
                    <a:blip r:embed="rId19"/>
                    <a:srcRect b="17336" l="0" r="0" t="0"/>
                    <a:stretch>
                      <a:fillRect/>
                    </a:stretch>
                  </pic:blipFill>
                  <pic:spPr>
                    <a:xfrm>
                      <a:off x="0" y="0"/>
                      <a:ext cx="6773482" cy="4243388"/>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widowControl w:val="0"/>
        <w:spacing w:line="276.00000545454543" w:lineRule="auto"/>
        <w:ind w:left="720" w:firstLine="0"/>
        <w:rPr/>
      </w:pPr>
      <w:r w:rsidDel="00000000" w:rsidR="00000000" w:rsidRPr="00000000">
        <w:rPr>
          <w:rtl w:val="0"/>
        </w:rPr>
      </w:r>
    </w:p>
    <w:p w:rsidR="00000000" w:rsidDel="00000000" w:rsidP="00000000" w:rsidRDefault="00000000" w:rsidRPr="00000000" w14:paraId="000000DA">
      <w:pPr>
        <w:pStyle w:val="Heading2"/>
        <w:widowControl w:val="0"/>
        <w:spacing w:line="276.00000545454543" w:lineRule="auto"/>
        <w:ind w:left="720" w:firstLine="0"/>
        <w:rPr/>
      </w:pPr>
      <w:bookmarkStart w:colFirst="0" w:colLast="0" w:name="_28dkzh5ia0ui" w:id="30"/>
      <w:bookmarkEnd w:id="30"/>
      <w:r w:rsidDel="00000000" w:rsidR="00000000" w:rsidRPr="00000000">
        <w:rPr>
          <w:rtl w:val="0"/>
        </w:rPr>
        <w:t xml:space="preserve">4.7. Sales Report</w:t>
      </w:r>
    </w:p>
    <w:p w:rsidR="00000000" w:rsidDel="00000000" w:rsidP="00000000" w:rsidRDefault="00000000" w:rsidRPr="00000000" w14:paraId="000000DB">
      <w:pPr>
        <w:widowControl w:val="0"/>
        <w:spacing w:line="276.00000545454543" w:lineRule="auto"/>
        <w:ind w:left="720" w:firstLine="0"/>
        <w:jc w:val="both"/>
        <w:rPr/>
      </w:pPr>
      <w:r w:rsidDel="00000000" w:rsidR="00000000" w:rsidRPr="00000000">
        <w:rPr>
          <w:rtl w:val="0"/>
        </w:rPr>
        <w:t xml:space="preserve">Sales Report is an admin-only reporting feature that shows store sales performance for a selected date range. The report page lets the user choose a start and end date, with quick presets like This Month, Last Month, and Last 30 Days. After running the report, it displays a summary with total revenue, total cost, net profit, transaction count, and units sold. It also includes a Sales by Product table showing each product’s barcode, quantity sold, revenue, total cost, and profit, with sorting by quantity sold or profit.</w:t>
      </w:r>
    </w:p>
    <w:p w:rsidR="00000000" w:rsidDel="00000000" w:rsidP="00000000" w:rsidRDefault="00000000" w:rsidRPr="00000000" w14:paraId="000000DC">
      <w:pPr>
        <w:widowControl w:val="0"/>
        <w:spacing w:line="276.00000545454543" w:lineRule="auto"/>
        <w:ind w:left="720" w:firstLine="0"/>
        <w:rPr/>
      </w:pPr>
      <w:r w:rsidDel="00000000" w:rsidR="00000000" w:rsidRPr="00000000">
        <w:rPr>
          <w:rtl w:val="0"/>
        </w:rPr>
      </w:r>
    </w:p>
    <w:p w:rsidR="00000000" w:rsidDel="00000000" w:rsidP="00000000" w:rsidRDefault="00000000" w:rsidRPr="00000000" w14:paraId="000000DD">
      <w:pPr>
        <w:widowControl w:val="0"/>
        <w:spacing w:line="276.00000545454543" w:lineRule="auto"/>
        <w:ind w:left="-360" w:firstLine="0"/>
        <w:rPr/>
      </w:pPr>
      <w:r w:rsidDel="00000000" w:rsidR="00000000" w:rsidRPr="00000000">
        <w:rPr/>
        <w:drawing>
          <wp:inline distB="114300" distT="114300" distL="114300" distR="114300">
            <wp:extent cx="6472238" cy="5569858"/>
            <wp:effectExtent b="0" l="0" r="0" t="0"/>
            <wp:docPr id="2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6472238" cy="5569858"/>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widowControl w:val="0"/>
        <w:spacing w:line="276.00000545454543" w:lineRule="auto"/>
        <w:ind w:left="1440" w:firstLine="0"/>
        <w:rPr/>
      </w:pPr>
      <w:r w:rsidDel="00000000" w:rsidR="00000000" w:rsidRPr="00000000">
        <w:rPr>
          <w:rtl w:val="0"/>
        </w:rPr>
      </w:r>
    </w:p>
    <w:p w:rsidR="00000000" w:rsidDel="00000000" w:rsidP="00000000" w:rsidRDefault="00000000" w:rsidRPr="00000000" w14:paraId="000000DF">
      <w:pPr>
        <w:pStyle w:val="Heading2"/>
        <w:ind w:left="720" w:firstLine="0"/>
        <w:rPr/>
      </w:pPr>
      <w:bookmarkStart w:colFirst="0" w:colLast="0" w:name="_85a5ujkbmoc3" w:id="31"/>
      <w:bookmarkEnd w:id="31"/>
      <w:r w:rsidDel="00000000" w:rsidR="00000000" w:rsidRPr="00000000">
        <w:rPr>
          <w:rtl w:val="0"/>
        </w:rPr>
        <w:t xml:space="preserve">4.8. Inventory Health &amp; Stock Entry Screen</w:t>
      </w:r>
    </w:p>
    <w:p w:rsidR="00000000" w:rsidDel="00000000" w:rsidP="00000000" w:rsidRDefault="00000000" w:rsidRPr="00000000" w14:paraId="000000E0">
      <w:pPr>
        <w:ind w:left="720" w:firstLine="0"/>
        <w:rPr/>
      </w:pPr>
      <w:r w:rsidDel="00000000" w:rsidR="00000000" w:rsidRPr="00000000">
        <w:rPr>
          <w:rtl w:val="0"/>
        </w:rPr>
        <w:t xml:space="preserve">The Inventory Health &amp; Stock Entry screen provides a centralized interface for tracking and entering stock into the inventory. It contains three main components: the Stock Entry Form, Inventory Health, and Inventory List.</w:t>
      </w:r>
    </w:p>
    <w:p w:rsidR="00000000" w:rsidDel="00000000" w:rsidP="00000000" w:rsidRDefault="00000000" w:rsidRPr="00000000" w14:paraId="000000E1">
      <w:pPr>
        <w:pStyle w:val="Heading3"/>
        <w:widowControl w:val="0"/>
        <w:spacing w:line="276.00000545454543" w:lineRule="auto"/>
        <w:ind w:left="720" w:firstLine="0"/>
        <w:rPr>
          <w:b w:val="0"/>
          <w:bCs w:val="0"/>
        </w:rPr>
      </w:pPr>
      <w:bookmarkStart w:colFirst="0" w:colLast="0" w:name="_6d97qgai7l1i" w:id="32"/>
      <w:bookmarkEnd w:id="32"/>
      <w:r w:rsidDel="00000000" w:rsidR="00000000" w:rsidRPr="00000000">
        <w:rPr>
          <w:b w:val="0"/>
          <w:bCs w:val="0"/>
          <w:rtl w:val="0"/>
        </w:rPr>
        <w:t xml:space="preserve">Visual &amp; Workflow Implementation</w:t>
      </w:r>
    </w:p>
    <w:p w:rsidR="00000000" w:rsidDel="00000000" w:rsidP="00000000" w:rsidRDefault="00000000" w:rsidRPr="00000000" w14:paraId="000000E2">
      <w:pPr>
        <w:numPr>
          <w:ilvl w:val="0"/>
          <w:numId w:val="10"/>
        </w:numPr>
        <w:ind w:left="1440" w:hanging="360"/>
        <w:rPr>
          <w:u w:val="none"/>
        </w:rPr>
      </w:pPr>
      <w:r w:rsidDel="00000000" w:rsidR="00000000" w:rsidRPr="00000000">
        <w:rPr>
          <w:b w:val="1"/>
          <w:bCs w:val="1"/>
          <w:rtl w:val="0"/>
        </w:rPr>
        <w:t xml:space="preserve">Stock Entry Form:</w:t>
      </w:r>
      <w:r w:rsidDel="00000000" w:rsidR="00000000" w:rsidRPr="00000000">
        <w:rPr>
          <w:rtl w:val="0"/>
        </w:rPr>
        <w:t xml:space="preserve"> Allows users to update the stock amount in the inventory.</w:t>
      </w:r>
    </w:p>
    <w:p w:rsidR="00000000" w:rsidDel="00000000" w:rsidP="00000000" w:rsidRDefault="00000000" w:rsidRPr="00000000" w14:paraId="000000E3">
      <w:pPr>
        <w:jc w:val="center"/>
        <w:rPr/>
      </w:pPr>
      <w:r w:rsidDel="00000000" w:rsidR="00000000" w:rsidRPr="00000000">
        <w:rPr/>
        <w:drawing>
          <wp:inline distB="114300" distT="114300" distL="114300" distR="114300">
            <wp:extent cx="3714750" cy="4262438"/>
            <wp:effectExtent b="0" l="0" r="0" t="0"/>
            <wp:docPr id="3"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714750" cy="4262438"/>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numPr>
          <w:ilvl w:val="0"/>
          <w:numId w:val="10"/>
        </w:numPr>
        <w:ind w:left="1440" w:hanging="360"/>
        <w:rPr>
          <w:u w:val="none"/>
        </w:rPr>
      </w:pPr>
      <w:r w:rsidDel="00000000" w:rsidR="00000000" w:rsidRPr="00000000">
        <w:rPr>
          <w:b w:val="1"/>
          <w:bCs w:val="1"/>
          <w:rtl w:val="0"/>
        </w:rPr>
        <w:t xml:space="preserve">Inventory Health: </w:t>
      </w:r>
      <w:r w:rsidDel="00000000" w:rsidR="00000000" w:rsidRPr="00000000">
        <w:rPr>
          <w:rtl w:val="0"/>
        </w:rPr>
        <w:t xml:space="preserve">Provides a graphical chart of the products that have low stock.</w:t>
      </w:r>
    </w:p>
    <w:p w:rsidR="00000000" w:rsidDel="00000000" w:rsidP="00000000" w:rsidRDefault="00000000" w:rsidRPr="00000000" w14:paraId="000000E5">
      <w:pPr>
        <w:jc w:val="center"/>
        <w:rPr/>
      </w:pPr>
      <w:r w:rsidDel="00000000" w:rsidR="00000000" w:rsidRPr="00000000">
        <w:rPr/>
        <w:drawing>
          <wp:inline distB="114300" distT="114300" distL="114300" distR="114300">
            <wp:extent cx="4491633" cy="3500438"/>
            <wp:effectExtent b="0" l="0" r="0" t="0"/>
            <wp:docPr id="19"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4491633" cy="3500438"/>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numPr>
          <w:ilvl w:val="0"/>
          <w:numId w:val="10"/>
        </w:numPr>
        <w:ind w:left="1440" w:hanging="360"/>
        <w:rPr>
          <w:u w:val="none"/>
        </w:rPr>
      </w:pPr>
      <w:r w:rsidDel="00000000" w:rsidR="00000000" w:rsidRPr="00000000">
        <w:rPr>
          <w:b w:val="1"/>
          <w:bCs w:val="1"/>
          <w:rtl w:val="0"/>
        </w:rPr>
        <w:t xml:space="preserve">Inventory List: </w:t>
      </w:r>
      <w:r w:rsidDel="00000000" w:rsidR="00000000" w:rsidRPr="00000000">
        <w:rPr>
          <w:rtl w:val="0"/>
        </w:rPr>
        <w:t xml:space="preserve">Displays a complete list of the inventory items.</w:t>
      </w:r>
    </w:p>
    <w:p w:rsidR="00000000" w:rsidDel="00000000" w:rsidP="00000000" w:rsidRDefault="00000000" w:rsidRPr="00000000" w14:paraId="000000E7">
      <w:pPr>
        <w:jc w:val="center"/>
        <w:rPr/>
      </w:pPr>
      <w:r w:rsidDel="00000000" w:rsidR="00000000" w:rsidRPr="00000000">
        <w:rPr/>
        <w:drawing>
          <wp:inline distB="114300" distT="114300" distL="114300" distR="114300">
            <wp:extent cx="5943600" cy="4521200"/>
            <wp:effectExtent b="0" l="0" r="0" t="0"/>
            <wp:docPr id="7"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jc w:val="left"/>
        <w:rPr/>
      </w:pPr>
      <w:r w:rsidDel="00000000" w:rsidR="00000000" w:rsidRPr="00000000">
        <w:rPr>
          <w:rtl w:val="0"/>
        </w:rPr>
      </w:r>
    </w:p>
    <w:p w:rsidR="00000000" w:rsidDel="00000000" w:rsidP="00000000" w:rsidRDefault="00000000" w:rsidRPr="00000000" w14:paraId="000000E9">
      <w:pPr>
        <w:pStyle w:val="Heading2"/>
        <w:ind w:left="720" w:firstLine="0"/>
        <w:rPr/>
      </w:pPr>
      <w:bookmarkStart w:colFirst="0" w:colLast="0" w:name="_tr6qjvul2zd7" w:id="33"/>
      <w:bookmarkEnd w:id="33"/>
      <w:r w:rsidDel="00000000" w:rsidR="00000000" w:rsidRPr="00000000">
        <w:rPr>
          <w:rtl w:val="0"/>
        </w:rPr>
        <w:t xml:space="preserve">4.9. User Management Screen</w:t>
      </w:r>
    </w:p>
    <w:p w:rsidR="00000000" w:rsidDel="00000000" w:rsidP="00000000" w:rsidRDefault="00000000" w:rsidRPr="00000000" w14:paraId="000000EA">
      <w:pPr>
        <w:widowControl w:val="0"/>
        <w:spacing w:line="276.00000545454543" w:lineRule="auto"/>
        <w:ind w:left="720" w:firstLine="0"/>
        <w:jc w:val="both"/>
        <w:rPr/>
      </w:pPr>
      <w:r w:rsidDel="00000000" w:rsidR="00000000" w:rsidRPr="00000000">
        <w:rPr>
          <w:rtl w:val="0"/>
        </w:rPr>
        <w:t xml:space="preserve">The User Management screen provides administrators with a centralized interface for creating, monitoring, and maintaining user accounts. It supports role-based account setup, account-status control, summary metrics, and quick access to user records.</w:t>
      </w:r>
    </w:p>
    <w:p w:rsidR="00000000" w:rsidDel="00000000" w:rsidP="00000000" w:rsidRDefault="00000000" w:rsidRPr="00000000" w14:paraId="000000EB">
      <w:pPr>
        <w:widowControl w:val="0"/>
        <w:spacing w:line="276.00000545454543"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C">
      <w:pPr>
        <w:pStyle w:val="Heading3"/>
        <w:widowControl w:val="0"/>
        <w:spacing w:line="276.00000545454543" w:lineRule="auto"/>
        <w:ind w:left="720" w:firstLine="0"/>
        <w:rPr>
          <w:b w:val="0"/>
          <w:bCs w:val="0"/>
        </w:rPr>
      </w:pPr>
      <w:bookmarkStart w:colFirst="0" w:colLast="0" w:name="_8tjf3pwzrhl7" w:id="34"/>
      <w:bookmarkEnd w:id="34"/>
      <w:r w:rsidDel="00000000" w:rsidR="00000000" w:rsidRPr="00000000">
        <w:rPr>
          <w:b w:val="0"/>
          <w:bCs w:val="0"/>
          <w:rtl w:val="0"/>
        </w:rPr>
        <w:t xml:space="preserve">Visual &amp; Workflow Implementation</w:t>
      </w:r>
    </w:p>
    <w:p w:rsidR="00000000" w:rsidDel="00000000" w:rsidP="00000000" w:rsidRDefault="00000000" w:rsidRPr="00000000" w14:paraId="000000ED">
      <w:pPr>
        <w:widowControl w:val="0"/>
        <w:numPr>
          <w:ilvl w:val="0"/>
          <w:numId w:val="38"/>
        </w:numPr>
        <w:spacing w:line="276.00000545454543" w:lineRule="auto"/>
        <w:ind w:left="1440" w:hanging="360"/>
        <w:rPr>
          <w:u w:val="none"/>
        </w:rPr>
      </w:pPr>
      <w:r w:rsidDel="00000000" w:rsidR="00000000" w:rsidRPr="00000000">
        <w:rPr>
          <w:b w:val="1"/>
          <w:bCs w:val="1"/>
          <w:rtl w:val="0"/>
        </w:rPr>
        <w:t xml:space="preserve">Account Creation:</w:t>
      </w:r>
      <w:r w:rsidDel="00000000" w:rsidR="00000000" w:rsidRPr="00000000">
        <w:rPr>
          <w:rtl w:val="0"/>
        </w:rPr>
        <w:t xml:space="preserve"> An administrator creates a user account, assigns a temporary password, and associates the account with an appropriate user role.</w:t>
      </w:r>
    </w:p>
    <w:p w:rsidR="00000000" w:rsidDel="00000000" w:rsidP="00000000" w:rsidRDefault="00000000" w:rsidRPr="00000000" w14:paraId="000000EE">
      <w:pPr>
        <w:widowControl w:val="0"/>
        <w:spacing w:line="276.00000545454543" w:lineRule="auto"/>
        <w:jc w:val="center"/>
        <w:rPr/>
      </w:pPr>
      <w:r w:rsidDel="00000000" w:rsidR="00000000" w:rsidRPr="00000000">
        <w:rPr/>
        <w:drawing>
          <wp:inline distB="114300" distT="114300" distL="114300" distR="114300">
            <wp:extent cx="4155115" cy="2767013"/>
            <wp:effectExtent b="0" l="0" r="0" t="0"/>
            <wp:docPr id="4"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155115" cy="2767013"/>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widowControl w:val="0"/>
        <w:numPr>
          <w:ilvl w:val="0"/>
          <w:numId w:val="38"/>
        </w:numPr>
        <w:spacing w:line="276.00000545454543" w:lineRule="auto"/>
        <w:ind w:left="1440" w:hanging="360"/>
        <w:rPr>
          <w:u w:val="none"/>
        </w:rPr>
      </w:pPr>
      <w:r w:rsidDel="00000000" w:rsidR="00000000" w:rsidRPr="00000000">
        <w:rPr>
          <w:b w:val="1"/>
          <w:bCs w:val="1"/>
          <w:rtl w:val="0"/>
        </w:rPr>
        <w:t xml:space="preserve">Account Status Management: </w:t>
      </w:r>
      <w:r w:rsidDel="00000000" w:rsidR="00000000" w:rsidRPr="00000000">
        <w:rPr>
          <w:rtl w:val="0"/>
        </w:rPr>
        <w:t xml:space="preserve">An administrator can activate or deactivate an account as needed. Deactivated accounts remain in the system but cannot be used to access the application.</w:t>
      </w:r>
    </w:p>
    <w:p w:rsidR="00000000" w:rsidDel="00000000" w:rsidP="00000000" w:rsidRDefault="00000000" w:rsidRPr="00000000" w14:paraId="000000F0">
      <w:pPr>
        <w:widowControl w:val="0"/>
        <w:numPr>
          <w:ilvl w:val="0"/>
          <w:numId w:val="34"/>
        </w:numPr>
        <w:spacing w:line="276.00000545454543" w:lineRule="auto"/>
        <w:ind w:left="1440" w:hanging="360"/>
        <w:rPr>
          <w:u w:val="none"/>
        </w:rPr>
      </w:pPr>
      <w:r w:rsidDel="00000000" w:rsidR="00000000" w:rsidRPr="00000000">
        <w:rPr>
          <w:b w:val="1"/>
          <w:bCs w:val="1"/>
          <w:rtl w:val="0"/>
        </w:rPr>
        <w:t xml:space="preserve">Account Summary:</w:t>
      </w:r>
      <w:r w:rsidDel="00000000" w:rsidR="00000000" w:rsidRPr="00000000">
        <w:rPr>
          <w:rtl w:val="0"/>
        </w:rPr>
        <w:t xml:space="preserve"> A summary component displays the total number of user accounts and the number of currently enabled accounts.</w:t>
      </w:r>
    </w:p>
    <w:p w:rsidR="00000000" w:rsidDel="00000000" w:rsidP="00000000" w:rsidRDefault="00000000" w:rsidRPr="00000000" w14:paraId="000000F1">
      <w:pPr>
        <w:widowControl w:val="0"/>
        <w:spacing w:line="276.00000545454543" w:lineRule="auto"/>
        <w:ind w:left="1440" w:firstLine="0"/>
        <w:rPr/>
      </w:pPr>
      <w:r w:rsidDel="00000000" w:rsidR="00000000" w:rsidRPr="00000000">
        <w:rPr>
          <w:rtl w:val="0"/>
        </w:rPr>
      </w:r>
    </w:p>
    <w:p w:rsidR="00000000" w:rsidDel="00000000" w:rsidP="00000000" w:rsidRDefault="00000000" w:rsidRPr="00000000" w14:paraId="000000F2">
      <w:pPr>
        <w:widowControl w:val="0"/>
        <w:spacing w:line="276.00000545454543" w:lineRule="auto"/>
        <w:ind w:left="360" w:firstLine="0"/>
        <w:jc w:val="center"/>
        <w:rPr/>
      </w:pPr>
      <w:r w:rsidDel="00000000" w:rsidR="00000000" w:rsidRPr="00000000">
        <w:rPr/>
        <w:drawing>
          <wp:inline distB="114300" distT="114300" distL="114300" distR="114300">
            <wp:extent cx="5943600" cy="1193800"/>
            <wp:effectExtent b="0" l="0" r="0" t="0"/>
            <wp:docPr id="13"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widowControl w:val="0"/>
        <w:spacing w:line="276.00000545454543" w:lineRule="auto"/>
        <w:ind w:left="360" w:firstLine="0"/>
        <w:jc w:val="center"/>
        <w:rPr/>
      </w:pPr>
      <w:r w:rsidDel="00000000" w:rsidR="00000000" w:rsidRPr="00000000">
        <w:rPr>
          <w:rtl w:val="0"/>
        </w:rPr>
      </w:r>
    </w:p>
    <w:p w:rsidR="00000000" w:rsidDel="00000000" w:rsidP="00000000" w:rsidRDefault="00000000" w:rsidRPr="00000000" w14:paraId="000000F4">
      <w:pPr>
        <w:widowControl w:val="0"/>
        <w:numPr>
          <w:ilvl w:val="0"/>
          <w:numId w:val="24"/>
        </w:numPr>
        <w:spacing w:line="276.00000545454543" w:lineRule="auto"/>
        <w:ind w:left="1440" w:hanging="360"/>
        <w:rPr>
          <w:u w:val="none"/>
        </w:rPr>
      </w:pPr>
      <w:r w:rsidDel="00000000" w:rsidR="00000000" w:rsidRPr="00000000">
        <w:rPr>
          <w:b w:val="1"/>
          <w:bCs w:val="1"/>
          <w:rtl w:val="0"/>
        </w:rPr>
        <w:t xml:space="preserve">User List and Search: </w:t>
      </w:r>
      <w:r w:rsidDel="00000000" w:rsidR="00000000" w:rsidRPr="00000000">
        <w:rPr>
          <w:rtl w:val="0"/>
        </w:rPr>
        <w:t xml:space="preserve">A table displays all user accounts, while the quick-search feature helps administrators locate specific users efficiently. </w:t>
      </w:r>
    </w:p>
    <w:p w:rsidR="00000000" w:rsidDel="00000000" w:rsidP="00000000" w:rsidRDefault="00000000" w:rsidRPr="00000000" w14:paraId="000000F5">
      <w:pPr>
        <w:widowControl w:val="0"/>
        <w:spacing w:line="276.00000545454543" w:lineRule="auto"/>
        <w:rPr/>
      </w:pPr>
      <w:r w:rsidDel="00000000" w:rsidR="00000000" w:rsidRPr="00000000">
        <w:rPr>
          <w:rtl w:val="0"/>
        </w:rPr>
        <w:t xml:space="preserve"> </w:t>
      </w:r>
    </w:p>
    <w:p w:rsidR="00000000" w:rsidDel="00000000" w:rsidP="00000000" w:rsidRDefault="00000000" w:rsidRPr="00000000" w14:paraId="000000F6">
      <w:pPr>
        <w:widowControl w:val="0"/>
        <w:spacing w:line="276.00000545454543" w:lineRule="auto"/>
        <w:jc w:val="center"/>
        <w:rPr/>
      </w:pPr>
      <w:r w:rsidDel="00000000" w:rsidR="00000000" w:rsidRPr="00000000">
        <w:rPr/>
        <w:drawing>
          <wp:inline distB="114300" distT="114300" distL="114300" distR="114300">
            <wp:extent cx="5943600" cy="2019300"/>
            <wp:effectExtent b="0" l="0" r="0" t="0"/>
            <wp:docPr id="2"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widowControl w:val="0"/>
        <w:spacing w:line="276.00000545454543" w:lineRule="auto"/>
        <w:jc w:val="center"/>
        <w:rPr/>
      </w:pPr>
      <w:r w:rsidDel="00000000" w:rsidR="00000000" w:rsidRPr="00000000">
        <w:rPr>
          <w:rtl w:val="0"/>
        </w:rPr>
      </w:r>
    </w:p>
    <w:p w:rsidR="00000000" w:rsidDel="00000000" w:rsidP="00000000" w:rsidRDefault="00000000" w:rsidRPr="00000000" w14:paraId="000000F8">
      <w:pPr>
        <w:widowControl w:val="0"/>
        <w:spacing w:line="276.00000545454543" w:lineRule="auto"/>
        <w:jc w:val="center"/>
        <w:rPr/>
      </w:pPr>
      <w:r w:rsidDel="00000000" w:rsidR="00000000" w:rsidRPr="00000000">
        <w:rPr>
          <w:rtl w:val="0"/>
        </w:rPr>
      </w:r>
    </w:p>
    <w:p w:rsidR="00000000" w:rsidDel="00000000" w:rsidP="00000000" w:rsidRDefault="00000000" w:rsidRPr="00000000" w14:paraId="000000F9">
      <w:pPr>
        <w:widowControl w:val="0"/>
        <w:spacing w:line="276.00000545454543" w:lineRule="auto"/>
        <w:jc w:val="center"/>
        <w:rPr/>
      </w:pPr>
      <w:r w:rsidDel="00000000" w:rsidR="00000000" w:rsidRPr="00000000">
        <w:rPr>
          <w:rtl w:val="0"/>
        </w:rPr>
      </w:r>
    </w:p>
    <w:p w:rsidR="00000000" w:rsidDel="00000000" w:rsidP="00000000" w:rsidRDefault="00000000" w:rsidRPr="00000000" w14:paraId="000000FA">
      <w:pPr>
        <w:pStyle w:val="Heading1"/>
        <w:numPr>
          <w:ilvl w:val="0"/>
          <w:numId w:val="25"/>
        </w:numPr>
        <w:ind w:left="720" w:hanging="360"/>
      </w:pPr>
      <w:bookmarkStart w:colFirst="0" w:colLast="0" w:name="_tcmuor4nl1kz" w:id="35"/>
      <w:bookmarkEnd w:id="35"/>
      <w:r w:rsidDel="00000000" w:rsidR="00000000" w:rsidRPr="00000000">
        <w:rPr>
          <w:rtl w:val="0"/>
        </w:rPr>
        <w:t xml:space="preserve">Database Design</w:t>
      </w:r>
    </w:p>
    <w:p w:rsidR="00000000" w:rsidDel="00000000" w:rsidP="00000000" w:rsidRDefault="00000000" w:rsidRPr="00000000" w14:paraId="000000FB">
      <w:pPr>
        <w:pageBreakBefore w:val="0"/>
        <w:widowControl w:val="0"/>
        <w:ind w:left="720" w:firstLine="0"/>
        <w:rPr/>
      </w:pPr>
      <w:r w:rsidDel="00000000" w:rsidR="00000000" w:rsidRPr="00000000">
        <w:rPr>
          <w:rtl w:val="0"/>
        </w:rPr>
        <w:t xml:space="preserve">This document outlines the relational database architecture for the Bluejay application. The database is optimized for transactional consistency, role-based access control, inventory accuracy, and explicit auditability.</w:t>
      </w:r>
    </w:p>
    <w:p w:rsidR="00000000" w:rsidDel="00000000" w:rsidP="00000000" w:rsidRDefault="00000000" w:rsidRPr="00000000" w14:paraId="000000FC">
      <w:pPr>
        <w:pStyle w:val="Heading2"/>
        <w:widowControl w:val="0"/>
        <w:ind w:left="720" w:firstLine="0"/>
        <w:rPr>
          <w:b w:val="0"/>
          <w:bCs w:val="0"/>
        </w:rPr>
      </w:pPr>
      <w:bookmarkStart w:colFirst="0" w:colLast="0" w:name="_bfpuediwmgj4" w:id="36"/>
      <w:bookmarkEnd w:id="36"/>
      <w:r w:rsidDel="00000000" w:rsidR="00000000" w:rsidRPr="00000000">
        <w:rPr>
          <w:b w:val="0"/>
          <w:bCs w:val="0"/>
          <w:rtl w:val="0"/>
        </w:rPr>
        <w:t xml:space="preserve">5.1. Database Architecture Overview</w:t>
      </w:r>
    </w:p>
    <w:p w:rsidR="00000000" w:rsidDel="00000000" w:rsidP="00000000" w:rsidRDefault="00000000" w:rsidRPr="00000000" w14:paraId="000000FD">
      <w:pPr>
        <w:pageBreakBefore w:val="0"/>
        <w:widowControl w:val="0"/>
        <w:numPr>
          <w:ilvl w:val="0"/>
          <w:numId w:val="16"/>
        </w:numPr>
        <w:ind w:left="1440" w:hanging="360"/>
        <w:rPr>
          <w:u w:val="none"/>
        </w:rPr>
      </w:pPr>
      <w:r w:rsidDel="00000000" w:rsidR="00000000" w:rsidRPr="00000000">
        <w:rPr>
          <w:b w:val="1"/>
          <w:bCs w:val="1"/>
          <w:rtl w:val="0"/>
        </w:rPr>
        <w:t xml:space="preserve">Database Paradigm</w:t>
      </w:r>
      <w:r w:rsidDel="00000000" w:rsidR="00000000" w:rsidRPr="00000000">
        <w:rPr>
          <w:rtl w:val="0"/>
        </w:rPr>
        <w:t xml:space="preserve">: Relational Database Management System (RDBMS)</w:t>
      </w:r>
    </w:p>
    <w:p w:rsidR="00000000" w:rsidDel="00000000" w:rsidP="00000000" w:rsidRDefault="00000000" w:rsidRPr="00000000" w14:paraId="000000FE">
      <w:pPr>
        <w:pageBreakBefore w:val="0"/>
        <w:widowControl w:val="0"/>
        <w:numPr>
          <w:ilvl w:val="0"/>
          <w:numId w:val="16"/>
        </w:numPr>
        <w:ind w:left="1440" w:hanging="360"/>
        <w:rPr>
          <w:u w:val="none"/>
        </w:rPr>
      </w:pPr>
      <w:r w:rsidDel="00000000" w:rsidR="00000000" w:rsidRPr="00000000">
        <w:rPr>
          <w:b w:val="1"/>
          <w:bCs w:val="1"/>
          <w:rtl w:val="0"/>
        </w:rPr>
        <w:t xml:space="preserve">Database Engine</w:t>
      </w:r>
      <w:r w:rsidDel="00000000" w:rsidR="00000000" w:rsidRPr="00000000">
        <w:rPr>
          <w:rtl w:val="0"/>
        </w:rPr>
        <w:t xml:space="preserve">: MySQL</w:t>
      </w:r>
    </w:p>
    <w:p w:rsidR="00000000" w:rsidDel="00000000" w:rsidP="00000000" w:rsidRDefault="00000000" w:rsidRPr="00000000" w14:paraId="000000FF">
      <w:pPr>
        <w:pageBreakBefore w:val="0"/>
        <w:widowControl w:val="0"/>
        <w:numPr>
          <w:ilvl w:val="0"/>
          <w:numId w:val="16"/>
        </w:numPr>
        <w:ind w:left="1440" w:hanging="360"/>
        <w:rPr>
          <w:u w:val="none"/>
        </w:rPr>
      </w:pPr>
      <w:r w:rsidDel="00000000" w:rsidR="00000000" w:rsidRPr="00000000">
        <w:rPr>
          <w:b w:val="1"/>
          <w:bCs w:val="1"/>
          <w:rtl w:val="0"/>
        </w:rPr>
        <w:t xml:space="preserve">Primary Key Strategy</w:t>
      </w:r>
      <w:r w:rsidDel="00000000" w:rsidR="00000000" w:rsidRPr="00000000">
        <w:rPr>
          <w:rtl w:val="0"/>
        </w:rPr>
        <w:t xml:space="preserve">: </w:t>
      </w:r>
    </w:p>
    <w:p w:rsidR="00000000" w:rsidDel="00000000" w:rsidP="00000000" w:rsidRDefault="00000000" w:rsidRPr="00000000" w14:paraId="00000100">
      <w:pPr>
        <w:pageBreakBefore w:val="0"/>
        <w:widowControl w:val="0"/>
        <w:numPr>
          <w:ilvl w:val="1"/>
          <w:numId w:val="16"/>
        </w:numPr>
        <w:ind w:left="1800" w:hanging="360"/>
        <w:rPr>
          <w:u w:val="none"/>
        </w:rPr>
      </w:pPr>
      <w:r w:rsidDel="00000000" w:rsidR="00000000" w:rsidRPr="00000000">
        <w:rPr>
          <w:b w:val="1"/>
          <w:bCs w:val="1"/>
          <w:rtl w:val="0"/>
        </w:rPr>
        <w:t xml:space="preserve">UUID (VARCHAR(36))</w:t>
      </w:r>
      <w:r w:rsidDel="00000000" w:rsidR="00000000" w:rsidRPr="00000000">
        <w:rPr>
          <w:rtl w:val="0"/>
        </w:rPr>
        <w:t xml:space="preserve">: Applied to high-velocity, globally referenceable entities (users, products, sale_transactions) to decouple unique identifiers from sequential guessing vulnerabilities and optimize parallel muti-region writes.</w:t>
      </w:r>
    </w:p>
    <w:p w:rsidR="00000000" w:rsidDel="00000000" w:rsidP="00000000" w:rsidRDefault="00000000" w:rsidRPr="00000000" w14:paraId="00000101">
      <w:pPr>
        <w:pageBreakBefore w:val="0"/>
        <w:widowControl w:val="0"/>
        <w:numPr>
          <w:ilvl w:val="1"/>
          <w:numId w:val="16"/>
        </w:numPr>
        <w:ind w:left="1800" w:hanging="360"/>
        <w:rPr>
          <w:u w:val="none"/>
        </w:rPr>
      </w:pPr>
      <w:r w:rsidDel="00000000" w:rsidR="00000000" w:rsidRPr="00000000">
        <w:rPr>
          <w:b w:val="1"/>
          <w:bCs w:val="1"/>
          <w:rtl w:val="0"/>
        </w:rPr>
        <w:t xml:space="preserve">Auto-Increment (BIGINT)</w:t>
      </w:r>
      <w:r w:rsidDel="00000000" w:rsidR="00000000" w:rsidRPr="00000000">
        <w:rPr>
          <w:rtl w:val="0"/>
        </w:rPr>
        <w:t xml:space="preserve">: Applied to sequential metadata, configurations, and junction routing tables for compact indexing performance.</w:t>
      </w:r>
    </w:p>
    <w:p w:rsidR="00000000" w:rsidDel="00000000" w:rsidP="00000000" w:rsidRDefault="00000000" w:rsidRPr="00000000" w14:paraId="00000102">
      <w:pPr>
        <w:pStyle w:val="Heading2"/>
        <w:widowControl w:val="0"/>
        <w:ind w:left="720" w:firstLine="0"/>
        <w:rPr>
          <w:b w:val="0"/>
          <w:bCs w:val="0"/>
        </w:rPr>
      </w:pPr>
      <w:bookmarkStart w:colFirst="0" w:colLast="0" w:name="_5pljgfd9yus5" w:id="37"/>
      <w:bookmarkEnd w:id="37"/>
      <w:r w:rsidDel="00000000" w:rsidR="00000000" w:rsidRPr="00000000">
        <w:rPr>
          <w:b w:val="0"/>
          <w:bCs w:val="0"/>
          <w:rtl w:val="0"/>
        </w:rPr>
        <w:t xml:space="preserve">5.2.Entity Relationship Diagram (ERD)</w:t>
      </w:r>
    </w:p>
    <w:p w:rsidR="00000000" w:rsidDel="00000000" w:rsidP="00000000" w:rsidRDefault="00000000" w:rsidRPr="00000000" w14:paraId="00000103">
      <w:pPr>
        <w:ind w:left="720" w:firstLine="0"/>
        <w:rPr/>
      </w:pPr>
      <w:r w:rsidDel="00000000" w:rsidR="00000000" w:rsidRPr="00000000">
        <w:rPr>
          <w:rtl w:val="0"/>
        </w:rPr>
        <w:t xml:space="preserve">To ensure agile engineering velocity, the Bluejay database architecture is designed as a unified, complete system but is delivered incrementally across distinct feature iterations. Below is the initial whole database system design: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drawing>
          <wp:inline distB="114300" distT="114300" distL="114300" distR="114300">
            <wp:extent cx="5943600" cy="2755900"/>
            <wp:effectExtent b="0" l="0" r="0" t="0"/>
            <wp:docPr id="21" name="image14.png"/>
            <a:graphic>
              <a:graphicData uri="http://schemas.openxmlformats.org/drawingml/2006/picture">
                <pic:pic>
                  <pic:nvPicPr>
                    <pic:cNvPr id="0" name="image14.png"/>
                    <pic:cNvPicPr preferRelativeResize="0"/>
                  </pic:nvPicPr>
                  <pic:blipFill>
                    <a:blip r:embed="rId27"/>
                    <a:srcRect b="0" l="1809" r="1809"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ind w:left="720" w:firstLine="0"/>
        <w:rPr/>
      </w:pPr>
      <w:r w:rsidDel="00000000" w:rsidR="00000000" w:rsidRPr="00000000">
        <w:rPr>
          <w:rtl w:val="0"/>
        </w:rPr>
      </w:r>
    </w:p>
    <w:p w:rsidR="00000000" w:rsidDel="00000000" w:rsidP="00000000" w:rsidRDefault="00000000" w:rsidRPr="00000000" w14:paraId="00000107">
      <w:pPr>
        <w:ind w:left="720" w:firstLine="0"/>
        <w:rPr/>
      </w:pPr>
      <w:r w:rsidDel="00000000" w:rsidR="00000000" w:rsidRPr="00000000">
        <w:rPr>
          <w:rtl w:val="0"/>
        </w:rPr>
      </w:r>
    </w:p>
    <w:p w:rsidR="00000000" w:rsidDel="00000000" w:rsidP="00000000" w:rsidRDefault="00000000" w:rsidRPr="00000000" w14:paraId="00000108">
      <w:pPr>
        <w:pStyle w:val="Heading3"/>
        <w:ind w:left="720" w:firstLine="0"/>
        <w:rPr/>
      </w:pPr>
      <w:bookmarkStart w:colFirst="0" w:colLast="0" w:name="_hykggeaani0x" w:id="38"/>
      <w:bookmarkEnd w:id="38"/>
      <w:r w:rsidDel="00000000" w:rsidR="00000000" w:rsidRPr="00000000">
        <w:rPr>
          <w:rtl w:val="0"/>
        </w:rPr>
        <w:t xml:space="preserve">5.2.1. Iteration 1: User Authentication &amp; RBAC</w:t>
      </w:r>
    </w:p>
    <w:p w:rsidR="00000000" w:rsidDel="00000000" w:rsidP="00000000" w:rsidRDefault="00000000" w:rsidRPr="00000000" w14:paraId="00000109">
      <w:pPr>
        <w:ind w:left="720" w:firstLine="0"/>
        <w:jc w:val="both"/>
        <w:rPr/>
      </w:pPr>
      <w:r w:rsidDel="00000000" w:rsidR="00000000" w:rsidRPr="00000000">
        <w:rPr>
          <w:rtl w:val="0"/>
        </w:rPr>
        <w:t xml:space="preserve">This foundational milestone is fully delivered and currently operational in the codebase. This layer secures the system and establishes structural user profiles before transactional modules are attached.</w:t>
      </w:r>
    </w:p>
    <w:p w:rsidR="00000000" w:rsidDel="00000000" w:rsidP="00000000" w:rsidRDefault="00000000" w:rsidRPr="00000000" w14:paraId="0000010A">
      <w:pPr>
        <w:numPr>
          <w:ilvl w:val="0"/>
          <w:numId w:val="22"/>
        </w:numPr>
        <w:ind w:left="1440" w:hanging="360"/>
        <w:rPr>
          <w:u w:val="none"/>
        </w:rPr>
      </w:pPr>
      <w:r w:rsidDel="00000000" w:rsidR="00000000" w:rsidRPr="00000000">
        <w:rPr>
          <w:b w:val="1"/>
          <w:bCs w:val="1"/>
          <w:rtl w:val="0"/>
        </w:rPr>
        <w:t xml:space="preserve">Active Tables</w:t>
      </w:r>
      <w:r w:rsidDel="00000000" w:rsidR="00000000" w:rsidRPr="00000000">
        <w:rPr>
          <w:rtl w:val="0"/>
        </w:rPr>
        <w:t xml:space="preserve">: users, roles, permissions, user_roles, role_permissions.</w:t>
      </w:r>
    </w:p>
    <w:p w:rsidR="00000000" w:rsidDel="00000000" w:rsidP="00000000" w:rsidRDefault="00000000" w:rsidRPr="00000000" w14:paraId="0000010B">
      <w:pPr>
        <w:numPr>
          <w:ilvl w:val="0"/>
          <w:numId w:val="22"/>
        </w:numPr>
        <w:ind w:left="1440" w:hanging="360"/>
        <w:rPr>
          <w:u w:val="none"/>
        </w:rPr>
      </w:pPr>
      <w:r w:rsidDel="00000000" w:rsidR="00000000" w:rsidRPr="00000000">
        <w:rPr>
          <w:b w:val="1"/>
          <w:bCs w:val="1"/>
          <w:rtl w:val="0"/>
        </w:rPr>
        <w:t xml:space="preserve">Capabilities</w:t>
      </w:r>
      <w:r w:rsidDel="00000000" w:rsidR="00000000" w:rsidRPr="00000000">
        <w:rPr>
          <w:rtl w:val="0"/>
        </w:rPr>
        <w:t xml:space="preserve">: Secure login, generate dynamic authorization token, and return role to client-side.</w:t>
      </w:r>
    </w:p>
    <w:p w:rsidR="00000000" w:rsidDel="00000000" w:rsidP="00000000" w:rsidRDefault="00000000" w:rsidRPr="00000000" w14:paraId="0000010C">
      <w:pPr>
        <w:pStyle w:val="Heading3"/>
        <w:keepNext w:val="0"/>
        <w:keepLines w:val="0"/>
        <w:spacing w:line="254.76923076923077" w:lineRule="auto"/>
        <w:ind w:left="740" w:firstLine="0"/>
        <w:rPr/>
      </w:pPr>
      <w:bookmarkStart w:colFirst="0" w:colLast="0" w:name="_ct5ds8zex4je" w:id="39"/>
      <w:bookmarkEnd w:id="39"/>
      <w:r w:rsidDel="00000000" w:rsidR="00000000" w:rsidRPr="00000000">
        <w:rPr>
          <w:rtl w:val="0"/>
        </w:rPr>
        <w:t xml:space="preserve">5.2.2. Iteration 2: Product Catalog &amp; Core Inventory Management</w:t>
      </w:r>
    </w:p>
    <w:p w:rsidR="00000000" w:rsidDel="00000000" w:rsidP="00000000" w:rsidRDefault="00000000" w:rsidRPr="00000000" w14:paraId="0000010D">
      <w:pPr>
        <w:spacing w:line="276.00000545454543" w:lineRule="auto"/>
        <w:ind w:left="720" w:firstLine="0"/>
        <w:jc w:val="both"/>
        <w:rPr/>
      </w:pPr>
      <w:r w:rsidDel="00000000" w:rsidR="00000000" w:rsidRPr="00000000">
        <w:rPr>
          <w:rtl w:val="0"/>
        </w:rPr>
        <w:t xml:space="preserve">This feature-intensive milestone is fully implemented and operational. The system supports product creation with associated categories, product searches by name or category, paginated table results, and reporting of on-hand inventory and current stock levels.</w:t>
      </w:r>
    </w:p>
    <w:p w:rsidR="00000000" w:rsidDel="00000000" w:rsidP="00000000" w:rsidRDefault="00000000" w:rsidRPr="00000000" w14:paraId="0000010E">
      <w:pPr>
        <w:ind w:left="720" w:firstLine="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Active Tables</w:t>
      </w:r>
      <w:r w:rsidDel="00000000" w:rsidR="00000000" w:rsidRPr="00000000">
        <w:rPr>
          <w:rtl w:val="0"/>
        </w:rPr>
        <w:t xml:space="preserve">: products, categories, inventory_movements, movement_types</w:t>
      </w:r>
    </w:p>
    <w:p w:rsidR="00000000" w:rsidDel="00000000" w:rsidP="00000000" w:rsidRDefault="00000000" w:rsidRPr="00000000" w14:paraId="0000010F">
      <w:pPr>
        <w:ind w:left="10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Capabilities</w:t>
      </w:r>
      <w:r w:rsidDel="00000000" w:rsidR="00000000" w:rsidRPr="00000000">
        <w:rPr>
          <w:rtl w:val="0"/>
        </w:rPr>
        <w:t xml:space="preserve">: Persists the product catalog and inventory stock updates and returns a well-defined JSON structure to the client.</w:t>
      </w:r>
    </w:p>
    <w:p w:rsidR="00000000" w:rsidDel="00000000" w:rsidP="00000000" w:rsidRDefault="00000000" w:rsidRPr="00000000" w14:paraId="00000110">
      <w:pPr>
        <w:pStyle w:val="Heading3"/>
        <w:keepNext w:val="0"/>
        <w:keepLines w:val="0"/>
        <w:spacing w:line="254.76923076923077" w:lineRule="auto"/>
        <w:ind w:left="720" w:firstLine="0"/>
        <w:rPr/>
      </w:pPr>
      <w:bookmarkStart w:colFirst="0" w:colLast="0" w:name="_rfdmecfzrnkl" w:id="40"/>
      <w:bookmarkEnd w:id="40"/>
      <w:r w:rsidDel="00000000" w:rsidR="00000000" w:rsidRPr="00000000">
        <w:rPr>
          <w:rtl w:val="0"/>
        </w:rPr>
        <w:t xml:space="preserve">5.2.3. Iteration 2: User Management</w:t>
      </w:r>
    </w:p>
    <w:p w:rsidR="00000000" w:rsidDel="00000000" w:rsidP="00000000" w:rsidRDefault="00000000" w:rsidRPr="00000000" w14:paraId="00000111">
      <w:pPr>
        <w:spacing w:line="276.00000545454543" w:lineRule="auto"/>
        <w:ind w:left="720" w:firstLine="0"/>
        <w:jc w:val="both"/>
        <w:rPr/>
      </w:pPr>
      <w:r w:rsidDel="00000000" w:rsidR="00000000" w:rsidRPr="00000000">
        <w:rPr>
          <w:rtl w:val="0"/>
        </w:rPr>
        <w:t xml:space="preserve">This milestone is fully implemented and operational. It provides administrators with centralized user-account management, including account creation with temporary passwords, role assignment, account-status control, summary metrics, and searchable user records.</w:t>
      </w:r>
    </w:p>
    <w:p w:rsidR="00000000" w:rsidDel="00000000" w:rsidP="00000000" w:rsidRDefault="00000000" w:rsidRPr="00000000" w14:paraId="00000112">
      <w:pPr>
        <w:ind w:left="10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Active Tables</w:t>
      </w:r>
      <w:r w:rsidDel="00000000" w:rsidR="00000000" w:rsidRPr="00000000">
        <w:rPr>
          <w:rtl w:val="0"/>
        </w:rPr>
        <w:t xml:space="preserve">: users, roles, and user_roles.</w:t>
      </w:r>
    </w:p>
    <w:p w:rsidR="00000000" w:rsidDel="00000000" w:rsidP="00000000" w:rsidRDefault="00000000" w:rsidRPr="00000000" w14:paraId="00000113">
      <w:pPr>
        <w:ind w:left="108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Capabilities</w:t>
      </w:r>
      <w:r w:rsidDel="00000000" w:rsidR="00000000" w:rsidRPr="00000000">
        <w:rPr>
          <w:rtl w:val="0"/>
        </w:rPr>
        <w:t xml:space="preserve">: Creates user accounts with temporary passwords, assigns roles, activates or deactivates accounts, reports total and enabled account counts, and returns searchable user data to the client.</w:t>
      </w:r>
    </w:p>
    <w:p w:rsidR="00000000" w:rsidDel="00000000" w:rsidP="00000000" w:rsidRDefault="00000000" w:rsidRPr="00000000" w14:paraId="00000114">
      <w:pPr>
        <w:pStyle w:val="Heading3"/>
        <w:keepNext w:val="0"/>
        <w:keepLines w:val="0"/>
        <w:spacing w:line="254.76923076923077" w:lineRule="auto"/>
        <w:ind w:left="720" w:firstLine="0"/>
        <w:rPr/>
      </w:pPr>
      <w:bookmarkStart w:colFirst="0" w:colLast="0" w:name="_ofpmynwxn4cx" w:id="41"/>
      <w:bookmarkEnd w:id="41"/>
      <w:r w:rsidDel="00000000" w:rsidR="00000000" w:rsidRPr="00000000">
        <w:rPr>
          <w:rtl w:val="0"/>
        </w:rPr>
        <w:t xml:space="preserve">5.2.4. Iteration 3: Sales &amp; Reporting</w:t>
      </w:r>
    </w:p>
    <w:p w:rsidR="00000000" w:rsidDel="00000000" w:rsidP="00000000" w:rsidRDefault="00000000" w:rsidRPr="00000000" w14:paraId="00000115">
      <w:pPr>
        <w:spacing w:line="276.00000545454543" w:lineRule="auto"/>
        <w:ind w:left="720" w:firstLine="0"/>
        <w:jc w:val="both"/>
        <w:rPr/>
      </w:pPr>
      <w:r w:rsidDel="00000000" w:rsidR="00000000" w:rsidRPr="00000000">
        <w:rPr>
          <w:rtl w:val="0"/>
        </w:rPr>
        <w:t xml:space="preserve">This milestone is fully implemented and operational. It adds checkout, receipts, and sales reporting. </w:t>
      </w:r>
    </w:p>
    <w:p w:rsidR="00000000" w:rsidDel="00000000" w:rsidP="00000000" w:rsidRDefault="00000000" w:rsidRPr="00000000" w14:paraId="00000116">
      <w:pPr>
        <w:ind w:left="10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Active Tables</w:t>
      </w:r>
      <w:r w:rsidDel="00000000" w:rsidR="00000000" w:rsidRPr="00000000">
        <w:rPr>
          <w:rtl w:val="0"/>
        </w:rPr>
        <w:t xml:space="preserve">: sale_transactions, sale_items (plus products.sale_price and products.low_stock).</w:t>
      </w:r>
    </w:p>
    <w:p w:rsidR="00000000" w:rsidDel="00000000" w:rsidP="00000000" w:rsidRDefault="00000000" w:rsidRPr="00000000" w14:paraId="00000117">
      <w:pPr>
        <w:ind w:left="108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Capabilities</w:t>
      </w:r>
      <w:r w:rsidDel="00000000" w:rsidR="00000000" w:rsidRPr="00000000">
        <w:rPr>
          <w:rtl w:val="0"/>
        </w:rPr>
        <w:t xml:space="preserve">: Records each checkout as a transaction with line items, saving the unit price and unit cost at the time of sale so later price changes don't alter past reports. Each sale deducts stock through an inventory movement. Sales reports and product-level analysis read from these tables.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1"/>
        <w:numPr>
          <w:ilvl w:val="0"/>
          <w:numId w:val="25"/>
        </w:numPr>
        <w:ind w:left="720" w:hanging="360"/>
        <w:rPr/>
      </w:pPr>
      <w:bookmarkStart w:colFirst="0" w:colLast="0" w:name="_x18fj36s1121" w:id="42"/>
      <w:bookmarkEnd w:id="42"/>
      <w:r w:rsidDel="00000000" w:rsidR="00000000" w:rsidRPr="00000000">
        <w:rPr>
          <w:rtl w:val="0"/>
        </w:rPr>
        <w:t xml:space="preserve">Security Design</w:t>
      </w:r>
    </w:p>
    <w:p w:rsidR="00000000" w:rsidDel="00000000" w:rsidP="00000000" w:rsidRDefault="00000000" w:rsidRPr="00000000" w14:paraId="0000011A">
      <w:pPr>
        <w:pageBreakBefore w:val="0"/>
        <w:ind w:left="720" w:firstLine="0"/>
        <w:rPr/>
      </w:pPr>
      <w:r w:rsidDel="00000000" w:rsidR="00000000" w:rsidRPr="00000000">
        <w:rPr>
          <w:rtl w:val="0"/>
        </w:rPr>
        <w:t xml:space="preserve">The Bluejay Point of Sale (POS) system employs a stateless, token-based authentication and authorization architecture powered by Spring Security and JSON Web Tokens (JWT). The architecture enforces Role-Based Access Control (RBAC) and follows Clean Architecture principles by isolating core security logic within dedicated infrastructure, adapter, and domain components.</w:t>
      </w:r>
    </w:p>
    <w:p w:rsidR="00000000" w:rsidDel="00000000" w:rsidP="00000000" w:rsidRDefault="00000000" w:rsidRPr="00000000" w14:paraId="0000011B">
      <w:pPr>
        <w:pStyle w:val="Heading2"/>
        <w:ind w:left="720" w:firstLine="0"/>
        <w:rPr>
          <w:b w:val="0"/>
          <w:bCs w:val="0"/>
        </w:rPr>
      </w:pPr>
      <w:bookmarkStart w:colFirst="0" w:colLast="0" w:name="_y23nxlh76m9i" w:id="43"/>
      <w:bookmarkEnd w:id="43"/>
      <w:r w:rsidDel="00000000" w:rsidR="00000000" w:rsidRPr="00000000">
        <w:rPr>
          <w:b w:val="0"/>
          <w:bCs w:val="0"/>
          <w:rtl w:val="0"/>
        </w:rPr>
        <w:t xml:space="preserve">6.1. Security Architecture Overview</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pPr>
      <w:r w:rsidDel="00000000" w:rsidR="00000000" w:rsidRPr="00000000">
        <w:rPr>
          <w:rtl w:val="0"/>
        </w:rPr>
        <w:t xml:space="preserve">Spring Security manages incoming REST API requests through a filter chain. Authentication is stateless, meaning no session state is maintained on the server. Subsequent requests authenticate using an Authorization: Bearer &lt;JWT_TOKEN&gt; header.</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pPr>
      <w:r w:rsidDel="00000000" w:rsidR="00000000" w:rsidRPr="00000000">
        <w:rPr>
          <w:rtl w:val="0"/>
        </w:rPr>
        <w:t xml:space="preserve">The authentication flow handles two primary workflows:</w:t>
      </w:r>
    </w:p>
    <w:p w:rsidR="00000000" w:rsidDel="00000000" w:rsidP="00000000" w:rsidRDefault="00000000" w:rsidRPr="00000000" w14:paraId="0000011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1440" w:right="0" w:hanging="360"/>
        <w:rPr>
          <w:u w:val="none"/>
        </w:rPr>
      </w:pPr>
      <w:r w:rsidDel="00000000" w:rsidR="00000000" w:rsidRPr="00000000">
        <w:rPr>
          <w:b w:val="1"/>
          <w:bCs w:val="1"/>
          <w:rtl w:val="0"/>
        </w:rPr>
        <w:t xml:space="preserve">User Authentication (Login):</w:t>
      </w:r>
      <w:r w:rsidDel="00000000" w:rsidR="00000000" w:rsidRPr="00000000">
        <w:rPr>
          <w:rtl w:val="0"/>
        </w:rPr>
        <w:t xml:space="preserve"> Users submit credentials to /api/v1/auth/login. The AuthenticationManager delegates to DaoAuthenticationProvider, which verifies credentials using UserDetailsServiceImpl and PasswordEncoder (BCrypt). Upon success, JwtTokenProvider creates a signed JWT token containing user identity and role claims.</w:t>
      </w:r>
    </w:p>
    <w:p w:rsidR="00000000" w:rsidDel="00000000" w:rsidP="00000000" w:rsidRDefault="00000000" w:rsidRPr="00000000" w14:paraId="0000011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1440" w:right="0" w:hanging="360"/>
        <w:rPr>
          <w:u w:val="none"/>
        </w:rPr>
      </w:pPr>
      <w:r w:rsidDel="00000000" w:rsidR="00000000" w:rsidRPr="00000000">
        <w:rPr>
          <w:b w:val="1"/>
          <w:bCs w:val="1"/>
          <w:rtl w:val="0"/>
        </w:rPr>
        <w:t xml:space="preserve">Stateless Request Authorization:</w:t>
      </w:r>
      <w:r w:rsidDel="00000000" w:rsidR="00000000" w:rsidRPr="00000000">
        <w:rPr>
          <w:rtl w:val="0"/>
        </w:rPr>
        <w:t xml:space="preserve"> For secured endpoints, JwtAuthenticationFilter intercepts the request, extracts the JWT, and validates it via JwtTokenProvider. If valid, user details are loaded from UserDetailsServiceImpl, converted into a UsernamePasswordAuthenticationToken, and set in Spring's SecurityContextHolder.</w:t>
      </w:r>
    </w:p>
    <w:p w:rsidR="00000000" w:rsidDel="00000000" w:rsidP="00000000" w:rsidRDefault="00000000" w:rsidRPr="00000000" w14:paraId="00000120">
      <w:pPr>
        <w:pStyle w:val="Heading2"/>
        <w:ind w:left="720" w:firstLine="0"/>
        <w:rPr>
          <w:b w:val="0"/>
          <w:bCs w:val="0"/>
        </w:rPr>
      </w:pPr>
      <w:bookmarkStart w:colFirst="0" w:colLast="0" w:name="_czik1vjgsh8g" w:id="44"/>
      <w:bookmarkEnd w:id="44"/>
      <w:r w:rsidDel="00000000" w:rsidR="00000000" w:rsidRPr="00000000">
        <w:rPr>
          <w:b w:val="0"/>
          <w:bCs w:val="0"/>
          <w:rtl w:val="0"/>
        </w:rPr>
        <w:t xml:space="preserve">6.2. Key Security Components &amp; Class Responsibilities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pPr>
      <w:r w:rsidDel="00000000" w:rsidR="00000000" w:rsidRPr="00000000">
        <w:rPr>
          <w:rtl w:val="0"/>
        </w:rPr>
        <w:t xml:space="preserve">Based on the authentication package class architecture, the security responsibilities are distributed as follows: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1635"/>
        <w:gridCol w:w="4245"/>
        <w:tblGridChange w:id="0">
          <w:tblGrid>
            <w:gridCol w:w="2760"/>
            <w:gridCol w:w="1635"/>
            <w:gridCol w:w="4245"/>
          </w:tblGrid>
        </w:tblGridChange>
      </w:tblGrid>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b w:val="1"/>
                <w:bCs w:val="1"/>
                <w:rtl w:val="0"/>
              </w:rPr>
              <w:t xml:space="preserve">Component / Class</w:t>
            </w:r>
          </w:p>
        </w:tc>
        <w:tc>
          <w:tcPr>
            <w:tcMar>
              <w:top w:w="72.0" w:type="dxa"/>
              <w:left w:w="72.0" w:type="dxa"/>
              <w:bottom w:w="72.0" w:type="dxa"/>
              <w:right w:w="72.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b w:val="1"/>
                <w:bCs w:val="1"/>
                <w:rtl w:val="0"/>
              </w:rPr>
              <w:t xml:space="preserve">Layer</w:t>
            </w:r>
          </w:p>
        </w:tc>
        <w:tc>
          <w:tcPr>
            <w:tcMar>
              <w:top w:w="72.0" w:type="dxa"/>
              <w:left w:w="72.0" w:type="dxa"/>
              <w:bottom w:w="72.0" w:type="dxa"/>
              <w:right w:w="72.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b w:val="1"/>
                <w:bCs w:val="1"/>
                <w:rtl w:val="0"/>
              </w:rPr>
              <w:t xml:space="preserve">Core Responsibility</w:t>
            </w:r>
          </w:p>
        </w:tc>
      </w:tr>
      <w:tr>
        <w:trPr>
          <w:cantSplit w:val="0"/>
          <w:trHeight w:val="990" w:hRule="atLeast"/>
          <w:tblHeader w:val="0"/>
        </w:trPr>
        <w:tc>
          <w:tcPr>
            <w:tcMar>
              <w:top w:w="72.0" w:type="dxa"/>
              <w:left w:w="72.0" w:type="dxa"/>
              <w:bottom w:w="72.0" w:type="dxa"/>
              <w:right w:w="72.0" w:type="dxa"/>
            </w:tcMar>
            <w:vAlign w:val="top"/>
          </w:tcPr>
          <w:p w:rsidR="00000000" w:rsidDel="00000000" w:rsidP="00000000" w:rsidRDefault="00000000" w:rsidRPr="00000000" w14:paraId="00000126">
            <w:pPr>
              <w:widowControl w:val="0"/>
              <w:spacing w:after="0" w:lineRule="auto"/>
              <w:rPr/>
            </w:pPr>
            <w:r w:rsidDel="00000000" w:rsidR="00000000" w:rsidRPr="00000000">
              <w:rPr>
                <w:b w:val="1"/>
                <w:bCs w:val="1"/>
                <w:rtl w:val="0"/>
              </w:rPr>
              <w:t xml:space="preserve">SecurityConfig</w:t>
            </w:r>
            <w:r w:rsidDel="00000000" w:rsidR="00000000" w:rsidRPr="00000000">
              <w:rPr>
                <w:rtl w:val="0"/>
              </w:rPr>
            </w:r>
          </w:p>
        </w:tc>
        <w:tc>
          <w:tcPr>
            <w:tcMar>
              <w:top w:w="72.0" w:type="dxa"/>
              <w:left w:w="72.0" w:type="dxa"/>
              <w:bottom w:w="72.0" w:type="dxa"/>
              <w:right w:w="72.0" w:type="dxa"/>
            </w:tcMar>
            <w:vAlign w:val="top"/>
          </w:tcPr>
          <w:p w:rsidR="00000000" w:rsidDel="00000000" w:rsidP="00000000" w:rsidRDefault="00000000" w:rsidRPr="00000000" w14:paraId="00000127">
            <w:pPr>
              <w:widowControl w:val="0"/>
              <w:spacing w:after="0" w:lineRule="auto"/>
              <w:rPr/>
            </w:pPr>
            <w:r w:rsidDel="00000000" w:rsidR="00000000" w:rsidRPr="00000000">
              <w:rPr>
                <w:rtl w:val="0"/>
              </w:rPr>
              <w:t xml:space="preserve">Infrastructure</w:t>
            </w:r>
          </w:p>
        </w:tc>
        <w:tc>
          <w:tcPr>
            <w:tcMar>
              <w:top w:w="72.0" w:type="dxa"/>
              <w:left w:w="72.0" w:type="dxa"/>
              <w:bottom w:w="72.0" w:type="dxa"/>
              <w:right w:w="72.0" w:type="dxa"/>
            </w:tcMar>
            <w:vAlign w:val="top"/>
          </w:tcPr>
          <w:p w:rsidR="00000000" w:rsidDel="00000000" w:rsidP="00000000" w:rsidRDefault="00000000" w:rsidRPr="00000000" w14:paraId="00000128">
            <w:pPr>
              <w:widowControl w:val="0"/>
              <w:spacing w:after="0" w:lineRule="auto"/>
              <w:rPr/>
            </w:pPr>
            <w:r w:rsidDel="00000000" w:rsidR="00000000" w:rsidRPr="00000000">
              <w:rPr>
                <w:rtl w:val="0"/>
              </w:rPr>
              <w:t xml:space="preserve">Configures </w:t>
            </w:r>
            <w:r w:rsidDel="00000000" w:rsidR="00000000" w:rsidRPr="00000000">
              <w:rPr>
                <w:rtl w:val="0"/>
              </w:rPr>
              <w:t xml:space="preserve">SecurityFilterChain</w:t>
            </w:r>
            <w:r w:rsidDel="00000000" w:rsidR="00000000" w:rsidRPr="00000000">
              <w:rPr>
                <w:rtl w:val="0"/>
              </w:rPr>
              <w:t xml:space="preserve">, stateless session management, CORS, public route matching, and registers custom security filters.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29">
            <w:pPr>
              <w:widowControl w:val="0"/>
              <w:spacing w:after="0" w:lineRule="auto"/>
              <w:rPr/>
            </w:pPr>
            <w:r w:rsidDel="00000000" w:rsidR="00000000" w:rsidRPr="00000000">
              <w:rPr>
                <w:b w:val="1"/>
                <w:bCs w:val="1"/>
                <w:rtl w:val="0"/>
              </w:rPr>
              <w:t xml:space="preserve">JwtAuthenticationFilter</w:t>
            </w:r>
            <w:r w:rsidDel="00000000" w:rsidR="00000000" w:rsidRPr="00000000">
              <w:rPr>
                <w:rtl w:val="0"/>
              </w:rPr>
            </w:r>
          </w:p>
        </w:tc>
        <w:tc>
          <w:tcPr>
            <w:tcMar>
              <w:top w:w="72.0" w:type="dxa"/>
              <w:left w:w="72.0" w:type="dxa"/>
              <w:bottom w:w="72.0" w:type="dxa"/>
              <w:right w:w="72.0" w:type="dxa"/>
            </w:tcMar>
            <w:vAlign w:val="top"/>
          </w:tcPr>
          <w:p w:rsidR="00000000" w:rsidDel="00000000" w:rsidP="00000000" w:rsidRDefault="00000000" w:rsidRPr="00000000" w14:paraId="0000012A">
            <w:pPr>
              <w:widowControl w:val="0"/>
              <w:spacing w:after="0" w:lineRule="auto"/>
              <w:rPr/>
            </w:pPr>
            <w:r w:rsidDel="00000000" w:rsidR="00000000" w:rsidRPr="00000000">
              <w:rPr>
                <w:rtl w:val="0"/>
              </w:rPr>
              <w:t xml:space="preserve">Infrastructure</w:t>
            </w:r>
          </w:p>
        </w:tc>
        <w:tc>
          <w:tcPr>
            <w:tcMar>
              <w:top w:w="72.0" w:type="dxa"/>
              <w:left w:w="72.0" w:type="dxa"/>
              <w:bottom w:w="72.0" w:type="dxa"/>
              <w:right w:w="72.0" w:type="dxa"/>
            </w:tcMar>
            <w:vAlign w:val="top"/>
          </w:tcPr>
          <w:p w:rsidR="00000000" w:rsidDel="00000000" w:rsidP="00000000" w:rsidRDefault="00000000" w:rsidRPr="00000000" w14:paraId="0000012B">
            <w:pPr>
              <w:widowControl w:val="0"/>
              <w:spacing w:after="0" w:lineRule="auto"/>
              <w:rPr/>
            </w:pPr>
            <w:r w:rsidDel="00000000" w:rsidR="00000000" w:rsidRPr="00000000">
              <w:rPr>
                <w:rtl w:val="0"/>
              </w:rPr>
              <w:t xml:space="preserve">Intercepts HTTP requests, extracts and validates Bearer tokens, and populates the </w:t>
            </w:r>
            <w:r w:rsidDel="00000000" w:rsidR="00000000" w:rsidRPr="00000000">
              <w:rPr>
                <w:rtl w:val="0"/>
              </w:rPr>
              <w:t xml:space="preserve">SecurityContextHolder</w:t>
            </w:r>
            <w:r w:rsidDel="00000000" w:rsidR="00000000" w:rsidRPr="00000000">
              <w:rPr>
                <w:rtl w:val="0"/>
              </w:rPr>
              <w:t xml:space="preserv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2C">
            <w:pPr>
              <w:widowControl w:val="0"/>
              <w:spacing w:after="0" w:lineRule="auto"/>
              <w:rPr/>
            </w:pPr>
            <w:r w:rsidDel="00000000" w:rsidR="00000000" w:rsidRPr="00000000">
              <w:rPr>
                <w:b w:val="1"/>
                <w:bCs w:val="1"/>
                <w:rtl w:val="0"/>
              </w:rPr>
              <w:t xml:space="preserve">JwtTokenProvider </w:t>
            </w:r>
            <w:r w:rsidDel="00000000" w:rsidR="00000000" w:rsidRPr="00000000">
              <w:rPr>
                <w:rtl w:val="0"/>
              </w:rPr>
            </w:r>
          </w:p>
        </w:tc>
        <w:tc>
          <w:tcPr>
            <w:tcMar>
              <w:top w:w="72.0" w:type="dxa"/>
              <w:left w:w="72.0" w:type="dxa"/>
              <w:bottom w:w="72.0" w:type="dxa"/>
              <w:right w:w="72.0" w:type="dxa"/>
            </w:tcMar>
            <w:vAlign w:val="top"/>
          </w:tcPr>
          <w:p w:rsidR="00000000" w:rsidDel="00000000" w:rsidP="00000000" w:rsidRDefault="00000000" w:rsidRPr="00000000" w14:paraId="0000012D">
            <w:pPr>
              <w:widowControl w:val="0"/>
              <w:spacing w:after="0" w:lineRule="auto"/>
              <w:rPr/>
            </w:pPr>
            <w:r w:rsidDel="00000000" w:rsidR="00000000" w:rsidRPr="00000000">
              <w:rPr>
                <w:rtl w:val="0"/>
              </w:rPr>
              <w:t xml:space="preserve">Infrastructure</w:t>
            </w:r>
          </w:p>
        </w:tc>
        <w:tc>
          <w:tcPr>
            <w:tcMar>
              <w:top w:w="72.0" w:type="dxa"/>
              <w:left w:w="72.0" w:type="dxa"/>
              <w:bottom w:w="72.0" w:type="dxa"/>
              <w:right w:w="72.0" w:type="dxa"/>
            </w:tcMar>
            <w:vAlign w:val="top"/>
          </w:tcPr>
          <w:p w:rsidR="00000000" w:rsidDel="00000000" w:rsidP="00000000" w:rsidRDefault="00000000" w:rsidRPr="00000000" w14:paraId="0000012E">
            <w:pPr>
              <w:widowControl w:val="0"/>
              <w:spacing w:after="0" w:lineRule="auto"/>
              <w:rPr/>
            </w:pPr>
            <w:r w:rsidDel="00000000" w:rsidR="00000000" w:rsidRPr="00000000">
              <w:rPr>
                <w:rtl w:val="0"/>
              </w:rPr>
              <w:t xml:space="preserve">Handles token lifecycle: cryptographic signing, parsing claims, checking expiration, and signature validation.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2F">
            <w:pPr>
              <w:widowControl w:val="0"/>
              <w:spacing w:after="0" w:lineRule="auto"/>
              <w:rPr/>
            </w:pPr>
            <w:r w:rsidDel="00000000" w:rsidR="00000000" w:rsidRPr="00000000">
              <w:rPr>
                <w:b w:val="1"/>
                <w:bCs w:val="1"/>
                <w:rtl w:val="0"/>
              </w:rPr>
              <w:t xml:space="preserve">UserDetailsServiceImpl</w:t>
            </w:r>
            <w:r w:rsidDel="00000000" w:rsidR="00000000" w:rsidRPr="00000000">
              <w:rPr>
                <w:rtl w:val="0"/>
              </w:rPr>
            </w:r>
          </w:p>
        </w:tc>
        <w:tc>
          <w:tcPr>
            <w:tcMar>
              <w:top w:w="72.0" w:type="dxa"/>
              <w:left w:w="72.0" w:type="dxa"/>
              <w:bottom w:w="72.0" w:type="dxa"/>
              <w:right w:w="72.0" w:type="dxa"/>
            </w:tcMar>
            <w:vAlign w:val="top"/>
          </w:tcPr>
          <w:p w:rsidR="00000000" w:rsidDel="00000000" w:rsidP="00000000" w:rsidRDefault="00000000" w:rsidRPr="00000000" w14:paraId="00000130">
            <w:pPr>
              <w:widowControl w:val="0"/>
              <w:spacing w:after="0" w:lineRule="auto"/>
              <w:rPr/>
            </w:pPr>
            <w:r w:rsidDel="00000000" w:rsidR="00000000" w:rsidRPr="00000000">
              <w:rPr>
                <w:rtl w:val="0"/>
              </w:rPr>
              <w:t xml:space="preserve">Infrastructure / Adapter</w:t>
            </w:r>
          </w:p>
        </w:tc>
        <w:tc>
          <w:tcPr>
            <w:tcMar>
              <w:top w:w="72.0" w:type="dxa"/>
              <w:left w:w="72.0" w:type="dxa"/>
              <w:bottom w:w="72.0" w:type="dxa"/>
              <w:right w:w="72.0" w:type="dxa"/>
            </w:tcMar>
            <w:vAlign w:val="top"/>
          </w:tcPr>
          <w:p w:rsidR="00000000" w:rsidDel="00000000" w:rsidP="00000000" w:rsidRDefault="00000000" w:rsidRPr="00000000" w14:paraId="00000131">
            <w:pPr>
              <w:widowControl w:val="0"/>
              <w:spacing w:after="0" w:lineRule="auto"/>
              <w:rPr/>
            </w:pPr>
            <w:r w:rsidDel="00000000" w:rsidR="00000000" w:rsidRPr="00000000">
              <w:rPr>
                <w:rtl w:val="0"/>
              </w:rPr>
              <w:t xml:space="preserve">Implements Spring's </w:t>
            </w:r>
            <w:r w:rsidDel="00000000" w:rsidR="00000000" w:rsidRPr="00000000">
              <w:rPr>
                <w:rtl w:val="0"/>
              </w:rPr>
              <w:t xml:space="preserve">UserDetailsService</w:t>
            </w:r>
            <w:r w:rsidDel="00000000" w:rsidR="00000000" w:rsidRPr="00000000">
              <w:rPr>
                <w:rtl w:val="0"/>
              </w:rPr>
              <w:t xml:space="preserve"> to fetch user security profiles from the repository by username.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32">
            <w:pPr>
              <w:widowControl w:val="0"/>
              <w:spacing w:after="0" w:lineRule="auto"/>
              <w:rPr/>
            </w:pPr>
            <w:r w:rsidDel="00000000" w:rsidR="00000000" w:rsidRPr="00000000">
              <w:rPr>
                <w:b w:val="1"/>
                <w:bCs w:val="1"/>
                <w:rtl w:val="0"/>
              </w:rPr>
              <w:t xml:space="preserve">CustomUserDetails</w:t>
            </w:r>
            <w:r w:rsidDel="00000000" w:rsidR="00000000" w:rsidRPr="00000000">
              <w:rPr>
                <w:rtl w:val="0"/>
              </w:rPr>
            </w:r>
          </w:p>
        </w:tc>
        <w:tc>
          <w:tcPr>
            <w:tcMar>
              <w:top w:w="72.0" w:type="dxa"/>
              <w:left w:w="72.0" w:type="dxa"/>
              <w:bottom w:w="72.0" w:type="dxa"/>
              <w:right w:w="72.0" w:type="dxa"/>
            </w:tcMar>
            <w:vAlign w:val="top"/>
          </w:tcPr>
          <w:p w:rsidR="00000000" w:rsidDel="00000000" w:rsidP="00000000" w:rsidRDefault="00000000" w:rsidRPr="00000000" w14:paraId="00000133">
            <w:pPr>
              <w:widowControl w:val="0"/>
              <w:spacing w:after="0" w:lineRule="auto"/>
              <w:rPr/>
            </w:pPr>
            <w:r w:rsidDel="00000000" w:rsidR="00000000" w:rsidRPr="00000000">
              <w:rPr>
                <w:rtl w:val="0"/>
              </w:rPr>
              <w:t xml:space="preserve">Domain / Adapter</w:t>
            </w:r>
          </w:p>
        </w:tc>
        <w:tc>
          <w:tcPr>
            <w:tcMar>
              <w:top w:w="72.0" w:type="dxa"/>
              <w:left w:w="72.0" w:type="dxa"/>
              <w:bottom w:w="72.0" w:type="dxa"/>
              <w:right w:w="72.0" w:type="dxa"/>
            </w:tcMar>
            <w:vAlign w:val="top"/>
          </w:tcPr>
          <w:p w:rsidR="00000000" w:rsidDel="00000000" w:rsidP="00000000" w:rsidRDefault="00000000" w:rsidRPr="00000000" w14:paraId="00000134">
            <w:pPr>
              <w:widowControl w:val="0"/>
              <w:spacing w:after="0" w:lineRule="auto"/>
              <w:rPr/>
            </w:pPr>
            <w:r w:rsidDel="00000000" w:rsidR="00000000" w:rsidRPr="00000000">
              <w:rPr>
                <w:rtl w:val="0"/>
              </w:rPr>
              <w:t xml:space="preserve">Wraps the core </w:t>
            </w:r>
            <w:r w:rsidDel="00000000" w:rsidR="00000000" w:rsidRPr="00000000">
              <w:rPr>
                <w:rtl w:val="0"/>
              </w:rPr>
              <w:t xml:space="preserve">User</w:t>
            </w:r>
            <w:r w:rsidDel="00000000" w:rsidR="00000000" w:rsidRPr="00000000">
              <w:rPr>
                <w:rtl w:val="0"/>
              </w:rPr>
              <w:t xml:space="preserve"> entity and translates domain roles/permissions into Spring Security </w:t>
            </w:r>
            <w:r w:rsidDel="00000000" w:rsidR="00000000" w:rsidRPr="00000000">
              <w:rPr>
                <w:rtl w:val="0"/>
              </w:rPr>
              <w:t xml:space="preserve">GrantedAuthority</w:t>
            </w:r>
            <w:r w:rsidDel="00000000" w:rsidR="00000000" w:rsidRPr="00000000">
              <w:rPr>
                <w:rtl w:val="0"/>
              </w:rPr>
              <w:t xml:space="preserve"> objects.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35">
            <w:pPr>
              <w:widowControl w:val="0"/>
              <w:spacing w:after="0" w:lineRule="auto"/>
              <w:rPr/>
            </w:pPr>
            <w:r w:rsidDel="00000000" w:rsidR="00000000" w:rsidRPr="00000000">
              <w:rPr>
                <w:b w:val="1"/>
                <w:bCs w:val="1"/>
                <w:rtl w:val="0"/>
              </w:rPr>
              <w:t xml:space="preserve">AuthController</w:t>
            </w:r>
            <w:r w:rsidDel="00000000" w:rsidR="00000000" w:rsidRPr="00000000">
              <w:rPr>
                <w:rtl w:val="0"/>
              </w:rPr>
            </w:r>
          </w:p>
        </w:tc>
        <w:tc>
          <w:tcPr>
            <w:tcMar>
              <w:top w:w="72.0" w:type="dxa"/>
              <w:left w:w="72.0" w:type="dxa"/>
              <w:bottom w:w="72.0" w:type="dxa"/>
              <w:right w:w="72.0" w:type="dxa"/>
            </w:tcMar>
            <w:vAlign w:val="top"/>
          </w:tcPr>
          <w:p w:rsidR="00000000" w:rsidDel="00000000" w:rsidP="00000000" w:rsidRDefault="00000000" w:rsidRPr="00000000" w14:paraId="00000136">
            <w:pPr>
              <w:widowControl w:val="0"/>
              <w:spacing w:after="0" w:lineRule="auto"/>
              <w:rPr/>
            </w:pPr>
            <w:r w:rsidDel="00000000" w:rsidR="00000000" w:rsidRPr="00000000">
              <w:rPr>
                <w:rtl w:val="0"/>
              </w:rPr>
              <w:t xml:space="preserve">Interface Adapters</w:t>
            </w:r>
          </w:p>
        </w:tc>
        <w:tc>
          <w:tcPr>
            <w:tcMar>
              <w:top w:w="72.0" w:type="dxa"/>
              <w:left w:w="72.0" w:type="dxa"/>
              <w:bottom w:w="72.0" w:type="dxa"/>
              <w:right w:w="72.0" w:type="dxa"/>
            </w:tcMar>
            <w:vAlign w:val="top"/>
          </w:tcPr>
          <w:p w:rsidR="00000000" w:rsidDel="00000000" w:rsidP="00000000" w:rsidRDefault="00000000" w:rsidRPr="00000000" w14:paraId="00000137">
            <w:pPr>
              <w:widowControl w:val="0"/>
              <w:spacing w:after="0" w:lineRule="auto"/>
              <w:rPr/>
            </w:pPr>
            <w:r w:rsidDel="00000000" w:rsidR="00000000" w:rsidRPr="00000000">
              <w:rPr>
                <w:rtl w:val="0"/>
              </w:rPr>
              <w:t xml:space="preserve">Exposes public REST endpoints (e.g., </w:t>
            </w:r>
            <w:r w:rsidDel="00000000" w:rsidR="00000000" w:rsidRPr="00000000">
              <w:rPr>
                <w:rtl w:val="0"/>
              </w:rPr>
              <w:t xml:space="preserve">POST /api/v1/auth/login</w:t>
            </w:r>
            <w:r w:rsidDel="00000000" w:rsidR="00000000" w:rsidRPr="00000000">
              <w:rPr>
                <w:rtl w:val="0"/>
              </w:rPr>
              <w:t xml:space="preserve">) and delegates execution to use case services.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38">
            <w:pPr>
              <w:widowControl w:val="0"/>
              <w:spacing w:after="0" w:lineRule="auto"/>
              <w:rPr/>
            </w:pPr>
            <w:r w:rsidDel="00000000" w:rsidR="00000000" w:rsidRPr="00000000">
              <w:rPr>
                <w:b w:val="1"/>
                <w:bCs w:val="1"/>
                <w:rtl w:val="0"/>
              </w:rPr>
              <w:t xml:space="preserve">AuthService</w:t>
            </w:r>
            <w:r w:rsidDel="00000000" w:rsidR="00000000" w:rsidRPr="00000000">
              <w:rPr>
                <w:rtl w:val="0"/>
              </w:rPr>
            </w:r>
          </w:p>
        </w:tc>
        <w:tc>
          <w:tcPr>
            <w:tcMar>
              <w:top w:w="72.0" w:type="dxa"/>
              <w:left w:w="72.0" w:type="dxa"/>
              <w:bottom w:w="72.0" w:type="dxa"/>
              <w:right w:w="72.0" w:type="dxa"/>
            </w:tcMar>
            <w:vAlign w:val="top"/>
          </w:tcPr>
          <w:p w:rsidR="00000000" w:rsidDel="00000000" w:rsidP="00000000" w:rsidRDefault="00000000" w:rsidRPr="00000000" w14:paraId="00000139">
            <w:pPr>
              <w:widowControl w:val="0"/>
              <w:spacing w:after="0" w:lineRule="auto"/>
              <w:rPr/>
            </w:pPr>
            <w:r w:rsidDel="00000000" w:rsidR="00000000" w:rsidRPr="00000000">
              <w:rPr>
                <w:rtl w:val="0"/>
              </w:rPr>
              <w:t xml:space="preserve">Use Case</w:t>
            </w:r>
          </w:p>
        </w:tc>
        <w:tc>
          <w:tcPr>
            <w:tcMar>
              <w:top w:w="72.0" w:type="dxa"/>
              <w:left w:w="72.0" w:type="dxa"/>
              <w:bottom w:w="72.0" w:type="dxa"/>
              <w:right w:w="72.0" w:type="dxa"/>
            </w:tcMar>
            <w:vAlign w:val="top"/>
          </w:tcPr>
          <w:p w:rsidR="00000000" w:rsidDel="00000000" w:rsidP="00000000" w:rsidRDefault="00000000" w:rsidRPr="00000000" w14:paraId="0000013A">
            <w:pPr>
              <w:widowControl w:val="0"/>
              <w:spacing w:after="0" w:lineRule="auto"/>
              <w:rPr/>
            </w:pPr>
            <w:r w:rsidDel="00000000" w:rsidR="00000000" w:rsidRPr="00000000">
              <w:rPr>
                <w:rtl w:val="0"/>
              </w:rPr>
              <w:t xml:space="preserve">Orchestrates credential authentication via </w:t>
            </w:r>
            <w:r w:rsidDel="00000000" w:rsidR="00000000" w:rsidRPr="00000000">
              <w:rPr>
                <w:rtl w:val="0"/>
              </w:rPr>
              <w:t xml:space="preserve">AuthenticationManager</w:t>
            </w:r>
            <w:r w:rsidDel="00000000" w:rsidR="00000000" w:rsidRPr="00000000">
              <w:rPr>
                <w:rtl w:val="0"/>
              </w:rPr>
              <w:t xml:space="preserve">, invokes JwtTokenProvider, and formats authentication response DTOs.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3B">
            <w:pPr>
              <w:widowControl w:val="0"/>
              <w:spacing w:after="0" w:lineRule="auto"/>
              <w:rPr>
                <w:b w:val="1"/>
                <w:bCs w:val="1"/>
              </w:rPr>
            </w:pPr>
            <w:r w:rsidDel="00000000" w:rsidR="00000000" w:rsidRPr="00000000">
              <w:rPr>
                <w:b w:val="1"/>
                <w:bCs w:val="1"/>
                <w:rtl w:val="0"/>
              </w:rPr>
              <w:t xml:space="preserve">TokenBlacklistService</w:t>
            </w:r>
          </w:p>
        </w:tc>
        <w:tc>
          <w:tcPr>
            <w:tcMar>
              <w:top w:w="72.0" w:type="dxa"/>
              <w:left w:w="72.0" w:type="dxa"/>
              <w:bottom w:w="72.0" w:type="dxa"/>
              <w:right w:w="72.0" w:type="dxa"/>
            </w:tcMar>
            <w:vAlign w:val="top"/>
          </w:tcPr>
          <w:p w:rsidR="00000000" w:rsidDel="00000000" w:rsidP="00000000" w:rsidRDefault="00000000" w:rsidRPr="00000000" w14:paraId="0000013C">
            <w:pPr>
              <w:widowControl w:val="0"/>
              <w:spacing w:after="0" w:lineRule="auto"/>
              <w:rPr/>
            </w:pPr>
            <w:r w:rsidDel="00000000" w:rsidR="00000000" w:rsidRPr="00000000">
              <w:rPr>
                <w:rtl w:val="0"/>
              </w:rPr>
              <w:t xml:space="preserve">Infrastructure</w:t>
            </w:r>
          </w:p>
        </w:tc>
        <w:tc>
          <w:tcPr>
            <w:tcMar>
              <w:top w:w="72.0" w:type="dxa"/>
              <w:left w:w="72.0" w:type="dxa"/>
              <w:bottom w:w="72.0" w:type="dxa"/>
              <w:right w:w="72.0" w:type="dxa"/>
            </w:tcMar>
            <w:vAlign w:val="top"/>
          </w:tcPr>
          <w:p w:rsidR="00000000" w:rsidDel="00000000" w:rsidP="00000000" w:rsidRDefault="00000000" w:rsidRPr="00000000" w14:paraId="0000013D">
            <w:pPr>
              <w:widowControl w:val="0"/>
              <w:spacing w:after="0" w:lineRule="auto"/>
              <w:rPr/>
            </w:pPr>
            <w:r w:rsidDel="00000000" w:rsidR="00000000" w:rsidRPr="00000000">
              <w:rPr>
                <w:rtl w:val="0"/>
              </w:rPr>
              <w:t xml:space="preserve">Tracks tokens revoked at logout so they are rejected before they expire. </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3E">
            <w:pPr>
              <w:widowControl w:val="0"/>
              <w:spacing w:after="0" w:lineRule="auto"/>
              <w:rPr>
                <w:b w:val="1"/>
                <w:bCs w:val="1"/>
              </w:rPr>
            </w:pPr>
            <w:r w:rsidDel="00000000" w:rsidR="00000000" w:rsidRPr="00000000">
              <w:rPr>
                <w:b w:val="1"/>
                <w:bCs w:val="1"/>
                <w:rtl w:val="0"/>
              </w:rPr>
              <w:t xml:space="preserve">AuthServiceImpl</w:t>
            </w:r>
          </w:p>
        </w:tc>
        <w:tc>
          <w:tcPr>
            <w:tcMar>
              <w:top w:w="72.0" w:type="dxa"/>
              <w:left w:w="72.0" w:type="dxa"/>
              <w:bottom w:w="72.0" w:type="dxa"/>
              <w:right w:w="72.0" w:type="dxa"/>
            </w:tcMar>
            <w:vAlign w:val="top"/>
          </w:tcPr>
          <w:p w:rsidR="00000000" w:rsidDel="00000000" w:rsidP="00000000" w:rsidRDefault="00000000" w:rsidRPr="00000000" w14:paraId="0000013F">
            <w:pPr>
              <w:widowControl w:val="0"/>
              <w:spacing w:after="0" w:lineRule="auto"/>
              <w:rPr/>
            </w:pPr>
            <w:r w:rsidDel="00000000" w:rsidR="00000000" w:rsidRPr="00000000">
              <w:rPr>
                <w:rtl w:val="0"/>
              </w:rPr>
              <w:t xml:space="preserve">Use Case</w:t>
            </w:r>
          </w:p>
        </w:tc>
        <w:tc>
          <w:tcPr>
            <w:tcMar>
              <w:top w:w="72.0" w:type="dxa"/>
              <w:left w:w="72.0" w:type="dxa"/>
              <w:bottom w:w="72.0" w:type="dxa"/>
              <w:right w:w="72.0" w:type="dxa"/>
            </w:tcMar>
            <w:vAlign w:val="top"/>
          </w:tcPr>
          <w:p w:rsidR="00000000" w:rsidDel="00000000" w:rsidP="00000000" w:rsidRDefault="00000000" w:rsidRPr="00000000" w14:paraId="00000140">
            <w:pPr>
              <w:widowControl w:val="0"/>
              <w:spacing w:after="0" w:lineRule="auto"/>
              <w:rPr/>
            </w:pPr>
            <w:r w:rsidDel="00000000" w:rsidR="00000000" w:rsidRPr="00000000">
              <w:rPr>
                <w:rtl w:val="0"/>
              </w:rPr>
              <w:t xml:space="preserve">Implements: AuthService: authenticates and builds AuthResponse</w:t>
            </w:r>
          </w:p>
        </w:tc>
      </w:tr>
    </w:tbl>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42">
      <w:pPr>
        <w:pStyle w:val="Heading2"/>
        <w:ind w:left="720" w:firstLine="0"/>
        <w:rPr>
          <w:b w:val="0"/>
          <w:bCs w:val="0"/>
        </w:rPr>
      </w:pPr>
      <w:bookmarkStart w:colFirst="0" w:colLast="0" w:name="_8bpu08oyo8u7" w:id="45"/>
      <w:bookmarkEnd w:id="45"/>
      <w:r w:rsidDel="00000000" w:rsidR="00000000" w:rsidRPr="00000000">
        <w:rPr>
          <w:b w:val="0"/>
          <w:bCs w:val="0"/>
          <w:rtl w:val="0"/>
        </w:rPr>
        <w:t xml:space="preserve">6.3. Token-Based Authentication Flow</w:t>
      </w:r>
    </w:p>
    <w:p w:rsidR="00000000" w:rsidDel="00000000" w:rsidP="00000000" w:rsidRDefault="00000000" w:rsidRPr="00000000" w14:paraId="0000014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rPr>
          <w:u w:val="none"/>
        </w:rPr>
      </w:pPr>
      <w:r w:rsidDel="00000000" w:rsidR="00000000" w:rsidRPr="00000000">
        <w:rPr>
          <w:b w:val="1"/>
          <w:bCs w:val="1"/>
          <w:rtl w:val="0"/>
        </w:rPr>
        <w:t xml:space="preserve">Client Request: </w:t>
      </w:r>
      <w:r w:rsidDel="00000000" w:rsidR="00000000" w:rsidRPr="00000000">
        <w:rPr>
          <w:rtl w:val="0"/>
        </w:rPr>
        <w:t xml:space="preserve">The client sends a POST /api/v1/auth/login request with JSON payload containing username and password.</w:t>
      </w:r>
    </w:p>
    <w:p w:rsidR="00000000" w:rsidDel="00000000" w:rsidP="00000000" w:rsidRDefault="00000000" w:rsidRPr="00000000" w14:paraId="0000014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rPr>
          <w:u w:val="none"/>
        </w:rPr>
      </w:pPr>
      <w:r w:rsidDel="00000000" w:rsidR="00000000" w:rsidRPr="00000000">
        <w:rPr>
          <w:b w:val="1"/>
          <w:bCs w:val="1"/>
          <w:rtl w:val="0"/>
        </w:rPr>
        <w:t xml:space="preserve">Authentication Verification:</w:t>
      </w:r>
      <w:r w:rsidDel="00000000" w:rsidR="00000000" w:rsidRPr="00000000">
        <w:rPr>
          <w:rtl w:val="0"/>
        </w:rPr>
        <w:t xml:space="preserve"> </w:t>
      </w:r>
      <w:r w:rsidDel="00000000" w:rsidR="00000000" w:rsidRPr="00000000">
        <w:rPr>
          <w:rtl w:val="0"/>
        </w:rPr>
        <w:t xml:space="preserve">AuthController passes data to AuthServiceImpl, which invokes AuthenticationManager.authenticate(...).</w:t>
      </w:r>
    </w:p>
    <w:p w:rsidR="00000000" w:rsidDel="00000000" w:rsidP="00000000" w:rsidRDefault="00000000" w:rsidRPr="00000000" w14:paraId="0000014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rPr>
          <w:u w:val="none"/>
        </w:rPr>
      </w:pPr>
      <w:r w:rsidDel="00000000" w:rsidR="00000000" w:rsidRPr="00000000">
        <w:rPr>
          <w:b w:val="1"/>
          <w:bCs w:val="1"/>
          <w:rtl w:val="0"/>
        </w:rPr>
        <w:t xml:space="preserve">Database Identity Load: </w:t>
      </w:r>
      <w:r w:rsidDel="00000000" w:rsidR="00000000" w:rsidRPr="00000000">
        <w:rPr>
          <w:rtl w:val="0"/>
        </w:rPr>
        <w:t xml:space="preserve">DaoAuthenticationProvider delegates to UserDetailsServiceImpl.loadUserByUsername() to retrieve user credentials and authorities.</w:t>
      </w:r>
    </w:p>
    <w:p w:rsidR="00000000" w:rsidDel="00000000" w:rsidP="00000000" w:rsidRDefault="00000000" w:rsidRPr="00000000" w14:paraId="0000014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rPr>
          <w:u w:val="none"/>
        </w:rPr>
      </w:pPr>
      <w:r w:rsidDel="00000000" w:rsidR="00000000" w:rsidRPr="00000000">
        <w:rPr>
          <w:b w:val="1"/>
          <w:bCs w:val="1"/>
          <w:rtl w:val="0"/>
        </w:rPr>
        <w:t xml:space="preserve">Password Matching:</w:t>
      </w:r>
      <w:r w:rsidDel="00000000" w:rsidR="00000000" w:rsidRPr="00000000">
        <w:rPr>
          <w:rtl w:val="0"/>
        </w:rPr>
        <w:t xml:space="preserve"> PasswordEncoder verifies the raw password against the hashed database password.</w:t>
      </w:r>
    </w:p>
    <w:p w:rsidR="00000000" w:rsidDel="00000000" w:rsidP="00000000" w:rsidRDefault="00000000" w:rsidRPr="00000000" w14:paraId="0000014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rPr>
          <w:u w:val="none"/>
        </w:rPr>
      </w:pPr>
      <w:r w:rsidDel="00000000" w:rsidR="00000000" w:rsidRPr="00000000">
        <w:rPr>
          <w:b w:val="1"/>
          <w:bCs w:val="1"/>
          <w:rtl w:val="0"/>
        </w:rPr>
        <w:t xml:space="preserve">Token Generation &amp; Response:</w:t>
      </w:r>
      <w:r w:rsidDel="00000000" w:rsidR="00000000" w:rsidRPr="00000000">
        <w:rPr>
          <w:rtl w:val="0"/>
        </w:rPr>
        <w:t xml:space="preserve"> Upon successful verification, JwtTokenProvider.generateToken(authentication) generates a signed JWT string containing subject, issuance, expiration, and authority claims . The token is returned in the response payload and Authorization header.</w:t>
      </w:r>
    </w:p>
    <w:p w:rsidR="00000000" w:rsidDel="00000000" w:rsidP="00000000" w:rsidRDefault="00000000" w:rsidRPr="00000000" w14:paraId="0000014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rPr>
          <w:u w:val="none"/>
        </w:rPr>
      </w:pPr>
      <w:r w:rsidDel="00000000" w:rsidR="00000000" w:rsidRPr="00000000">
        <w:rPr>
          <w:b w:val="1"/>
          <w:bCs w:val="1"/>
          <w:rtl w:val="0"/>
        </w:rPr>
        <w:t xml:space="preserve">Protected Request Validation: </w:t>
      </w:r>
      <w:r w:rsidDel="00000000" w:rsidR="00000000" w:rsidRPr="00000000">
        <w:rPr>
          <w:rtl w:val="0"/>
        </w:rPr>
        <w:t xml:space="preserve">For subsequent API requests, JwtAuthenticationFilter intercepts the request, calls JwtTokenProvider.validateToken(token), builds an Authentication object, and injects it into SecurityContextHolder.getContext().setAuthentication(...).</w:t>
      </w:r>
    </w:p>
    <w:p w:rsidR="00000000" w:rsidDel="00000000" w:rsidP="00000000" w:rsidRDefault="00000000" w:rsidRPr="00000000" w14:paraId="0000014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rPr>
          <w:b w:val="1"/>
          <w:bCs w:val="1"/>
        </w:rPr>
      </w:pPr>
      <w:r w:rsidDel="00000000" w:rsidR="00000000" w:rsidRPr="00000000">
        <w:rPr>
          <w:b w:val="1"/>
          <w:bCs w:val="1"/>
          <w:rtl w:val="0"/>
        </w:rPr>
        <w:t xml:space="preserve">Logout: </w:t>
      </w:r>
      <w:r w:rsidDel="00000000" w:rsidR="00000000" w:rsidRPr="00000000">
        <w:rPr>
          <w:rtl w:val="0"/>
        </w:rPr>
        <w:t xml:space="preserve">POST /api/v1/auth/logout. AuthController validates the token and TokenBlacklistService.revoke(token) adds it to the blacklist. JwtAuthenticationFilter rejects revoked tokens on later requests. </w:t>
      </w:r>
    </w:p>
    <w:p w:rsidR="00000000" w:rsidDel="00000000" w:rsidP="00000000" w:rsidRDefault="00000000" w:rsidRPr="00000000" w14:paraId="0000014A">
      <w:pPr>
        <w:pStyle w:val="Heading2"/>
        <w:ind w:left="720" w:firstLine="0"/>
        <w:rPr/>
      </w:pPr>
      <w:bookmarkStart w:colFirst="0" w:colLast="0" w:name="_oc4bdfnyxm0y" w:id="46"/>
      <w:bookmarkEnd w:id="46"/>
      <w:r w:rsidDel="00000000" w:rsidR="00000000" w:rsidRPr="00000000">
        <w:rPr>
          <w:rtl w:val="0"/>
        </w:rPr>
        <w:t xml:space="preserve">6.4. Role-Based Access Control (RBAC) &amp; Fine-Grained Authorization</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pPr>
      <w:r w:rsidDel="00000000" w:rsidR="00000000" w:rsidRPr="00000000">
        <w:rPr>
          <w:rtl w:val="0"/>
        </w:rPr>
        <w:t xml:space="preserve">BlueJay uses role-based access control at two levels. The backend enforces access on every API request. The Angular frontend hides pages and menu items a user’s role can’t use. The backend check is the one that matters for security; the frontend guards only shape the user experience.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pPr>
      <w:r w:rsidDel="00000000" w:rsidR="00000000" w:rsidRPr="00000000">
        <w:rPr>
          <w:rtl w:val="0"/>
        </w:rPr>
      </w:r>
    </w:p>
    <w:p w:rsidR="00000000" w:rsidDel="00000000" w:rsidP="00000000" w:rsidRDefault="00000000" w:rsidRPr="00000000" w14:paraId="0000014D">
      <w:pPr>
        <w:pStyle w:val="Heading3"/>
        <w:keepNext w:val="0"/>
        <w:keepLines w:val="0"/>
        <w:spacing w:line="254.76923076923077" w:lineRule="auto"/>
        <w:ind w:left="720" w:firstLine="0"/>
        <w:rPr/>
      </w:pPr>
      <w:bookmarkStart w:colFirst="0" w:colLast="0" w:name="_ktmzmg4j23p7" w:id="47"/>
      <w:bookmarkEnd w:id="47"/>
      <w:r w:rsidDel="00000000" w:rsidR="00000000" w:rsidRPr="00000000">
        <w:rPr>
          <w:rtl w:val="0"/>
        </w:rPr>
        <w:t xml:space="preserve">6.4.1.Roles and Permissions</w:t>
      </w:r>
    </w:p>
    <w:p w:rsidR="00000000" w:rsidDel="00000000" w:rsidP="00000000" w:rsidRDefault="00000000" w:rsidRPr="00000000" w14:paraId="0000014E">
      <w:pPr>
        <w:rPr>
          <w:color w:val="ffffff"/>
        </w:rPr>
      </w:pPr>
      <w:r w:rsidDel="00000000" w:rsidR="00000000" w:rsidRPr="00000000">
        <w:rPr>
          <w:rtl w:val="0"/>
        </w:rPr>
        <w:tab/>
        <w:t xml:space="preserve">Roles and permissions are stored in the roles, permissions, user_roles and </w:t>
      </w:r>
      <w:r w:rsidDel="00000000" w:rsidR="00000000" w:rsidRPr="00000000">
        <w:rPr>
          <w:color w:val="ffffff"/>
          <w:rtl w:val="0"/>
        </w:rPr>
        <w:t xml:space="preserve">role_permiss</w:t>
        <w:tab/>
      </w:r>
      <w:r w:rsidDel="00000000" w:rsidR="00000000" w:rsidRPr="00000000">
        <w:rPr>
          <w:rtl w:val="0"/>
        </w:rPr>
        <w:tab/>
        <w:t xml:space="preserve">role_permissions tables. They are seeded by the Flyway migration </w:t>
      </w:r>
      <w:r w:rsidDel="00000000" w:rsidR="00000000" w:rsidRPr="00000000">
        <w:rPr>
          <w:color w:val="ffffff"/>
          <w:rtl w:val="0"/>
        </w:rPr>
        <w:t xml:space="preserve">V2_seed_test_u</w:t>
      </w:r>
    </w:p>
    <w:p w:rsidR="00000000" w:rsidDel="00000000" w:rsidP="00000000" w:rsidRDefault="00000000" w:rsidRPr="00000000" w14:paraId="0000014F">
      <w:pPr>
        <w:ind w:firstLine="720"/>
        <w:rPr/>
      </w:pPr>
      <w:r w:rsidDel="00000000" w:rsidR="00000000" w:rsidRPr="00000000">
        <w:rPr>
          <w:rtl w:val="0"/>
        </w:rPr>
        <w:t xml:space="preserve">V2__seed_te</w:t>
      </w:r>
      <w:r w:rsidDel="00000000" w:rsidR="00000000" w:rsidRPr="00000000">
        <w:rPr>
          <w:rtl w:val="0"/>
        </w:rPr>
        <w:t xml:space="preserve">st_users.sql. Each user has one role. </w:t>
      </w:r>
    </w:p>
    <w:p w:rsidR="00000000" w:rsidDel="00000000" w:rsidP="00000000" w:rsidRDefault="00000000" w:rsidRPr="00000000" w14:paraId="00000150">
      <w:pPr>
        <w:ind w:firstLine="720"/>
        <w:rPr/>
      </w:pPr>
      <w:r w:rsidDel="00000000" w:rsidR="00000000" w:rsidRPr="00000000">
        <w:rPr>
          <w:rtl w:val="0"/>
        </w:rPr>
      </w:r>
    </w:p>
    <w:p w:rsidR="00000000" w:rsidDel="00000000" w:rsidP="00000000" w:rsidRDefault="00000000" w:rsidRPr="00000000" w14:paraId="00000151">
      <w:pPr>
        <w:ind w:firstLine="72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Intended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ROLE_ADMIN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INVENTORY_READ, INVENTORY_WRITE, SALE_EXECUTE, REPORTS_VIEW, USER_MANAGEMENT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 owner or administrator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ROLE_MANAGER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INVENTORY_READ, INVENTORY_WRITE, SALE_EXECUTE, REPORTS_VIEW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Stock manager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ROLE_CASHIER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INVENTORY_READ, SALE_EXECUTE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Cashier </w:t>
            </w:r>
          </w:p>
        </w:tc>
      </w:tr>
    </w:tbl>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5F">
      <w:pPr>
        <w:pStyle w:val="Heading3"/>
        <w:keepNext w:val="0"/>
        <w:keepLines w:val="0"/>
        <w:spacing w:line="254.76923076923077" w:lineRule="auto"/>
        <w:ind w:left="0" w:firstLine="720"/>
        <w:rPr/>
      </w:pPr>
      <w:bookmarkStart w:colFirst="0" w:colLast="0" w:name="_an369uelufi4" w:id="48"/>
      <w:bookmarkEnd w:id="48"/>
      <w:r w:rsidDel="00000000" w:rsidR="00000000" w:rsidRPr="00000000">
        <w:rPr>
          <w:rtl w:val="0"/>
        </w:rPr>
        <w:t xml:space="preserve">6.4.2. Loading Authorities</w:t>
      </w:r>
      <w:r w:rsidDel="00000000" w:rsidR="00000000" w:rsidRPr="00000000">
        <w:rPr>
          <w:rtl w:val="0"/>
        </w:rPr>
      </w:r>
    </w:p>
    <w:p w:rsidR="00000000" w:rsidDel="00000000" w:rsidP="00000000" w:rsidRDefault="00000000" w:rsidRPr="00000000" w14:paraId="00000160">
      <w:pPr>
        <w:numPr>
          <w:ilvl w:val="0"/>
          <w:numId w:val="2"/>
        </w:numPr>
        <w:spacing w:after="0" w:afterAutospacing="0" w:before="240" w:lineRule="auto"/>
        <w:ind w:left="1440" w:hanging="360"/>
        <w:rPr>
          <w:u w:val="none"/>
        </w:rPr>
      </w:pPr>
      <w:r w:rsidDel="00000000" w:rsidR="00000000" w:rsidRPr="00000000">
        <w:rPr>
          <w:rtl w:val="0"/>
        </w:rPr>
        <w:t xml:space="preserve">At login, and on every request carrying a JWT, </w:t>
      </w:r>
      <w:r w:rsidDel="00000000" w:rsidR="00000000" w:rsidRPr="00000000">
        <w:rPr>
          <w:rtl w:val="0"/>
        </w:rPr>
        <w:t xml:space="preserve">UserDetailsServiceImpl.loadUserByUsername()</w:t>
      </w:r>
      <w:r w:rsidDel="00000000" w:rsidR="00000000" w:rsidRPr="00000000">
        <w:rPr>
          <w:rtl w:val="0"/>
        </w:rPr>
        <w:t xml:space="preserve"> loads the user with their roles and permissions.</w:t>
      </w:r>
    </w:p>
    <w:p w:rsidR="00000000" w:rsidDel="00000000" w:rsidP="00000000" w:rsidRDefault="00000000" w:rsidRPr="00000000" w14:paraId="00000161">
      <w:pPr>
        <w:numPr>
          <w:ilvl w:val="0"/>
          <w:numId w:val="2"/>
        </w:numPr>
        <w:spacing w:after="0" w:afterAutospacing="0" w:before="0" w:beforeAutospacing="0" w:lineRule="auto"/>
        <w:ind w:left="1440" w:hanging="360"/>
        <w:rPr>
          <w:u w:val="none"/>
        </w:rPr>
      </w:pPr>
      <w:r w:rsidDel="00000000" w:rsidR="00000000" w:rsidRPr="00000000">
        <w:rPr>
          <w:rtl w:val="0"/>
        </w:rPr>
        <w:t xml:space="preserve">CustomUserDetails</w:t>
      </w:r>
      <w:r w:rsidDel="00000000" w:rsidR="00000000" w:rsidRPr="00000000">
        <w:rPr>
          <w:rtl w:val="0"/>
        </w:rPr>
        <w:t xml:space="preserve"> turns each role into a Spring Security </w:t>
      </w:r>
      <w:r w:rsidDel="00000000" w:rsidR="00000000" w:rsidRPr="00000000">
        <w:rPr>
          <w:rtl w:val="0"/>
        </w:rPr>
        <w:t xml:space="preserve">GrantedAuthority</w:t>
      </w:r>
      <w:r w:rsidDel="00000000" w:rsidR="00000000" w:rsidRPr="00000000">
        <w:rPr>
          <w:rtl w:val="0"/>
        </w:rPr>
        <w:t xml:space="preserve"> (for example </w:t>
      </w:r>
      <w:r w:rsidDel="00000000" w:rsidR="00000000" w:rsidRPr="00000000">
        <w:rPr>
          <w:rtl w:val="0"/>
        </w:rPr>
        <w:t xml:space="preserve">ROLE_ADMIN</w:t>
      </w:r>
      <w:r w:rsidDel="00000000" w:rsidR="00000000" w:rsidRPr="00000000">
        <w:rPr>
          <w:rtl w:val="0"/>
        </w:rPr>
        <w:t xml:space="preserve">). It also adds each permission name (for example </w:t>
      </w:r>
      <w:r w:rsidDel="00000000" w:rsidR="00000000" w:rsidRPr="00000000">
        <w:rPr>
          <w:rtl w:val="0"/>
        </w:rPr>
        <w:t xml:space="preserve">SALE_EXECUTE</w:t>
      </w:r>
      <w:r w:rsidDel="00000000" w:rsidR="00000000" w:rsidRPr="00000000">
        <w:rPr>
          <w:rtl w:val="0"/>
        </w:rPr>
        <w:t xml:space="preserve">) as an authority.</w:t>
      </w:r>
    </w:p>
    <w:p w:rsidR="00000000" w:rsidDel="00000000" w:rsidP="00000000" w:rsidRDefault="00000000" w:rsidRPr="00000000" w14:paraId="00000162">
      <w:pPr>
        <w:numPr>
          <w:ilvl w:val="0"/>
          <w:numId w:val="2"/>
        </w:numPr>
        <w:spacing w:after="240" w:before="0" w:beforeAutospacing="0" w:lineRule="auto"/>
        <w:ind w:left="1440" w:hanging="360"/>
        <w:rPr>
          <w:u w:val="none"/>
        </w:rPr>
      </w:pPr>
      <w:r w:rsidDel="00000000" w:rsidR="00000000" w:rsidRPr="00000000">
        <w:rPr>
          <w:rtl w:val="0"/>
        </w:rPr>
        <w:t xml:space="preserve">JwtAuthenticationFilter</w:t>
      </w:r>
      <w:r w:rsidDel="00000000" w:rsidR="00000000" w:rsidRPr="00000000">
        <w:rPr>
          <w:rtl w:val="0"/>
        </w:rPr>
        <w:t xml:space="preserve"> places these authorities in the </w:t>
      </w:r>
      <w:r w:rsidDel="00000000" w:rsidR="00000000" w:rsidRPr="00000000">
        <w:rPr>
          <w:rtl w:val="0"/>
        </w:rPr>
        <w:t xml:space="preserve">SecurityContextHolder</w:t>
      </w:r>
      <w:r w:rsidDel="00000000" w:rsidR="00000000" w:rsidRPr="00000000">
        <w:rPr>
          <w:rtl w:val="0"/>
        </w:rPr>
        <w:t xml:space="preserve">, where Spring Security checks them before the controller method runs.</w:t>
      </w:r>
    </w:p>
    <w:p w:rsidR="00000000" w:rsidDel="00000000" w:rsidP="00000000" w:rsidRDefault="00000000" w:rsidRPr="00000000" w14:paraId="00000163">
      <w:pPr>
        <w:pStyle w:val="Heading3"/>
        <w:keepNext w:val="0"/>
        <w:keepLines w:val="0"/>
        <w:spacing w:line="254.76923076923077" w:lineRule="auto"/>
        <w:ind w:firstLine="720"/>
        <w:rPr>
          <w:rFonts w:ascii="Trebuchet MS" w:cs="Trebuchet MS" w:eastAsia="Trebuchet MS" w:hAnsi="Trebuchet MS"/>
          <w:b w:val="1"/>
          <w:bCs w:val="1"/>
        </w:rPr>
      </w:pPr>
      <w:bookmarkStart w:colFirst="0" w:colLast="0" w:name="_hyiuou4chclc" w:id="49"/>
      <w:bookmarkEnd w:id="49"/>
      <w:r w:rsidDel="00000000" w:rsidR="00000000" w:rsidRPr="00000000">
        <w:rPr>
          <w:rtl w:val="0"/>
        </w:rPr>
        <w:t xml:space="preserve">6.4.3. Request-Level Rules (SecurityConfig)</w:t>
      </w:r>
      <w:r w:rsidDel="00000000" w:rsidR="00000000" w:rsidRPr="00000000">
        <w:rPr>
          <w:rtl w:val="0"/>
        </w:rPr>
      </w:r>
    </w:p>
    <w:p w:rsidR="00000000" w:rsidDel="00000000" w:rsidP="00000000" w:rsidRDefault="00000000" w:rsidRPr="00000000" w14:paraId="00000164">
      <w:pPr>
        <w:numPr>
          <w:ilvl w:val="0"/>
          <w:numId w:val="6"/>
        </w:numPr>
        <w:spacing w:after="0" w:afterAutospacing="0" w:before="240" w:lineRule="auto"/>
        <w:ind w:left="1440" w:hanging="360"/>
        <w:rPr/>
      </w:pPr>
      <w:r w:rsidDel="00000000" w:rsidR="00000000" w:rsidRPr="00000000">
        <w:rPr>
          <w:b w:val="1"/>
          <w:bCs w:val="1"/>
          <w:rtl w:val="0"/>
        </w:rPr>
        <w:t xml:space="preserve">Public (no token):</w:t>
      </w:r>
      <w:r w:rsidDel="00000000" w:rsidR="00000000" w:rsidRPr="00000000">
        <w:rPr>
          <w:rtl w:val="0"/>
        </w:rPr>
        <w:t xml:space="preserve"> </w:t>
      </w:r>
      <w:r w:rsidDel="00000000" w:rsidR="00000000" w:rsidRPr="00000000">
        <w:rPr>
          <w:rtl w:val="0"/>
        </w:rPr>
        <w:t xml:space="preserve">/api/v1/auth/**</w:t>
      </w:r>
      <w:r w:rsidDel="00000000" w:rsidR="00000000" w:rsidRPr="00000000">
        <w:rPr>
          <w:rtl w:val="0"/>
        </w:rPr>
        <w:t xml:space="preserve"> (login and logout), </w:t>
      </w:r>
      <w:r w:rsidDel="00000000" w:rsidR="00000000" w:rsidRPr="00000000">
        <w:rPr>
          <w:rtl w:val="0"/>
        </w:rPr>
        <w:t xml:space="preserve">/actuator/**</w:t>
      </w:r>
      <w:r w:rsidDel="00000000" w:rsidR="00000000" w:rsidRPr="00000000">
        <w:rPr>
          <w:rtl w:val="0"/>
        </w:rPr>
        <w:t xml:space="preserve">, the API docs (</w:t>
      </w:r>
      <w:r w:rsidDel="00000000" w:rsidR="00000000" w:rsidRPr="00000000">
        <w:rPr>
          <w:rtl w:val="0"/>
        </w:rPr>
        <w:t xml:space="preserve">/v3/api-docs/**</w:t>
      </w:r>
      <w:r w:rsidDel="00000000" w:rsidR="00000000" w:rsidRPr="00000000">
        <w:rPr>
          <w:rtl w:val="0"/>
        </w:rPr>
        <w:t xml:space="preserve">, </w:t>
      </w:r>
      <w:r w:rsidDel="00000000" w:rsidR="00000000" w:rsidRPr="00000000">
        <w:rPr>
          <w:rtl w:val="0"/>
        </w:rPr>
        <w:t xml:space="preserve">/scalar/**</w:t>
      </w:r>
      <w:r w:rsidDel="00000000" w:rsidR="00000000" w:rsidRPr="00000000">
        <w:rPr>
          <w:rtl w:val="0"/>
        </w:rPr>
        <w:t xml:space="preserve">), and CORS preflight </w:t>
      </w:r>
      <w:r w:rsidDel="00000000" w:rsidR="00000000" w:rsidRPr="00000000">
        <w:rPr>
          <w:rtl w:val="0"/>
        </w:rPr>
        <w:t xml:space="preserve">OPTIONS</w:t>
      </w:r>
      <w:r w:rsidDel="00000000" w:rsidR="00000000" w:rsidRPr="00000000">
        <w:rPr>
          <w:rtl w:val="0"/>
        </w:rPr>
        <w:t xml:space="preserve"> requests.</w:t>
      </w:r>
    </w:p>
    <w:p w:rsidR="00000000" w:rsidDel="00000000" w:rsidP="00000000" w:rsidRDefault="00000000" w:rsidRPr="00000000" w14:paraId="00000165">
      <w:pPr>
        <w:numPr>
          <w:ilvl w:val="0"/>
          <w:numId w:val="6"/>
        </w:numPr>
        <w:spacing w:after="0" w:afterAutospacing="0" w:before="0" w:beforeAutospacing="0" w:lineRule="auto"/>
        <w:ind w:left="1440" w:hanging="360"/>
        <w:rPr/>
      </w:pPr>
      <w:r w:rsidDel="00000000" w:rsidR="00000000" w:rsidRPr="00000000">
        <w:rPr>
          <w:b w:val="1"/>
          <w:bCs w:val="1"/>
          <w:rtl w:val="0"/>
        </w:rPr>
        <w:t xml:space="preserve">Everything else:</w:t>
      </w:r>
      <w:r w:rsidDel="00000000" w:rsidR="00000000" w:rsidRPr="00000000">
        <w:rPr>
          <w:rtl w:val="0"/>
        </w:rPr>
        <w:t xml:space="preserve"> requires a valid, unrevoked JWT.</w:t>
      </w:r>
    </w:p>
    <w:p w:rsidR="00000000" w:rsidDel="00000000" w:rsidP="00000000" w:rsidRDefault="00000000" w:rsidRPr="00000000" w14:paraId="00000166">
      <w:pPr>
        <w:numPr>
          <w:ilvl w:val="2"/>
          <w:numId w:val="25"/>
        </w:numPr>
        <w:spacing w:after="0" w:afterAutospacing="0" w:before="0" w:beforeAutospacing="0" w:lineRule="auto"/>
        <w:ind w:left="2160" w:hanging="360"/>
        <w:rPr/>
      </w:pPr>
      <w:r w:rsidDel="00000000" w:rsidR="00000000" w:rsidRPr="00000000">
        <w:rPr>
          <w:rtl w:val="0"/>
        </w:rPr>
        <w:t xml:space="preserve">A missing, invalid, expired or revoked token returns </w:t>
      </w:r>
      <w:r w:rsidDel="00000000" w:rsidR="00000000" w:rsidRPr="00000000">
        <w:rPr>
          <w:b w:val="1"/>
          <w:bCs w:val="1"/>
          <w:rtl w:val="0"/>
        </w:rPr>
        <w:t xml:space="preserve">401 Unauthorized</w:t>
      </w:r>
      <w:r w:rsidDel="00000000" w:rsidR="00000000" w:rsidRPr="00000000">
        <w:rPr>
          <w:rtl w:val="0"/>
        </w:rPr>
        <w:t xml:space="preserve">.</w:t>
      </w:r>
    </w:p>
    <w:p w:rsidR="00000000" w:rsidDel="00000000" w:rsidP="00000000" w:rsidRDefault="00000000" w:rsidRPr="00000000" w14:paraId="00000167">
      <w:pPr>
        <w:numPr>
          <w:ilvl w:val="2"/>
          <w:numId w:val="25"/>
        </w:numPr>
        <w:spacing w:after="240" w:before="0" w:beforeAutospacing="0" w:lineRule="auto"/>
        <w:ind w:left="2160" w:hanging="360"/>
        <w:rPr/>
      </w:pPr>
      <w:r w:rsidDel="00000000" w:rsidR="00000000" w:rsidRPr="00000000">
        <w:rPr>
          <w:rtl w:val="0"/>
        </w:rPr>
        <w:t xml:space="preserve">A valid token without the required role returns </w:t>
      </w:r>
      <w:r w:rsidDel="00000000" w:rsidR="00000000" w:rsidRPr="00000000">
        <w:rPr>
          <w:b w:val="1"/>
          <w:bCs w:val="1"/>
          <w:rtl w:val="0"/>
        </w:rPr>
        <w:t xml:space="preserve">403 Forbidden</w:t>
      </w:r>
      <w:r w:rsidDel="00000000" w:rsidR="00000000" w:rsidRPr="00000000">
        <w:rPr>
          <w:rtl w:val="0"/>
        </w:rPr>
        <w:t xml:space="preserve">, through the </w:t>
      </w:r>
      <w:r w:rsidDel="00000000" w:rsidR="00000000" w:rsidRPr="00000000">
        <w:rPr>
          <w:rtl w:val="0"/>
        </w:rPr>
        <w:t xml:space="preserve">accessDeniedHandler</w:t>
      </w:r>
      <w:r w:rsidDel="00000000" w:rsidR="00000000" w:rsidRPr="00000000">
        <w:rPr>
          <w:rtl w:val="0"/>
        </w:rPr>
        <w:t xml:space="preserve"> and </w:t>
      </w:r>
      <w:r w:rsidDel="00000000" w:rsidR="00000000" w:rsidRPr="00000000">
        <w:rPr>
          <w:rtl w:val="0"/>
        </w:rPr>
        <w:t xml:space="preserve">GlobalExceptionHandler</w:t>
      </w:r>
      <w:r w:rsidDel="00000000" w:rsidR="00000000" w:rsidRPr="00000000">
        <w:rPr>
          <w:rtl w:val="0"/>
        </w:rPr>
        <w:t xml:space="preserve">.</w:t>
      </w:r>
    </w:p>
    <w:p w:rsidR="00000000" w:rsidDel="00000000" w:rsidP="00000000" w:rsidRDefault="00000000" w:rsidRPr="00000000" w14:paraId="00000168">
      <w:pPr>
        <w:pStyle w:val="Heading3"/>
        <w:keepNext w:val="0"/>
        <w:keepLines w:val="0"/>
        <w:spacing w:line="254.76923076923077" w:lineRule="auto"/>
        <w:ind w:firstLine="720"/>
        <w:rPr/>
      </w:pPr>
      <w:bookmarkStart w:colFirst="0" w:colLast="0" w:name="_ue2m8vxwwywz" w:id="50"/>
      <w:bookmarkEnd w:id="50"/>
      <w:r w:rsidDel="00000000" w:rsidR="00000000" w:rsidRPr="00000000">
        <w:rPr>
          <w:rtl w:val="0"/>
        </w:rPr>
        <w:t xml:space="preserve">6.4.4. Method-Level Rules (@PreAuthorize)</w:t>
      </w:r>
    </w:p>
    <w:p w:rsidR="00000000" w:rsidDel="00000000" w:rsidP="00000000" w:rsidRDefault="00000000" w:rsidRPr="00000000" w14:paraId="00000169">
      <w:pPr>
        <w:ind w:left="720" w:firstLine="0"/>
        <w:rPr/>
      </w:pPr>
      <w:r w:rsidDel="00000000" w:rsidR="00000000" w:rsidRPr="00000000">
        <w:rPr>
          <w:rtl w:val="0"/>
        </w:rPr>
        <w:t xml:space="preserve">@EnableMethodSecurity</w:t>
      </w:r>
      <w:r w:rsidDel="00000000" w:rsidR="00000000" w:rsidRPr="00000000">
        <w:rPr>
          <w:rtl w:val="0"/>
        </w:rPr>
        <w:t xml:space="preserve"> is turned on in </w:t>
      </w:r>
      <w:r w:rsidDel="00000000" w:rsidR="00000000" w:rsidRPr="00000000">
        <w:rPr>
          <w:rtl w:val="0"/>
        </w:rPr>
        <w:t xml:space="preserve">SecurityConfig</w:t>
      </w:r>
      <w:r w:rsidDel="00000000" w:rsidR="00000000" w:rsidRPr="00000000">
        <w:rPr>
          <w:rtl w:val="0"/>
        </w:rPr>
        <w:t xml:space="preserve">. Each controller method declares the roles allowed to call it: </w:t>
      </w:r>
    </w:p>
    <w:p w:rsidR="00000000" w:rsidDel="00000000" w:rsidP="00000000" w:rsidRDefault="00000000" w:rsidRPr="00000000" w14:paraId="0000016A">
      <w:pPr>
        <w:ind w:left="720" w:firstLine="0"/>
        <w:rPr/>
      </w:pPr>
      <w:r w:rsidDel="00000000" w:rsidR="00000000" w:rsidRPr="00000000">
        <w:rPr>
          <w:rtl w:val="0"/>
        </w:rPr>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1980"/>
        <w:gridCol w:w="2880"/>
        <w:tblGridChange w:id="0">
          <w:tblGrid>
            <w:gridCol w:w="3780"/>
            <w:gridCol w:w="1980"/>
            <w:gridCol w:w="2880"/>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jc w:val="center"/>
              <w:rPr/>
            </w:pPr>
            <w:r w:rsidDel="00000000" w:rsidR="00000000" w:rsidRPr="00000000">
              <w:rPr>
                <w:rtl w:val="0"/>
              </w:rPr>
              <w:t xml:space="preserve">Endpoint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jc w:val="center"/>
              <w:rPr/>
            </w:pPr>
            <w:r w:rsidDel="00000000" w:rsidR="00000000" w:rsidRPr="00000000">
              <w:rPr>
                <w:rtl w:val="0"/>
              </w:rPr>
              <w:t xml:space="preserve">Allowed roles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jc w:val="center"/>
              <w:rPr/>
            </w:pPr>
            <w:r w:rsidDel="00000000" w:rsidR="00000000" w:rsidRPr="00000000">
              <w:rPr>
                <w:rtl w:val="0"/>
              </w:rPr>
              <w:t xml:space="preserve">Annotation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GET /api/v1/users</w:t>
            </w:r>
            <w:r w:rsidDel="00000000" w:rsidR="00000000" w:rsidRPr="00000000">
              <w:rPr>
                <w:rtl w:val="0"/>
              </w:rPr>
              <w:t xml:space="preserve">, </w:t>
            </w:r>
          </w:p>
          <w:p w:rsidR="00000000" w:rsidDel="00000000" w:rsidP="00000000" w:rsidRDefault="00000000" w:rsidRPr="00000000" w14:paraId="0000016F">
            <w:pPr>
              <w:widowControl w:val="0"/>
              <w:spacing w:line="240" w:lineRule="auto"/>
              <w:rPr/>
            </w:pPr>
            <w:r w:rsidDel="00000000" w:rsidR="00000000" w:rsidRPr="00000000">
              <w:rPr>
                <w:rtl w:val="0"/>
              </w:rPr>
              <w:t xml:space="preserve">POST /api/v1/users</w:t>
            </w:r>
            <w:r w:rsidDel="00000000" w:rsidR="00000000" w:rsidRPr="00000000">
              <w:rPr>
                <w:rtl w:val="0"/>
              </w:rPr>
              <w:t xml:space="preserve">, </w:t>
            </w:r>
          </w:p>
          <w:p w:rsidR="00000000" w:rsidDel="00000000" w:rsidP="00000000" w:rsidRDefault="00000000" w:rsidRPr="00000000" w14:paraId="00000170">
            <w:pPr>
              <w:widowControl w:val="0"/>
              <w:spacing w:line="240" w:lineRule="auto"/>
              <w:rPr/>
            </w:pPr>
            <w:r w:rsidDel="00000000" w:rsidR="00000000" w:rsidRPr="00000000">
              <w:rPr>
                <w:rtl w:val="0"/>
              </w:rPr>
              <w:t xml:space="preserve">PATCH /api/v1/users/{userId}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Admin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@PreAuthorize("hasRole('ADMIN')")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GET /api/v1/reports/sales</w:t>
            </w:r>
            <w:r w:rsidDel="00000000" w:rsidR="00000000" w:rsidRPr="00000000">
              <w:rPr>
                <w:rtl w:val="0"/>
              </w:rPr>
              <w:t xml:space="preserve">, </w:t>
            </w:r>
          </w:p>
          <w:p w:rsidR="00000000" w:rsidDel="00000000" w:rsidP="00000000" w:rsidRDefault="00000000" w:rsidRPr="00000000" w14:paraId="00000174">
            <w:pPr>
              <w:widowControl w:val="0"/>
              <w:spacing w:line="240" w:lineRule="auto"/>
              <w:rPr/>
            </w:pPr>
            <w:r w:rsidDel="00000000" w:rsidR="00000000" w:rsidRPr="00000000">
              <w:rPr>
                <w:rtl w:val="0"/>
              </w:rPr>
              <w:t xml:space="preserve">GET /api/v1/reports/sales/products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Admin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@PreAuthorize("hasRole('ADMIN')")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GET /api/v1/reports/inventory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Admin, 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@PreAuthorize("hasAnyRole('ADMIN', 'MANAGER')")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GET /api/v1/inventory</w:t>
            </w:r>
            <w:r w:rsidDel="00000000" w:rsidR="00000000" w:rsidRPr="00000000">
              <w:rPr>
                <w:rtl w:val="0"/>
              </w:rPr>
              <w:t xml:space="preserve">, </w:t>
            </w:r>
          </w:p>
          <w:p w:rsidR="00000000" w:rsidDel="00000000" w:rsidP="00000000" w:rsidRDefault="00000000" w:rsidRPr="00000000" w14:paraId="0000017B">
            <w:pPr>
              <w:widowControl w:val="0"/>
              <w:spacing w:line="240" w:lineRule="auto"/>
              <w:rPr/>
            </w:pPr>
            <w:r w:rsidDel="00000000" w:rsidR="00000000" w:rsidRPr="00000000">
              <w:rPr>
                <w:rtl w:val="0"/>
              </w:rPr>
              <w:t xml:space="preserve">GET /api/v1/inventory/stock</w:t>
            </w:r>
            <w:r w:rsidDel="00000000" w:rsidR="00000000" w:rsidRPr="00000000">
              <w:rPr>
                <w:rtl w:val="0"/>
              </w:rPr>
              <w:t xml:space="preserve">, </w:t>
            </w:r>
          </w:p>
          <w:p w:rsidR="00000000" w:rsidDel="00000000" w:rsidP="00000000" w:rsidRDefault="00000000" w:rsidRPr="00000000" w14:paraId="0000017C">
            <w:pPr>
              <w:widowControl w:val="0"/>
              <w:spacing w:line="240" w:lineRule="auto"/>
              <w:rPr/>
            </w:pPr>
            <w:r w:rsidDel="00000000" w:rsidR="00000000" w:rsidRPr="00000000">
              <w:rPr>
                <w:rtl w:val="0"/>
              </w:rPr>
              <w:t xml:space="preserve">POST /api/v1/inventory/stock-entry</w:t>
            </w:r>
            <w:r w:rsidDel="00000000" w:rsidR="00000000" w:rsidRPr="00000000">
              <w:rPr>
                <w:rtl w:val="0"/>
              </w:rPr>
              <w:t xml:space="preserve">, </w:t>
            </w:r>
          </w:p>
          <w:p w:rsidR="00000000" w:rsidDel="00000000" w:rsidP="00000000" w:rsidRDefault="00000000" w:rsidRPr="00000000" w14:paraId="0000017D">
            <w:pPr>
              <w:widowControl w:val="0"/>
              <w:spacing w:line="240" w:lineRule="auto"/>
              <w:rPr/>
            </w:pPr>
            <w:r w:rsidDel="00000000" w:rsidR="00000000" w:rsidRPr="00000000">
              <w:rPr>
                <w:rtl w:val="0"/>
              </w:rPr>
              <w:t xml:space="preserve">PATCH /api/v1/inventory/{id}/price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Admin, 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@PreAuthorize("hasAnyRole('ADMIN', 'MANAGER')")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POST /api/v1/product</w:t>
            </w:r>
            <w:r w:rsidDel="00000000" w:rsidR="00000000" w:rsidRPr="00000000">
              <w:rPr>
                <w:rtl w:val="0"/>
              </w:rPr>
              <w:t xml:space="preserve">, </w:t>
            </w:r>
          </w:p>
          <w:p w:rsidR="00000000" w:rsidDel="00000000" w:rsidP="00000000" w:rsidRDefault="00000000" w:rsidRPr="00000000" w14:paraId="00000181">
            <w:pPr>
              <w:widowControl w:val="0"/>
              <w:spacing w:line="240" w:lineRule="auto"/>
              <w:rPr/>
            </w:pPr>
            <w:r w:rsidDel="00000000" w:rsidR="00000000" w:rsidRPr="00000000">
              <w:rPr>
                <w:rtl w:val="0"/>
              </w:rPr>
              <w:t xml:space="preserve">GET /api/v1/product/categories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Admin, 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@PreAuthorize("hasAnyRole('ADMIN', 'MANAGER')")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GET /api/v1/product</w:t>
            </w:r>
            <w:r w:rsidDel="00000000" w:rsidR="00000000" w:rsidRPr="00000000">
              <w:rPr>
                <w:rtl w:val="0"/>
              </w:rPr>
              <w:t xml:space="preserve">, </w:t>
            </w:r>
          </w:p>
          <w:p w:rsidR="00000000" w:rsidDel="00000000" w:rsidP="00000000" w:rsidRDefault="00000000" w:rsidRPr="00000000" w14:paraId="00000185">
            <w:pPr>
              <w:widowControl w:val="0"/>
              <w:spacing w:line="240" w:lineRule="auto"/>
              <w:rPr/>
            </w:pPr>
            <w:r w:rsidDel="00000000" w:rsidR="00000000" w:rsidRPr="00000000">
              <w:rPr>
                <w:rtl w:val="0"/>
              </w:rPr>
              <w:t xml:space="preserve">GET /api/v1/product/{barcode}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t xml:space="preserve">Admin, Manager, Cashier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@PreAuthorize("hasAnyRole('ADMIN', 'MANAGER', 'CASHIER')")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POST /api/v1/sales</w:t>
            </w:r>
            <w:r w:rsidDel="00000000" w:rsidR="00000000" w:rsidRPr="00000000">
              <w:rPr>
                <w:rtl w:val="0"/>
              </w:rPr>
              <w:t xml:space="preserve">, </w:t>
            </w:r>
          </w:p>
          <w:p w:rsidR="00000000" w:rsidDel="00000000" w:rsidP="00000000" w:rsidRDefault="00000000" w:rsidRPr="00000000" w14:paraId="00000189">
            <w:pPr>
              <w:widowControl w:val="0"/>
              <w:spacing w:line="240" w:lineRule="auto"/>
              <w:rPr/>
            </w:pPr>
            <w:r w:rsidDel="00000000" w:rsidR="00000000" w:rsidRPr="00000000">
              <w:rPr>
                <w:rtl w:val="0"/>
              </w:rPr>
              <w:t xml:space="preserve">POST /api/v1/sales/printReceipt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Admin, Manager, Cashier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@PreAuthorize("hasAnyRole('ADMIN', 'MANAGER', 'CASHIER')")</w:t>
            </w:r>
            <w:r w:rsidDel="00000000" w:rsidR="00000000" w:rsidRPr="00000000">
              <w:rPr>
                <w:rtl w:val="0"/>
              </w:rPr>
            </w:r>
          </w:p>
        </w:tc>
      </w:tr>
    </w:tbl>
    <w:p w:rsidR="00000000" w:rsidDel="00000000" w:rsidP="00000000" w:rsidRDefault="00000000" w:rsidRPr="00000000" w14:paraId="0000018C">
      <w:pPr>
        <w:ind w:left="720" w:firstLine="0"/>
        <w:rPr/>
      </w:pPr>
      <w:r w:rsidDel="00000000" w:rsidR="00000000" w:rsidRPr="00000000">
        <w:rPr>
          <w:rtl w:val="0"/>
        </w:rPr>
      </w:r>
    </w:p>
    <w:p w:rsidR="00000000" w:rsidDel="00000000" w:rsidP="00000000" w:rsidRDefault="00000000" w:rsidRPr="00000000" w14:paraId="0000018D">
      <w:pPr>
        <w:pageBreakBefore w:val="0"/>
        <w:ind w:left="720" w:firstLine="0"/>
        <w:rPr/>
      </w:pPr>
      <w:r w:rsidDel="00000000" w:rsidR="00000000" w:rsidRPr="00000000">
        <w:rPr>
          <w:rtl w:val="0"/>
        </w:rPr>
        <w:t xml:space="preserve">Endpoints currently check roles, not individual permissions. The permission authorities are already loaded, so finer-grained rules like </w:t>
      </w:r>
      <w:r w:rsidDel="00000000" w:rsidR="00000000" w:rsidRPr="00000000">
        <w:rPr>
          <w:rtl w:val="0"/>
        </w:rPr>
        <w:t xml:space="preserve">@PreAuthorize("hasAuthority('SALE_EXECUTE')")</w:t>
      </w:r>
      <w:r w:rsidDel="00000000" w:rsidR="00000000" w:rsidRPr="00000000">
        <w:rPr>
          <w:rtl w:val="0"/>
        </w:rPr>
        <w:t xml:space="preserve"> can be added later without schema changes. </w:t>
      </w:r>
    </w:p>
    <w:p w:rsidR="00000000" w:rsidDel="00000000" w:rsidP="00000000" w:rsidRDefault="00000000" w:rsidRPr="00000000" w14:paraId="0000018E">
      <w:pPr>
        <w:pageBreakBefore w:val="0"/>
        <w:ind w:left="720" w:firstLine="0"/>
        <w:rPr/>
      </w:pPr>
      <w:r w:rsidDel="00000000" w:rsidR="00000000" w:rsidRPr="00000000">
        <w:rPr>
          <w:rtl w:val="0"/>
        </w:rPr>
      </w:r>
    </w:p>
    <w:p w:rsidR="00000000" w:rsidDel="00000000" w:rsidP="00000000" w:rsidRDefault="00000000" w:rsidRPr="00000000" w14:paraId="0000018F">
      <w:pPr>
        <w:pageBreakBefore w:val="0"/>
        <w:ind w:left="720" w:firstLine="0"/>
        <w:rPr/>
      </w:pPr>
      <w:r w:rsidDel="00000000" w:rsidR="00000000" w:rsidRPr="00000000">
        <w:rPr>
          <w:rtl w:val="0"/>
        </w:rPr>
      </w:r>
    </w:p>
    <w:p w:rsidR="00000000" w:rsidDel="00000000" w:rsidP="00000000" w:rsidRDefault="00000000" w:rsidRPr="00000000" w14:paraId="00000190">
      <w:pPr>
        <w:pageBreakBefore w:val="0"/>
        <w:ind w:left="720" w:firstLine="0"/>
        <w:rPr/>
      </w:pPr>
      <w:r w:rsidDel="00000000" w:rsidR="00000000" w:rsidRPr="00000000">
        <w:rPr>
          <w:rtl w:val="0"/>
        </w:rPr>
      </w:r>
    </w:p>
    <w:p w:rsidR="00000000" w:rsidDel="00000000" w:rsidP="00000000" w:rsidRDefault="00000000" w:rsidRPr="00000000" w14:paraId="00000191">
      <w:pPr>
        <w:pageBreakBefore w:val="0"/>
        <w:ind w:left="720" w:firstLine="0"/>
        <w:rPr/>
      </w:pPr>
      <w:r w:rsidDel="00000000" w:rsidR="00000000" w:rsidRPr="00000000">
        <w:rPr>
          <w:rtl w:val="0"/>
        </w:rPr>
      </w:r>
    </w:p>
    <w:p w:rsidR="00000000" w:rsidDel="00000000" w:rsidP="00000000" w:rsidRDefault="00000000" w:rsidRPr="00000000" w14:paraId="00000192">
      <w:pPr>
        <w:pageBreakBefore w:val="0"/>
        <w:ind w:left="720" w:firstLine="0"/>
        <w:rPr/>
      </w:pPr>
      <w:r w:rsidDel="00000000" w:rsidR="00000000" w:rsidRPr="00000000">
        <w:rPr>
          <w:rtl w:val="0"/>
        </w:rPr>
      </w:r>
    </w:p>
    <w:p w:rsidR="00000000" w:rsidDel="00000000" w:rsidP="00000000" w:rsidRDefault="00000000" w:rsidRPr="00000000" w14:paraId="00000193">
      <w:pPr>
        <w:pageBreakBefore w:val="0"/>
        <w:ind w:left="720" w:firstLine="0"/>
        <w:rPr/>
      </w:pPr>
      <w:r w:rsidDel="00000000" w:rsidR="00000000" w:rsidRPr="00000000">
        <w:rPr>
          <w:rtl w:val="0"/>
        </w:rPr>
      </w:r>
    </w:p>
    <w:p w:rsidR="00000000" w:rsidDel="00000000" w:rsidP="00000000" w:rsidRDefault="00000000" w:rsidRPr="00000000" w14:paraId="00000194">
      <w:pPr>
        <w:pStyle w:val="Heading3"/>
        <w:keepNext w:val="0"/>
        <w:keepLines w:val="0"/>
        <w:spacing w:line="254.76923076923077" w:lineRule="auto"/>
        <w:ind w:firstLine="720"/>
        <w:rPr/>
      </w:pPr>
      <w:bookmarkStart w:colFirst="0" w:colLast="0" w:name="_un1fr0l36tm" w:id="51"/>
      <w:bookmarkEnd w:id="51"/>
      <w:r w:rsidDel="00000000" w:rsidR="00000000" w:rsidRPr="00000000">
        <w:rPr>
          <w:rtl w:val="0"/>
        </w:rPr>
        <w:t xml:space="preserve">6.4.5. Frontend Route Guards</w:t>
      </w:r>
    </w:p>
    <w:p w:rsidR="00000000" w:rsidDel="00000000" w:rsidP="00000000" w:rsidRDefault="00000000" w:rsidRPr="00000000" w14:paraId="00000195">
      <w:pPr>
        <w:rPr/>
      </w:pPr>
      <w:r w:rsidDel="00000000" w:rsidR="00000000" w:rsidRPr="00000000">
        <w:rPr>
          <w:rtl w:val="0"/>
        </w:rPr>
        <w:tab/>
        <w:t xml:space="preserve">The Angular router uses guards from core/guards/admin.guard.ts </w:t>
        <w:tab/>
        <w:tab/>
      </w:r>
    </w:p>
    <w:p w:rsidR="00000000" w:rsidDel="00000000" w:rsidP="00000000" w:rsidRDefault="00000000" w:rsidRPr="00000000" w14:paraId="00000196">
      <w:pPr>
        <w:rPr/>
      </w:pPr>
      <w:r w:rsidDel="00000000" w:rsidR="00000000" w:rsidRPr="00000000">
        <w:rPr>
          <w:rtl w:val="0"/>
        </w:rPr>
        <w:tab/>
      </w:r>
    </w:p>
    <w:tbl>
      <w:tblPr>
        <w:tblStyle w:val="Table6"/>
        <w:tblW w:w="861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4680"/>
        <w:tblGridChange w:id="0">
          <w:tblGrid>
            <w:gridCol w:w="393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Guard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Rule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authGuard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Any logged-in user. Applied to the app shell, so unauthenticated users are redirected to the login page.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t xml:space="preserve">adminAndManagerGuard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Admin or Manager. Applied to the Products, Inventory and inventory report pages.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t xml:space="preserve">adminGuard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pPr>
            <w:r w:rsidDel="00000000" w:rsidR="00000000" w:rsidRPr="00000000">
              <w:rPr>
                <w:rtl w:val="0"/>
              </w:rPr>
              <w:t xml:space="preserve">Admin only. Applied to User Management and the Sales Report page.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cashierGuard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t xml:space="preserve">Cashier routes.</w:t>
            </w:r>
          </w:p>
        </w:tc>
      </w:tr>
    </w:tbl>
    <w:p w:rsidR="00000000" w:rsidDel="00000000" w:rsidP="00000000" w:rsidRDefault="00000000" w:rsidRPr="00000000" w14:paraId="000001A1">
      <w:pPr>
        <w:rPr/>
      </w:pPr>
      <w:r w:rsidDel="00000000" w:rsidR="00000000" w:rsidRPr="00000000">
        <w:rPr>
          <w:rtl w:val="0"/>
        </w:rPr>
        <w:tab/>
      </w:r>
    </w:p>
    <w:p w:rsidR="00000000" w:rsidDel="00000000" w:rsidP="00000000" w:rsidRDefault="00000000" w:rsidRPr="00000000" w14:paraId="000001A2">
      <w:pPr>
        <w:ind w:firstLine="720"/>
        <w:rPr>
          <w:rFonts w:ascii="Trebuchet MS" w:cs="Trebuchet MS" w:eastAsia="Trebuchet MS" w:hAnsi="Trebuchet MS"/>
          <w:b w:val="1"/>
          <w:bCs w:val="1"/>
          <w:color w:val="666666"/>
          <w:sz w:val="24"/>
          <w:szCs w:val="24"/>
        </w:rPr>
      </w:pPr>
      <w:r w:rsidDel="00000000" w:rsidR="00000000" w:rsidRPr="00000000">
        <w:rPr>
          <w:rFonts w:ascii="Trebuchet MS" w:cs="Trebuchet MS" w:eastAsia="Trebuchet MS" w:hAnsi="Trebuchet MS"/>
          <w:b w:val="1"/>
          <w:bCs w:val="1"/>
          <w:color w:val="666666"/>
          <w:sz w:val="24"/>
          <w:szCs w:val="24"/>
          <w:rtl w:val="0"/>
        </w:rPr>
        <w:t xml:space="preserve">6.4.6. Account Status and Session Controls</w:t>
      </w:r>
    </w:p>
    <w:p w:rsidR="00000000" w:rsidDel="00000000" w:rsidP="00000000" w:rsidRDefault="00000000" w:rsidRPr="00000000" w14:paraId="000001A3">
      <w:pPr>
        <w:numPr>
          <w:ilvl w:val="0"/>
          <w:numId w:val="29"/>
        </w:numPr>
        <w:spacing w:after="0" w:afterAutospacing="0" w:before="240" w:lineRule="auto"/>
        <w:ind w:left="1440" w:hanging="360"/>
        <w:rPr/>
      </w:pPr>
      <w:r w:rsidDel="00000000" w:rsidR="00000000" w:rsidRPr="00000000">
        <w:rPr>
          <w:rtl w:val="0"/>
        </w:rPr>
        <w:t xml:space="preserve">Disabled accounts: an Admin can disable an account with </w:t>
      </w:r>
      <w:r w:rsidDel="00000000" w:rsidR="00000000" w:rsidRPr="00000000">
        <w:rPr>
          <w:rtl w:val="0"/>
        </w:rPr>
        <w:t xml:space="preserve">PATCH /api/v1/users/{userId}</w:t>
      </w:r>
      <w:r w:rsidDel="00000000" w:rsidR="00000000" w:rsidRPr="00000000">
        <w:rPr>
          <w:rtl w:val="0"/>
        </w:rPr>
        <w:t xml:space="preserve">. A disabled user’s login is rejected with 401 (</w:t>
      </w:r>
      <w:r w:rsidDel="00000000" w:rsidR="00000000" w:rsidRPr="00000000">
        <w:rPr>
          <w:rtl w:val="0"/>
        </w:rPr>
        <w:t xml:space="preserve">DisabledException</w:t>
      </w:r>
      <w:r w:rsidDel="00000000" w:rsidR="00000000" w:rsidRPr="00000000">
        <w:rPr>
          <w:rtl w:val="0"/>
        </w:rPr>
        <w:t xml:space="preserve">, handled in </w:t>
      </w:r>
      <w:r w:rsidDel="00000000" w:rsidR="00000000" w:rsidRPr="00000000">
        <w:rPr>
          <w:rtl w:val="0"/>
        </w:rPr>
        <w:t xml:space="preserve">GlobalExceptionHandler</w:t>
      </w:r>
      <w:r w:rsidDel="00000000" w:rsidR="00000000" w:rsidRPr="00000000">
        <w:rPr>
          <w:rtl w:val="0"/>
        </w:rPr>
        <w:t xml:space="preserve">).</w:t>
      </w:r>
    </w:p>
    <w:p w:rsidR="00000000" w:rsidDel="00000000" w:rsidP="00000000" w:rsidRDefault="00000000" w:rsidRPr="00000000" w14:paraId="000001A4">
      <w:pPr>
        <w:numPr>
          <w:ilvl w:val="0"/>
          <w:numId w:val="29"/>
        </w:numPr>
        <w:spacing w:after="0" w:afterAutospacing="0" w:before="0" w:beforeAutospacing="0" w:lineRule="auto"/>
        <w:ind w:left="1440" w:hanging="360"/>
        <w:rPr/>
      </w:pPr>
      <w:r w:rsidDel="00000000" w:rsidR="00000000" w:rsidRPr="00000000">
        <w:rPr>
          <w:rtl w:val="0"/>
        </w:rPr>
        <w:t xml:space="preserve">Logout: </w:t>
      </w:r>
      <w:r w:rsidDel="00000000" w:rsidR="00000000" w:rsidRPr="00000000">
        <w:rPr>
          <w:rtl w:val="0"/>
        </w:rPr>
        <w:t xml:space="preserve">POST /api/v1/auth/logout</w:t>
      </w:r>
      <w:r w:rsidDel="00000000" w:rsidR="00000000" w:rsidRPr="00000000">
        <w:rPr>
          <w:rtl w:val="0"/>
        </w:rPr>
        <w:t xml:space="preserve"> adds the token to </w:t>
      </w:r>
      <w:r w:rsidDel="00000000" w:rsidR="00000000" w:rsidRPr="00000000">
        <w:rPr>
          <w:rtl w:val="0"/>
        </w:rPr>
        <w:t xml:space="preserve">TokenBlacklistService</w:t>
      </w:r>
      <w:r w:rsidDel="00000000" w:rsidR="00000000" w:rsidRPr="00000000">
        <w:rPr>
          <w:rtl w:val="0"/>
        </w:rPr>
        <w:t xml:space="preserve">, so it is rejected even before it expires.</w:t>
      </w:r>
    </w:p>
    <w:p w:rsidR="00000000" w:rsidDel="00000000" w:rsidP="00000000" w:rsidRDefault="00000000" w:rsidRPr="00000000" w14:paraId="000001A5">
      <w:pPr>
        <w:numPr>
          <w:ilvl w:val="0"/>
          <w:numId w:val="29"/>
        </w:numPr>
        <w:spacing w:after="240" w:before="0" w:beforeAutospacing="0" w:lineRule="auto"/>
        <w:ind w:left="1440" w:hanging="360"/>
        <w:rPr/>
      </w:pPr>
      <w:r w:rsidDel="00000000" w:rsidR="00000000" w:rsidRPr="00000000">
        <w:rPr>
          <w:rtl w:val="0"/>
        </w:rPr>
        <w:t xml:space="preserve">Idle timeout: the web UI logs the user out after 15 minutes of inactivity (story #18). Tokens expire after 24 hours.</w:t>
      </w:r>
    </w:p>
    <w:p w:rsidR="00000000" w:rsidDel="00000000" w:rsidP="00000000" w:rsidRDefault="00000000" w:rsidRPr="00000000" w14:paraId="000001A6">
      <w:pPr>
        <w:spacing w:after="240" w:before="240" w:lineRule="auto"/>
        <w:rPr/>
      </w:pPr>
      <w:r w:rsidDel="00000000" w:rsidR="00000000" w:rsidRPr="00000000">
        <w:rPr>
          <w:rtl w:val="0"/>
        </w:rPr>
      </w:r>
    </w:p>
    <w:p w:rsidR="00000000" w:rsidDel="00000000" w:rsidP="00000000" w:rsidRDefault="00000000" w:rsidRPr="00000000" w14:paraId="000001A7">
      <w:pPr>
        <w:pStyle w:val="Heading1"/>
        <w:keepNext w:val="0"/>
        <w:keepLines w:val="0"/>
        <w:widowControl w:val="0"/>
        <w:numPr>
          <w:ilvl w:val="0"/>
          <w:numId w:val="25"/>
        </w:numPr>
        <w:ind w:left="720" w:hanging="360"/>
      </w:pPr>
      <w:bookmarkStart w:colFirst="0" w:colLast="0" w:name="_mtfbusfb0eq3" w:id="52"/>
      <w:bookmarkEnd w:id="52"/>
      <w:r w:rsidDel="00000000" w:rsidR="00000000" w:rsidRPr="00000000">
        <w:rPr>
          <w:rtl w:val="0"/>
        </w:rPr>
        <w:t xml:space="preserve">Business Logic and/or Key Algorithms</w:t>
      </w:r>
    </w:p>
    <w:p w:rsidR="00000000" w:rsidDel="00000000" w:rsidP="00000000" w:rsidRDefault="00000000" w:rsidRPr="00000000" w14:paraId="000001A8">
      <w:pPr>
        <w:spacing w:after="240" w:before="240" w:lineRule="auto"/>
        <w:ind w:left="720" w:firstLine="0"/>
        <w:rPr/>
      </w:pPr>
      <w:r w:rsidDel="00000000" w:rsidR="00000000" w:rsidRPr="00000000">
        <w:rPr>
          <w:rtl w:val="0"/>
        </w:rPr>
        <w:t xml:space="preserve">This section describes the core business rules in BlueJay and how each one is implemented. All money values use </w:t>
      </w:r>
      <w:r w:rsidDel="00000000" w:rsidR="00000000" w:rsidRPr="00000000">
        <w:rPr>
          <w:rtl w:val="0"/>
        </w:rPr>
        <w:t xml:space="preserve">BigDecimal</w:t>
      </w:r>
      <w:r w:rsidDel="00000000" w:rsidR="00000000" w:rsidRPr="00000000">
        <w:rPr>
          <w:rtl w:val="0"/>
        </w:rPr>
        <w:t xml:space="preserve"> with 2 decimal places, so totals have no floating-point rounding errors.</w:t>
      </w:r>
    </w:p>
    <w:p w:rsidR="00000000" w:rsidDel="00000000" w:rsidP="00000000" w:rsidRDefault="00000000" w:rsidRPr="00000000" w14:paraId="000001A9">
      <w:pPr>
        <w:pStyle w:val="Heading2"/>
        <w:rPr/>
      </w:pPr>
      <w:bookmarkStart w:colFirst="0" w:colLast="0" w:name="_wxkivcts8p8w" w:id="53"/>
      <w:bookmarkEnd w:id="53"/>
      <w:r w:rsidDel="00000000" w:rsidR="00000000" w:rsidRPr="00000000">
        <w:rPr>
          <w:rtl w:val="0"/>
        </w:rPr>
        <w:t xml:space="preserve">7.1 Checkout (Execute Sale)</w:t>
      </w:r>
    </w:p>
    <w:p w:rsidR="00000000" w:rsidDel="00000000" w:rsidP="00000000" w:rsidRDefault="00000000" w:rsidRPr="00000000" w14:paraId="000001AA">
      <w:pPr>
        <w:spacing w:after="240" w:before="240" w:lineRule="auto"/>
        <w:ind w:left="720" w:firstLine="0"/>
        <w:rPr/>
      </w:pPr>
      <w:r w:rsidDel="00000000" w:rsidR="00000000" w:rsidRPr="00000000">
        <w:rPr>
          <w:b w:val="1"/>
          <w:bCs w:val="1"/>
          <w:rtl w:val="0"/>
        </w:rPr>
        <w:t xml:space="preserve">Where:</w:t>
      </w:r>
      <w:r w:rsidDel="00000000" w:rsidR="00000000" w:rsidRPr="00000000">
        <w:rPr>
          <w:rtl w:val="0"/>
        </w:rPr>
        <w:t xml:space="preserve"> </w:t>
      </w:r>
      <w:r w:rsidDel="00000000" w:rsidR="00000000" w:rsidRPr="00000000">
        <w:rPr>
          <w:rtl w:val="0"/>
        </w:rPr>
        <w:t xml:space="preserve">SaleServiceImpl.checkout()</w:t>
      </w:r>
      <w:r w:rsidDel="00000000" w:rsidR="00000000" w:rsidRPr="00000000">
        <w:rPr>
          <w:rtl w:val="0"/>
        </w:rPr>
        <w:t xml:space="preserve">, called by </w:t>
      </w:r>
      <w:r w:rsidDel="00000000" w:rsidR="00000000" w:rsidRPr="00000000">
        <w:rPr>
          <w:rtl w:val="0"/>
        </w:rPr>
        <w:t xml:space="preserve">POST /api/v1/sales</w:t>
      </w:r>
    </w:p>
    <w:p w:rsidR="00000000" w:rsidDel="00000000" w:rsidP="00000000" w:rsidRDefault="00000000" w:rsidRPr="00000000" w14:paraId="000001AB">
      <w:pPr>
        <w:spacing w:after="240" w:before="240" w:lineRule="auto"/>
        <w:ind w:left="720" w:firstLine="0"/>
        <w:rPr/>
      </w:pPr>
      <w:r w:rsidDel="00000000" w:rsidR="00000000" w:rsidRPr="00000000">
        <w:rPr>
          <w:rtl w:val="0"/>
        </w:rPr>
        <w:t xml:space="preserve">Checkout runs as a single database transaction (</w:t>
      </w:r>
      <w:r w:rsidDel="00000000" w:rsidR="00000000" w:rsidRPr="00000000">
        <w:rPr>
          <w:rtl w:val="0"/>
        </w:rPr>
        <w:t xml:space="preserve">@Transactional</w:t>
      </w:r>
      <w:r w:rsidDel="00000000" w:rsidR="00000000" w:rsidRPr="00000000">
        <w:rPr>
          <w:rtl w:val="0"/>
        </w:rPr>
        <w:t xml:space="preserve">). If any step fails, nothing is saved: no sale, no stock change.</w:t>
      </w:r>
    </w:p>
    <w:p w:rsidR="00000000" w:rsidDel="00000000" w:rsidP="00000000" w:rsidRDefault="00000000" w:rsidRPr="00000000" w14:paraId="000001AC">
      <w:pPr>
        <w:numPr>
          <w:ilvl w:val="0"/>
          <w:numId w:val="37"/>
        </w:numPr>
        <w:spacing w:after="0" w:afterAutospacing="0" w:before="240" w:lineRule="auto"/>
        <w:ind w:left="1440" w:hanging="360"/>
        <w:rPr/>
      </w:pPr>
      <w:r w:rsidDel="00000000" w:rsidR="00000000" w:rsidRPr="00000000">
        <w:rPr>
          <w:b w:val="1"/>
          <w:bCs w:val="1"/>
          <w:rtl w:val="0"/>
        </w:rPr>
        <w:t xml:space="preserve">Combine duplicate lines.</w:t>
      </w:r>
      <w:r w:rsidDel="00000000" w:rsidR="00000000" w:rsidRPr="00000000">
        <w:rPr>
          <w:rtl w:val="0"/>
        </w:rPr>
        <w:t xml:space="preserve"> If the same product appears more than once in the cart, the quantities are added together. Products are kept in a fixed order (by ID), so two checkouts always lock rows in the same order and can’t deadlock each other.</w:t>
      </w:r>
    </w:p>
    <w:p w:rsidR="00000000" w:rsidDel="00000000" w:rsidP="00000000" w:rsidRDefault="00000000" w:rsidRPr="00000000" w14:paraId="000001AD">
      <w:pPr>
        <w:numPr>
          <w:ilvl w:val="0"/>
          <w:numId w:val="37"/>
        </w:numPr>
        <w:spacing w:after="0" w:afterAutospacing="0" w:before="0" w:beforeAutospacing="0" w:lineRule="auto"/>
        <w:ind w:left="1440" w:hanging="360"/>
        <w:rPr/>
      </w:pPr>
      <w:r w:rsidDel="00000000" w:rsidR="00000000" w:rsidRPr="00000000">
        <w:rPr>
          <w:b w:val="1"/>
          <w:bCs w:val="1"/>
          <w:rtl w:val="0"/>
        </w:rPr>
        <w:t xml:space="preserve">Lock and validate each product.</w:t>
      </w:r>
      <w:r w:rsidDel="00000000" w:rsidR="00000000" w:rsidRPr="00000000">
        <w:rPr>
          <w:rtl w:val="0"/>
        </w:rPr>
        <w:t xml:space="preserve"> Each product is loaded with a pessimistic write lock (</w:t>
      </w:r>
      <w:r w:rsidDel="00000000" w:rsidR="00000000" w:rsidRPr="00000000">
        <w:rPr>
          <w:rtl w:val="0"/>
        </w:rPr>
        <w:t xml:space="preserve">findByIdForUpdate</w:t>
      </w:r>
      <w:r w:rsidDel="00000000" w:rsidR="00000000" w:rsidRPr="00000000">
        <w:rPr>
          <w:rtl w:val="0"/>
        </w:rPr>
        <w:t xml:space="preserve">, </w:t>
      </w:r>
      <w:r w:rsidDel="00000000" w:rsidR="00000000" w:rsidRPr="00000000">
        <w:rPr>
          <w:rtl w:val="0"/>
        </w:rPr>
        <w:t xml:space="preserve">SELECT … FOR UPDATE</w:t>
      </w:r>
      <w:r w:rsidDel="00000000" w:rsidR="00000000" w:rsidRPr="00000000">
        <w:rPr>
          <w:rtl w:val="0"/>
        </w:rPr>
        <w:t xml:space="preserve">). Two cashiers selling the last unit at the same moment can’t both succeed. For each product:</w:t>
      </w:r>
    </w:p>
    <w:p w:rsidR="00000000" w:rsidDel="00000000" w:rsidP="00000000" w:rsidRDefault="00000000" w:rsidRPr="00000000" w14:paraId="000001AE">
      <w:pPr>
        <w:numPr>
          <w:ilvl w:val="1"/>
          <w:numId w:val="37"/>
        </w:numPr>
        <w:spacing w:after="0" w:afterAutospacing="0" w:before="0" w:beforeAutospacing="0" w:lineRule="auto"/>
        <w:ind w:left="2160" w:hanging="360"/>
        <w:rPr/>
      </w:pPr>
      <w:r w:rsidDel="00000000" w:rsidR="00000000" w:rsidRPr="00000000">
        <w:rPr>
          <w:rFonts w:ascii="Arial Unicode MS" w:cs="Arial Unicode MS" w:eastAsia="Arial Unicode MS" w:hAnsi="Arial Unicode MS"/>
          <w:rtl w:val="0"/>
        </w:rPr>
        <w:t xml:space="preserve">If the product doesn’t exist → </w:t>
      </w:r>
      <w:r w:rsidDel="00000000" w:rsidR="00000000" w:rsidRPr="00000000">
        <w:rPr>
          <w:rtl w:val="0"/>
        </w:rPr>
        <w:t xml:space="preserve">404 PRODUCT_NOT_FOUND</w:t>
      </w:r>
    </w:p>
    <w:p w:rsidR="00000000" w:rsidDel="00000000" w:rsidP="00000000" w:rsidRDefault="00000000" w:rsidRPr="00000000" w14:paraId="000001AF">
      <w:pPr>
        <w:numPr>
          <w:ilvl w:val="1"/>
          <w:numId w:val="37"/>
        </w:numPr>
        <w:spacing w:after="0" w:afterAutospacing="0" w:before="0" w:beforeAutospacing="0" w:lineRule="auto"/>
        <w:ind w:left="2160" w:hanging="360"/>
        <w:rPr/>
      </w:pPr>
      <w:r w:rsidDel="00000000" w:rsidR="00000000" w:rsidRPr="00000000">
        <w:rPr>
          <w:rFonts w:ascii="Arial Unicode MS" w:cs="Arial Unicode MS" w:eastAsia="Arial Unicode MS" w:hAnsi="Arial Unicode MS"/>
          <w:rtl w:val="0"/>
        </w:rPr>
        <w:t xml:space="preserve">If current stock &lt; requested quantity → </w:t>
      </w:r>
      <w:r w:rsidDel="00000000" w:rsidR="00000000" w:rsidRPr="00000000">
        <w:rPr>
          <w:rtl w:val="0"/>
        </w:rPr>
        <w:t xml:space="preserve">409 INSUFFICIENT_STOCK</w:t>
      </w:r>
    </w:p>
    <w:p w:rsidR="00000000" w:rsidDel="00000000" w:rsidP="00000000" w:rsidRDefault="00000000" w:rsidRPr="00000000" w14:paraId="000001B0">
      <w:pPr>
        <w:numPr>
          <w:ilvl w:val="1"/>
          <w:numId w:val="37"/>
        </w:numPr>
        <w:spacing w:after="0" w:afterAutospacing="0" w:before="0" w:beforeAutospacing="0" w:lineRule="auto"/>
        <w:ind w:left="2160" w:hanging="360"/>
        <w:rPr/>
      </w:pPr>
      <w:r w:rsidDel="00000000" w:rsidR="00000000" w:rsidRPr="00000000">
        <w:rPr>
          <w:rFonts w:ascii="Arial Unicode MS" w:cs="Arial Unicode MS" w:eastAsia="Arial Unicode MS" w:hAnsi="Arial Unicode MS"/>
          <w:rtl w:val="0"/>
        </w:rPr>
        <w:t xml:space="preserve">If there’s no sale price, or it’s ≤ 0 → </w:t>
      </w:r>
      <w:r w:rsidDel="00000000" w:rsidR="00000000" w:rsidRPr="00000000">
        <w:rPr>
          <w:rtl w:val="0"/>
        </w:rPr>
        <w:t xml:space="preserve">422 PRODUCT_PRICE_MISSING</w:t>
      </w:r>
    </w:p>
    <w:p w:rsidR="00000000" w:rsidDel="00000000" w:rsidP="00000000" w:rsidRDefault="00000000" w:rsidRPr="00000000" w14:paraId="000001B1">
      <w:pPr>
        <w:numPr>
          <w:ilvl w:val="0"/>
          <w:numId w:val="37"/>
        </w:numPr>
        <w:spacing w:after="0" w:afterAutospacing="0" w:before="0" w:beforeAutospacing="0" w:lineRule="auto"/>
        <w:ind w:left="1440" w:hanging="360"/>
        <w:rPr/>
      </w:pPr>
      <w:r w:rsidDel="00000000" w:rsidR="00000000" w:rsidRPr="00000000">
        <w:rPr>
          <w:b w:val="1"/>
          <w:bCs w:val="1"/>
          <w:rtl w:val="0"/>
        </w:rPr>
        <w:t xml:space="preserve">Calculate totals.</w:t>
      </w:r>
      <w:r w:rsidDel="00000000" w:rsidR="00000000" w:rsidRPr="00000000">
        <w:rPr>
          <w:rtl w:val="0"/>
        </w:rPr>
        <w:t xml:space="preserve"> For each line, </w:t>
      </w:r>
      <w:r w:rsidDel="00000000" w:rsidR="00000000" w:rsidRPr="00000000">
        <w:rPr>
          <w:rtl w:val="0"/>
        </w:rPr>
        <w:t xml:space="preserve">subtotal = unit sale price × quantity</w:t>
      </w:r>
      <w:r w:rsidDel="00000000" w:rsidR="00000000" w:rsidRPr="00000000">
        <w:rPr>
          <w:rtl w:val="0"/>
        </w:rPr>
        <w:t xml:space="preserve">, and </w:t>
      </w:r>
      <w:r w:rsidDel="00000000" w:rsidR="00000000" w:rsidRPr="00000000">
        <w:rPr>
          <w:rtl w:val="0"/>
        </w:rPr>
        <w:t xml:space="preserve">grand total = sum of all subtotals</w:t>
      </w:r>
      <w:r w:rsidDel="00000000" w:rsidR="00000000" w:rsidRPr="00000000">
        <w:rPr>
          <w:rtl w:val="0"/>
        </w:rPr>
        <w:t xml:space="preserve">.</w:t>
      </w:r>
    </w:p>
    <w:p w:rsidR="00000000" w:rsidDel="00000000" w:rsidP="00000000" w:rsidRDefault="00000000" w:rsidRPr="00000000" w14:paraId="000001B2">
      <w:pPr>
        <w:numPr>
          <w:ilvl w:val="0"/>
          <w:numId w:val="37"/>
        </w:numPr>
        <w:spacing w:after="0" w:afterAutospacing="0" w:before="0" w:beforeAutospacing="0" w:lineRule="auto"/>
        <w:ind w:left="1440" w:hanging="360"/>
        <w:rPr/>
      </w:pPr>
      <w:r w:rsidDel="00000000" w:rsidR="00000000" w:rsidRPr="00000000">
        <w:rPr>
          <w:b w:val="1"/>
          <w:bCs w:val="1"/>
          <w:rtl w:val="0"/>
        </w:rPr>
        <w:t xml:space="preserve">Validate payment.</w:t>
      </w:r>
      <w:r w:rsidDel="00000000" w:rsidR="00000000" w:rsidRPr="00000000">
        <w:rPr>
          <w:rFonts w:ascii="Arial Unicode MS" w:cs="Arial Unicode MS" w:eastAsia="Arial Unicode MS" w:hAnsi="Arial Unicode MS"/>
          <w:rtl w:val="0"/>
        </w:rPr>
        <w:t xml:space="preserve"> If cash received &lt; grand total → </w:t>
      </w:r>
      <w:r w:rsidDel="00000000" w:rsidR="00000000" w:rsidRPr="00000000">
        <w:rPr>
          <w:rtl w:val="0"/>
        </w:rPr>
        <w:t xml:space="preserve">422 INSUFFICIENT_PAYMENT</w:t>
      </w:r>
      <w:r w:rsidDel="00000000" w:rsidR="00000000" w:rsidRPr="00000000">
        <w:rPr>
          <w:rtl w:val="0"/>
        </w:rPr>
        <w:t xml:space="preserve">. Otherwise, </w:t>
      </w:r>
      <w:r w:rsidDel="00000000" w:rsidR="00000000" w:rsidRPr="00000000">
        <w:rPr>
          <w:rFonts w:ascii="Arial Unicode MS" w:cs="Arial Unicode MS" w:eastAsia="Arial Unicode MS" w:hAnsi="Arial Unicode MS"/>
          <w:rtl w:val="0"/>
        </w:rPr>
        <w:t xml:space="preserve">change due = cash received − grand total</w:t>
      </w:r>
      <w:r w:rsidDel="00000000" w:rsidR="00000000" w:rsidRPr="00000000">
        <w:rPr>
          <w:rtl w:val="0"/>
        </w:rPr>
        <w:t xml:space="preserve">.</w:t>
      </w:r>
    </w:p>
    <w:p w:rsidR="00000000" w:rsidDel="00000000" w:rsidP="00000000" w:rsidRDefault="00000000" w:rsidRPr="00000000" w14:paraId="000001B3">
      <w:pPr>
        <w:numPr>
          <w:ilvl w:val="0"/>
          <w:numId w:val="37"/>
        </w:numPr>
        <w:spacing w:after="0" w:afterAutospacing="0" w:before="0" w:beforeAutospacing="0" w:lineRule="auto"/>
        <w:ind w:left="1440" w:hanging="360"/>
        <w:rPr/>
      </w:pPr>
      <w:r w:rsidDel="00000000" w:rsidR="00000000" w:rsidRPr="00000000">
        <w:rPr>
          <w:b w:val="1"/>
          <w:bCs w:val="1"/>
          <w:rtl w:val="0"/>
        </w:rPr>
        <w:t xml:space="preserve">Save the sale.</w:t>
      </w:r>
    </w:p>
    <w:p w:rsidR="00000000" w:rsidDel="00000000" w:rsidP="00000000" w:rsidRDefault="00000000" w:rsidRPr="00000000" w14:paraId="000001B4">
      <w:pPr>
        <w:numPr>
          <w:ilvl w:val="1"/>
          <w:numId w:val="37"/>
        </w:numPr>
        <w:spacing w:after="0" w:afterAutospacing="0" w:before="0" w:beforeAutospacing="0" w:lineRule="auto"/>
        <w:ind w:left="2160" w:hanging="360"/>
        <w:rPr/>
      </w:pPr>
      <w:r w:rsidDel="00000000" w:rsidR="00000000" w:rsidRPr="00000000">
        <w:rPr>
          <w:rtl w:val="0"/>
        </w:rPr>
        <w:t xml:space="preserve">Create a </w:t>
      </w:r>
      <w:r w:rsidDel="00000000" w:rsidR="00000000" w:rsidRPr="00000000">
        <w:rPr>
          <w:rtl w:val="0"/>
        </w:rPr>
        <w:t xml:space="preserve">sale_transactions</w:t>
      </w:r>
      <w:r w:rsidDel="00000000" w:rsidR="00000000" w:rsidRPr="00000000">
        <w:rPr>
          <w:rtl w:val="0"/>
        </w:rPr>
        <w:t xml:space="preserve"> row with a new UUID, receipt number </w:t>
      </w:r>
      <w:r w:rsidDel="00000000" w:rsidR="00000000" w:rsidRPr="00000000">
        <w:rPr>
          <w:rtl w:val="0"/>
        </w:rPr>
        <w:t xml:space="preserve">BJ-&lt;transactionId&gt;</w:t>
      </w:r>
      <w:r w:rsidDel="00000000" w:rsidR="00000000" w:rsidRPr="00000000">
        <w:rPr>
          <w:rtl w:val="0"/>
        </w:rPr>
        <w:t xml:space="preserve">, the logged-in cashier’s ID, the grand total, and payment method </w:t>
      </w:r>
      <w:r w:rsidDel="00000000" w:rsidR="00000000" w:rsidRPr="00000000">
        <w:rPr>
          <w:rtl w:val="0"/>
        </w:rPr>
        <w:t xml:space="preserve">CASH</w:t>
      </w:r>
      <w:r w:rsidDel="00000000" w:rsidR="00000000" w:rsidRPr="00000000">
        <w:rPr>
          <w:rtl w:val="0"/>
        </w:rPr>
        <w:t xml:space="preserve">.</w:t>
      </w:r>
    </w:p>
    <w:p w:rsidR="00000000" w:rsidDel="00000000" w:rsidP="00000000" w:rsidRDefault="00000000" w:rsidRPr="00000000" w14:paraId="000001B5">
      <w:pPr>
        <w:numPr>
          <w:ilvl w:val="1"/>
          <w:numId w:val="37"/>
        </w:numPr>
        <w:spacing w:after="0" w:afterAutospacing="0" w:before="0" w:beforeAutospacing="0" w:lineRule="auto"/>
        <w:ind w:left="2160" w:hanging="360"/>
        <w:rPr/>
      </w:pPr>
      <w:r w:rsidDel="00000000" w:rsidR="00000000" w:rsidRPr="00000000">
        <w:rPr>
          <w:rtl w:val="0"/>
        </w:rPr>
        <w:t xml:space="preserve">For each line, save a </w:t>
      </w:r>
      <w:r w:rsidDel="00000000" w:rsidR="00000000" w:rsidRPr="00000000">
        <w:rPr>
          <w:rtl w:val="0"/>
        </w:rPr>
        <w:t xml:space="preserve">sale_items</w:t>
      </w:r>
      <w:r w:rsidDel="00000000" w:rsidR="00000000" w:rsidRPr="00000000">
        <w:rPr>
          <w:rtl w:val="0"/>
        </w:rPr>
        <w:t xml:space="preserve"> row containing a </w:t>
      </w:r>
      <w:r w:rsidDel="00000000" w:rsidR="00000000" w:rsidRPr="00000000">
        <w:rPr>
          <w:b w:val="1"/>
          <w:bCs w:val="1"/>
          <w:rtl w:val="0"/>
        </w:rPr>
        <w:t xml:space="preserve">snapshot of the unit price and unit cost at the time of sale</w:t>
      </w:r>
      <w:r w:rsidDel="00000000" w:rsidR="00000000" w:rsidRPr="00000000">
        <w:rPr>
          <w:rtl w:val="0"/>
        </w:rPr>
        <w:t xml:space="preserve">, so later price or cost changes never alter past sales or reports.</w:t>
      </w:r>
    </w:p>
    <w:p w:rsidR="00000000" w:rsidDel="00000000" w:rsidP="00000000" w:rsidRDefault="00000000" w:rsidRPr="00000000" w14:paraId="000001B6">
      <w:pPr>
        <w:numPr>
          <w:ilvl w:val="1"/>
          <w:numId w:val="37"/>
        </w:numPr>
        <w:spacing w:after="0" w:afterAutospacing="0" w:before="0" w:beforeAutospacing="0" w:lineRule="auto"/>
        <w:ind w:left="2160" w:hanging="360"/>
        <w:rPr/>
      </w:pPr>
      <w:r w:rsidDel="00000000" w:rsidR="00000000" w:rsidRPr="00000000">
        <w:rPr>
          <w:rtl w:val="0"/>
        </w:rPr>
        <w:t xml:space="preserve">Reduce </w:t>
      </w:r>
      <w:r w:rsidDel="00000000" w:rsidR="00000000" w:rsidRPr="00000000">
        <w:rPr>
          <w:rtl w:val="0"/>
        </w:rPr>
        <w:t xml:space="preserve">products.current_stock</w:t>
      </w:r>
      <w:r w:rsidDel="00000000" w:rsidR="00000000" w:rsidRPr="00000000">
        <w:rPr>
          <w:rtl w:val="0"/>
        </w:rPr>
        <w:t xml:space="preserve"> by the quantity sold.</w:t>
      </w:r>
    </w:p>
    <w:p w:rsidR="00000000" w:rsidDel="00000000" w:rsidP="00000000" w:rsidRDefault="00000000" w:rsidRPr="00000000" w14:paraId="000001B7">
      <w:pPr>
        <w:numPr>
          <w:ilvl w:val="1"/>
          <w:numId w:val="37"/>
        </w:numPr>
        <w:spacing w:after="0" w:afterAutospacing="0" w:before="0" w:beforeAutospacing="0" w:lineRule="auto"/>
        <w:ind w:left="2160" w:hanging="360"/>
        <w:rPr/>
      </w:pPr>
      <w:r w:rsidDel="00000000" w:rsidR="00000000" w:rsidRPr="00000000">
        <w:rPr>
          <w:rtl w:val="0"/>
        </w:rPr>
        <w:t xml:space="preserve">Write an </w:t>
      </w:r>
      <w:r w:rsidDel="00000000" w:rsidR="00000000" w:rsidRPr="00000000">
        <w:rPr>
          <w:rtl w:val="0"/>
        </w:rPr>
        <w:t xml:space="preserve">inventory_movements</w:t>
      </w:r>
      <w:r w:rsidDel="00000000" w:rsidR="00000000" w:rsidRPr="00000000">
        <w:rPr>
          <w:rtl w:val="0"/>
        </w:rPr>
        <w:t xml:space="preserve"> row of type </w:t>
      </w:r>
      <w:r w:rsidDel="00000000" w:rsidR="00000000" w:rsidRPr="00000000">
        <w:rPr>
          <w:rtl w:val="0"/>
        </w:rPr>
        <w:t xml:space="preserve">SALE</w:t>
      </w:r>
      <w:r w:rsidDel="00000000" w:rsidR="00000000" w:rsidRPr="00000000">
        <w:rPr>
          <w:rtl w:val="0"/>
        </w:rPr>
        <w:t xml:space="preserve"> with a negative quantity, linked to the transaction ID.</w:t>
      </w:r>
    </w:p>
    <w:p w:rsidR="00000000" w:rsidDel="00000000" w:rsidP="00000000" w:rsidRDefault="00000000" w:rsidRPr="00000000" w14:paraId="000001B8">
      <w:pPr>
        <w:numPr>
          <w:ilvl w:val="0"/>
          <w:numId w:val="37"/>
        </w:numPr>
        <w:spacing w:after="0" w:afterAutospacing="0" w:before="0" w:beforeAutospacing="0" w:lineRule="auto"/>
        <w:ind w:left="1440" w:hanging="360"/>
        <w:rPr/>
      </w:pPr>
      <w:r w:rsidDel="00000000" w:rsidR="00000000" w:rsidRPr="00000000">
        <w:rPr>
          <w:b w:val="1"/>
          <w:bCs w:val="1"/>
          <w:rtl w:val="0"/>
        </w:rPr>
        <w:t xml:space="preserve">Calculate the change breakdown (greedy algorithm).</w:t>
      </w:r>
      <w:r w:rsidDel="00000000" w:rsidR="00000000" w:rsidRPr="00000000">
        <w:rPr>
          <w:rtl w:val="0"/>
        </w:rPr>
        <w:t xml:space="preserve"> Change is converted to cents and split into the fewest bills and coins, largest first: $100, $50, $20, $10, $5, $1, quarter, dime, nickel, penny. For example, $7.40 in change becomes 1 × $5, 2 × $1, 1 × quarter, 1 × dime, 1 × nickel.</w:t>
      </w:r>
    </w:p>
    <w:p w:rsidR="00000000" w:rsidDel="00000000" w:rsidP="00000000" w:rsidRDefault="00000000" w:rsidRPr="00000000" w14:paraId="000001B9">
      <w:pPr>
        <w:numPr>
          <w:ilvl w:val="0"/>
          <w:numId w:val="37"/>
        </w:numPr>
        <w:spacing w:after="240" w:before="0" w:beforeAutospacing="0" w:lineRule="auto"/>
        <w:ind w:left="1440" w:hanging="360"/>
        <w:rPr/>
      </w:pPr>
      <w:r w:rsidDel="00000000" w:rsidR="00000000" w:rsidRPr="00000000">
        <w:rPr>
          <w:rtl w:val="0"/>
        </w:rPr>
        <w:t xml:space="preserve">Return the receipt data: transaction ID, receipt number, date, line items, grand total, cash received, change due and the change breakdown.</w:t>
      </w:r>
    </w:p>
    <w:p w:rsidR="00000000" w:rsidDel="00000000" w:rsidP="00000000" w:rsidRDefault="00000000" w:rsidRPr="00000000" w14:paraId="000001BA">
      <w:pPr>
        <w:pStyle w:val="Heading2"/>
        <w:spacing w:after="40" w:before="240" w:lineRule="auto"/>
        <w:ind w:left="720" w:firstLine="0"/>
        <w:rPr/>
      </w:pPr>
      <w:bookmarkStart w:colFirst="0" w:colLast="0" w:name="_6n4byx5l9r71" w:id="54"/>
      <w:bookmarkEnd w:id="54"/>
      <w:r w:rsidDel="00000000" w:rsidR="00000000" w:rsidRPr="00000000">
        <w:rPr>
          <w:rtl w:val="0"/>
        </w:rPr>
        <w:t xml:space="preserve">7.2 Stock Entry (Restock)</w:t>
      </w:r>
    </w:p>
    <w:p w:rsidR="00000000" w:rsidDel="00000000" w:rsidP="00000000" w:rsidRDefault="00000000" w:rsidRPr="00000000" w14:paraId="000001BB">
      <w:pPr>
        <w:spacing w:after="240" w:before="240" w:lineRule="auto"/>
        <w:ind w:left="720" w:firstLine="0"/>
        <w:rPr/>
      </w:pPr>
      <w:r w:rsidDel="00000000" w:rsidR="00000000" w:rsidRPr="00000000">
        <w:rPr>
          <w:b w:val="1"/>
          <w:bCs w:val="1"/>
          <w:rtl w:val="0"/>
        </w:rPr>
        <w:t xml:space="preserve">Where:</w:t>
      </w:r>
      <w:r w:rsidDel="00000000" w:rsidR="00000000" w:rsidRPr="00000000">
        <w:rPr>
          <w:rtl w:val="0"/>
        </w:rPr>
        <w:t xml:space="preserve"> </w:t>
      </w:r>
      <w:r w:rsidDel="00000000" w:rsidR="00000000" w:rsidRPr="00000000">
        <w:rPr>
          <w:rtl w:val="0"/>
        </w:rPr>
        <w:t xml:space="preserve">StockEntryServiceImpl.processStockEntry()</w:t>
      </w:r>
      <w:r w:rsidDel="00000000" w:rsidR="00000000" w:rsidRPr="00000000">
        <w:rPr>
          <w:rtl w:val="0"/>
        </w:rPr>
        <w:t xml:space="preserve">, called by </w:t>
      </w:r>
      <w:r w:rsidDel="00000000" w:rsidR="00000000" w:rsidRPr="00000000">
        <w:rPr>
          <w:rtl w:val="0"/>
        </w:rPr>
        <w:t xml:space="preserve">POST /api/v1/inventory/stock-entry</w:t>
      </w:r>
    </w:p>
    <w:p w:rsidR="00000000" w:rsidDel="00000000" w:rsidP="00000000" w:rsidRDefault="00000000" w:rsidRPr="00000000" w14:paraId="000001BC">
      <w:pPr>
        <w:numPr>
          <w:ilvl w:val="0"/>
          <w:numId w:val="7"/>
        </w:numPr>
        <w:spacing w:after="0" w:afterAutospacing="0" w:before="240" w:lineRule="auto"/>
        <w:ind w:left="1440" w:hanging="360"/>
        <w:rPr/>
      </w:pPr>
      <w:r w:rsidDel="00000000" w:rsidR="00000000" w:rsidRPr="00000000">
        <w:rPr>
          <w:rFonts w:ascii="Arial Unicode MS" w:cs="Arial Unicode MS" w:eastAsia="Arial Unicode MS" w:hAnsi="Arial Unicode MS"/>
          <w:rtl w:val="0"/>
        </w:rPr>
        <w:t xml:space="preserve">Reject a quantity that is missing or ≤ 0 → </w:t>
      </w:r>
      <w:r w:rsidDel="00000000" w:rsidR="00000000" w:rsidRPr="00000000">
        <w:rPr>
          <w:rtl w:val="0"/>
        </w:rPr>
        <w:t xml:space="preserve">400 INVALID_QUANTITY</w:t>
      </w:r>
      <w:r w:rsidDel="00000000" w:rsidR="00000000" w:rsidRPr="00000000">
        <w:rPr>
          <w:rtl w:val="0"/>
        </w:rPr>
        <w:t xml:space="preserve">.</w:t>
      </w:r>
    </w:p>
    <w:p w:rsidR="00000000" w:rsidDel="00000000" w:rsidP="00000000" w:rsidRDefault="00000000" w:rsidRPr="00000000" w14:paraId="000001BD">
      <w:pPr>
        <w:numPr>
          <w:ilvl w:val="0"/>
          <w:numId w:val="7"/>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Find the product by barcode → </w:t>
      </w:r>
      <w:r w:rsidDel="00000000" w:rsidR="00000000" w:rsidRPr="00000000">
        <w:rPr>
          <w:rtl w:val="0"/>
        </w:rPr>
        <w:t xml:space="preserve">404 PRODUCT_NOT_FOUND</w:t>
      </w:r>
      <w:r w:rsidDel="00000000" w:rsidR="00000000" w:rsidRPr="00000000">
        <w:rPr>
          <w:rtl w:val="0"/>
        </w:rPr>
        <w:t xml:space="preserve"> if it doesn’t exist.</w:t>
      </w:r>
    </w:p>
    <w:p w:rsidR="00000000" w:rsidDel="00000000" w:rsidP="00000000" w:rsidRDefault="00000000" w:rsidRPr="00000000" w14:paraId="000001BE">
      <w:pPr>
        <w:numPr>
          <w:ilvl w:val="0"/>
          <w:numId w:val="7"/>
        </w:numPr>
        <w:spacing w:after="0" w:afterAutospacing="0" w:before="0" w:beforeAutospacing="0" w:lineRule="auto"/>
        <w:ind w:left="1440" w:hanging="360"/>
        <w:rPr/>
      </w:pPr>
      <w:r w:rsidDel="00000000" w:rsidR="00000000" w:rsidRPr="00000000">
        <w:rPr>
          <w:rtl w:val="0"/>
        </w:rPr>
        <w:t xml:space="preserve">Add the quantity to </w:t>
      </w:r>
      <w:r w:rsidDel="00000000" w:rsidR="00000000" w:rsidRPr="00000000">
        <w:rPr>
          <w:rtl w:val="0"/>
        </w:rPr>
        <w:t xml:space="preserve">products.current_stock</w:t>
      </w:r>
      <w:r w:rsidDel="00000000" w:rsidR="00000000" w:rsidRPr="00000000">
        <w:rPr>
          <w:rtl w:val="0"/>
        </w:rPr>
        <w:t xml:space="preserve">.</w:t>
      </w:r>
    </w:p>
    <w:p w:rsidR="00000000" w:rsidDel="00000000" w:rsidP="00000000" w:rsidRDefault="00000000" w:rsidRPr="00000000" w14:paraId="000001BF">
      <w:pPr>
        <w:numPr>
          <w:ilvl w:val="0"/>
          <w:numId w:val="7"/>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If a stock cost or sale price is provided (≥ 0), update the product’s current cost and sale price. Later sales use these new values. Past sales keep their snapshots.</w:t>
      </w:r>
    </w:p>
    <w:p w:rsidR="00000000" w:rsidDel="00000000" w:rsidP="00000000" w:rsidRDefault="00000000" w:rsidRPr="00000000" w14:paraId="000001C0">
      <w:pPr>
        <w:numPr>
          <w:ilvl w:val="0"/>
          <w:numId w:val="7"/>
        </w:numPr>
        <w:spacing w:after="0" w:afterAutospacing="0" w:before="0" w:beforeAutospacing="0" w:lineRule="auto"/>
        <w:ind w:left="1440" w:hanging="360"/>
        <w:rPr/>
      </w:pPr>
      <w:r w:rsidDel="00000000" w:rsidR="00000000" w:rsidRPr="00000000">
        <w:rPr>
          <w:rtl w:val="0"/>
        </w:rPr>
        <w:t xml:space="preserve">Write an </w:t>
      </w:r>
      <w:r w:rsidDel="00000000" w:rsidR="00000000" w:rsidRPr="00000000">
        <w:rPr>
          <w:rtl w:val="0"/>
        </w:rPr>
        <w:t xml:space="preserve">inventory_movements</w:t>
      </w:r>
      <w:r w:rsidDel="00000000" w:rsidR="00000000" w:rsidRPr="00000000">
        <w:rPr>
          <w:rtl w:val="0"/>
        </w:rPr>
        <w:t xml:space="preserve"> row of type </w:t>
      </w:r>
      <w:r w:rsidDel="00000000" w:rsidR="00000000" w:rsidRPr="00000000">
        <w:rPr>
          <w:rtl w:val="0"/>
        </w:rPr>
        <w:t xml:space="preserve">RESTOCK</w:t>
      </w:r>
      <w:r w:rsidDel="00000000" w:rsidR="00000000" w:rsidRPr="00000000">
        <w:rPr>
          <w:rtl w:val="0"/>
        </w:rPr>
        <w:t xml:space="preserve"> with a positive quantity and the ID of the user who entered it.</w:t>
      </w:r>
    </w:p>
    <w:p w:rsidR="00000000" w:rsidDel="00000000" w:rsidP="00000000" w:rsidRDefault="00000000" w:rsidRPr="00000000" w14:paraId="000001C1">
      <w:pPr>
        <w:numPr>
          <w:ilvl w:val="0"/>
          <w:numId w:val="7"/>
        </w:numPr>
        <w:spacing w:after="240" w:before="0" w:beforeAutospacing="0" w:lineRule="auto"/>
        <w:ind w:left="1440" w:hanging="360"/>
        <w:rPr/>
      </w:pPr>
      <w:r w:rsidDel="00000000" w:rsidR="00000000" w:rsidRPr="00000000">
        <w:rPr>
          <w:rtl w:val="0"/>
        </w:rPr>
        <w:t xml:space="preserve">Return the new total stock and a confirmation message.</w:t>
      </w:r>
    </w:p>
    <w:p w:rsidR="00000000" w:rsidDel="00000000" w:rsidP="00000000" w:rsidRDefault="00000000" w:rsidRPr="00000000" w14:paraId="000001C2">
      <w:pPr>
        <w:pStyle w:val="Heading2"/>
        <w:spacing w:after="40" w:before="240" w:lineRule="auto"/>
        <w:ind w:left="720" w:firstLine="0"/>
        <w:rPr/>
      </w:pPr>
      <w:bookmarkStart w:colFirst="0" w:colLast="0" w:name="_rnomleq608jx" w:id="55"/>
      <w:bookmarkEnd w:id="55"/>
      <w:r w:rsidDel="00000000" w:rsidR="00000000" w:rsidRPr="00000000">
        <w:rPr>
          <w:rtl w:val="0"/>
        </w:rPr>
        <w:t xml:space="preserve">7.3 Inventory Tracking</w:t>
      </w:r>
    </w:p>
    <w:p w:rsidR="00000000" w:rsidDel="00000000" w:rsidP="00000000" w:rsidRDefault="00000000" w:rsidRPr="00000000" w14:paraId="000001C3">
      <w:pPr>
        <w:numPr>
          <w:ilvl w:val="0"/>
          <w:numId w:val="17"/>
        </w:numPr>
        <w:spacing w:after="0" w:afterAutospacing="0" w:before="240" w:lineRule="auto"/>
        <w:ind w:left="1440" w:hanging="360"/>
        <w:rPr/>
      </w:pPr>
      <w:r w:rsidDel="00000000" w:rsidR="00000000" w:rsidRPr="00000000">
        <w:rPr>
          <w:rtl w:val="0"/>
        </w:rPr>
        <w:t xml:space="preserve">Each product’s current stock is stored in </w:t>
      </w:r>
      <w:r w:rsidDel="00000000" w:rsidR="00000000" w:rsidRPr="00000000">
        <w:rPr>
          <w:rtl w:val="0"/>
        </w:rPr>
        <w:t xml:space="preserve">products.current_stock</w:t>
      </w:r>
      <w:r w:rsidDel="00000000" w:rsidR="00000000" w:rsidRPr="00000000">
        <w:rPr>
          <w:rtl w:val="0"/>
        </w:rPr>
        <w:t xml:space="preserve">. Every stock change updates it inside the same transaction: restocks add to it, sales subtract from it. This keeps stock lookups fast at checkout.</w:t>
      </w:r>
    </w:p>
    <w:p w:rsidR="00000000" w:rsidDel="00000000" w:rsidP="00000000" w:rsidRDefault="00000000" w:rsidRPr="00000000" w14:paraId="000001C4">
      <w:pPr>
        <w:numPr>
          <w:ilvl w:val="0"/>
          <w:numId w:val="17"/>
        </w:numPr>
        <w:spacing w:after="0" w:afterAutospacing="0" w:before="0" w:beforeAutospacing="0" w:lineRule="auto"/>
        <w:ind w:left="1440" w:hanging="360"/>
        <w:rPr/>
      </w:pPr>
      <w:r w:rsidDel="00000000" w:rsidR="00000000" w:rsidRPr="00000000">
        <w:rPr>
          <w:rtl w:val="0"/>
        </w:rPr>
        <w:t xml:space="preserve">Every change is also written to </w:t>
      </w:r>
      <w:r w:rsidDel="00000000" w:rsidR="00000000" w:rsidRPr="00000000">
        <w:rPr>
          <w:rtl w:val="0"/>
        </w:rPr>
        <w:t xml:space="preserve">inventory_movements</w:t>
      </w:r>
      <w:r w:rsidDel="00000000" w:rsidR="00000000" w:rsidRPr="00000000">
        <w:rPr>
          <w:rtl w:val="0"/>
        </w:rPr>
        <w:t xml:space="preserve"> (type </w:t>
      </w:r>
      <w:r w:rsidDel="00000000" w:rsidR="00000000" w:rsidRPr="00000000">
        <w:rPr>
          <w:rtl w:val="0"/>
        </w:rPr>
        <w:t xml:space="preserve">SALE</w:t>
      </w:r>
      <w:r w:rsidDel="00000000" w:rsidR="00000000" w:rsidRPr="00000000">
        <w:rPr>
          <w:rtl w:val="0"/>
        </w:rPr>
        <w:t xml:space="preserve">, </w:t>
      </w:r>
      <w:r w:rsidDel="00000000" w:rsidR="00000000" w:rsidRPr="00000000">
        <w:rPr>
          <w:rtl w:val="0"/>
        </w:rPr>
        <w:t xml:space="preserve">RESTOCK</w:t>
      </w:r>
      <w:r w:rsidDel="00000000" w:rsidR="00000000" w:rsidRPr="00000000">
        <w:rPr>
          <w:rtl w:val="0"/>
        </w:rPr>
        <w:t xml:space="preserve">, </w:t>
      </w:r>
      <w:r w:rsidDel="00000000" w:rsidR="00000000" w:rsidRPr="00000000">
        <w:rPr>
          <w:rtl w:val="0"/>
        </w:rPr>
        <w:t xml:space="preserve">ADJUSTMENT</w:t>
      </w:r>
      <w:r w:rsidDel="00000000" w:rsidR="00000000" w:rsidRPr="00000000">
        <w:rPr>
          <w:rtl w:val="0"/>
        </w:rPr>
        <w:t xml:space="preserve"> or </w:t>
      </w:r>
      <w:r w:rsidDel="00000000" w:rsidR="00000000" w:rsidRPr="00000000">
        <w:rPr>
          <w:rtl w:val="0"/>
        </w:rPr>
        <w:t xml:space="preserve">RETURN</w:t>
      </w:r>
      <w:r w:rsidDel="00000000" w:rsidR="00000000" w:rsidRPr="00000000">
        <w:rPr>
          <w:rtl w:val="0"/>
        </w:rPr>
        <w:t xml:space="preserve">), with the quantity change, the user, the time and, for sales, the transaction ID. This is the audit trail for how stock reached its current level.</w:t>
      </w:r>
    </w:p>
    <w:p w:rsidR="00000000" w:rsidDel="00000000" w:rsidP="00000000" w:rsidRDefault="00000000" w:rsidRPr="00000000" w14:paraId="000001C5">
      <w:pPr>
        <w:numPr>
          <w:ilvl w:val="0"/>
          <w:numId w:val="17"/>
        </w:numPr>
        <w:spacing w:after="240" w:before="0" w:beforeAutospacing="0" w:lineRule="auto"/>
        <w:ind w:left="1440" w:hanging="360"/>
        <w:rPr/>
      </w:pPr>
      <w:r w:rsidDel="00000000" w:rsidR="00000000" w:rsidRPr="00000000">
        <w:rPr>
          <w:rtl w:val="0"/>
        </w:rPr>
        <w:t xml:space="preserve">The </w:t>
      </w:r>
      <w:r w:rsidDel="00000000" w:rsidR="00000000" w:rsidRPr="00000000">
        <w:rPr>
          <w:b w:val="1"/>
          <w:bCs w:val="1"/>
          <w:rtl w:val="0"/>
        </w:rPr>
        <w:t xml:space="preserve">Inventory Report</w:t>
      </w:r>
      <w:r w:rsidDel="00000000" w:rsidR="00000000" w:rsidRPr="00000000">
        <w:rPr>
          <w:rtl w:val="0"/>
        </w:rPr>
        <w:t xml:space="preserve"> (</w:t>
      </w:r>
      <w:r w:rsidDel="00000000" w:rsidR="00000000" w:rsidRPr="00000000">
        <w:rPr>
          <w:rtl w:val="0"/>
        </w:rPr>
        <w:t xml:space="preserve">GET /api/v1/reports/inventory</w:t>
      </w:r>
      <w:r w:rsidDel="00000000" w:rsidR="00000000" w:rsidRPr="00000000">
        <w:rPr>
          <w:rtl w:val="0"/>
        </w:rPr>
        <w:t xml:space="preserve">) lists every product with its barcode, name, latest cost and quantity on hand, sorted by name.</w:t>
      </w:r>
    </w:p>
    <w:p w:rsidR="00000000" w:rsidDel="00000000" w:rsidP="00000000" w:rsidRDefault="00000000" w:rsidRPr="00000000" w14:paraId="000001C6">
      <w:pPr>
        <w:pStyle w:val="Heading2"/>
        <w:spacing w:after="40" w:before="240" w:lineRule="auto"/>
        <w:ind w:left="720" w:firstLine="0"/>
        <w:rPr/>
      </w:pPr>
      <w:bookmarkStart w:colFirst="0" w:colLast="0" w:name="_lwa4ocbntda" w:id="56"/>
      <w:bookmarkEnd w:id="56"/>
      <w:r w:rsidDel="00000000" w:rsidR="00000000" w:rsidRPr="00000000">
        <w:rPr>
          <w:rtl w:val="0"/>
        </w:rPr>
        <w:t xml:space="preserve">7.4 Inventory Health Status</w:t>
      </w:r>
    </w:p>
    <w:p w:rsidR="00000000" w:rsidDel="00000000" w:rsidP="00000000" w:rsidRDefault="00000000" w:rsidRPr="00000000" w14:paraId="000001C7">
      <w:pPr>
        <w:spacing w:after="240" w:before="240" w:lineRule="auto"/>
        <w:ind w:left="720" w:firstLine="0"/>
        <w:rPr/>
      </w:pPr>
      <w:r w:rsidDel="00000000" w:rsidR="00000000" w:rsidRPr="00000000">
        <w:rPr>
          <w:b w:val="1"/>
          <w:bCs w:val="1"/>
          <w:rtl w:val="0"/>
        </w:rPr>
        <w:t xml:space="preserve">Where:</w:t>
      </w:r>
      <w:r w:rsidDel="00000000" w:rsidR="00000000" w:rsidRPr="00000000">
        <w:rPr>
          <w:rtl w:val="0"/>
        </w:rPr>
        <w:t xml:space="preserve"> </w:t>
      </w:r>
      <w:r w:rsidDel="00000000" w:rsidR="00000000" w:rsidRPr="00000000">
        <w:rPr>
          <w:rtl w:val="0"/>
        </w:rPr>
        <w:t xml:space="preserve">InventoryHealthComponent.calculateStockHealth()</w:t>
      </w:r>
      <w:r w:rsidDel="00000000" w:rsidR="00000000" w:rsidRPr="00000000">
        <w:rPr>
          <w:rtl w:val="0"/>
        </w:rPr>
        <w:t xml:space="preserve"> in the web UI, using </w:t>
      </w:r>
      <w:r w:rsidDel="00000000" w:rsidR="00000000" w:rsidRPr="00000000">
        <w:rPr>
          <w:rtl w:val="0"/>
        </w:rPr>
        <w:t xml:space="preserve">currentStock</w:t>
      </w:r>
      <w:r w:rsidDel="00000000" w:rsidR="00000000" w:rsidRPr="00000000">
        <w:rPr>
          <w:rtl w:val="0"/>
        </w:rPr>
        <w:t xml:space="preserve"> and </w:t>
      </w:r>
      <w:r w:rsidDel="00000000" w:rsidR="00000000" w:rsidRPr="00000000">
        <w:rPr>
          <w:rtl w:val="0"/>
        </w:rPr>
        <w:t xml:space="preserve">lowStockThreshold</w:t>
      </w:r>
      <w:r w:rsidDel="00000000" w:rsidR="00000000" w:rsidRPr="00000000">
        <w:rPr>
          <w:rtl w:val="0"/>
        </w:rPr>
        <w:t xml:space="preserve"> from </w:t>
      </w:r>
      <w:r w:rsidDel="00000000" w:rsidR="00000000" w:rsidRPr="00000000">
        <w:rPr>
          <w:rtl w:val="0"/>
        </w:rPr>
        <w:t xml:space="preserve">GET /api/v1/inventory/stock</w:t>
      </w:r>
    </w:p>
    <w:p w:rsidR="00000000" w:rsidDel="00000000" w:rsidP="00000000" w:rsidRDefault="00000000" w:rsidRPr="00000000" w14:paraId="000001C8">
      <w:pPr>
        <w:spacing w:after="240" w:before="240" w:lineRule="auto"/>
        <w:ind w:left="720" w:firstLine="0"/>
        <w:rPr/>
      </w:pPr>
      <w:r w:rsidDel="00000000" w:rsidR="00000000" w:rsidRPr="00000000">
        <w:rPr>
          <w:rtl w:val="0"/>
        </w:rPr>
        <w:t xml:space="preserve">Each product is given one of three statuses, shown on the Inventory Health chart:</w:t>
      </w:r>
    </w:p>
    <w:tbl>
      <w:tblPr>
        <w:tblStyle w:val="Table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5415"/>
        <w:gridCol w:w="1815"/>
        <w:tblGridChange w:id="0">
          <w:tblGrid>
            <w:gridCol w:w="1755"/>
            <w:gridCol w:w="5415"/>
            <w:gridCol w:w="18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ind w:left="0" w:firstLine="0"/>
              <w:rPr/>
            </w:pPr>
            <w:r w:rsidDel="00000000" w:rsidR="00000000" w:rsidRPr="00000000">
              <w:rPr>
                <w:b w:val="1"/>
                <w:bCs w:val="1"/>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ind w:left="0" w:firstLine="0"/>
              <w:rPr/>
            </w:pPr>
            <w:r w:rsidDel="00000000" w:rsidR="00000000" w:rsidRPr="00000000">
              <w:rPr>
                <w:b w:val="1"/>
                <w:bCs w:val="1"/>
                <w:rtl w:val="0"/>
              </w:rPr>
              <w:t xml:space="preserve">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ind w:left="0" w:firstLine="0"/>
              <w:rPr/>
            </w:pPr>
            <w:r w:rsidDel="00000000" w:rsidR="00000000" w:rsidRPr="00000000">
              <w:rPr>
                <w:b w:val="1"/>
                <w:bCs w:val="1"/>
                <w:rtl w:val="0"/>
              </w:rPr>
              <w:t xml:space="preserve">Color</w:t>
            </w:r>
            <w:r w:rsidDel="00000000" w:rsidR="00000000" w:rsidRPr="00000000">
              <w:rPr>
                <w:rtl w:val="0"/>
              </w:rPr>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ind w:left="0" w:firstLine="0"/>
              <w:rPr/>
            </w:pPr>
            <w:r w:rsidDel="00000000" w:rsidR="00000000" w:rsidRPr="00000000">
              <w:rPr>
                <w:b w:val="1"/>
                <w:bCs w:val="1"/>
                <w:rtl w:val="0"/>
              </w:rPr>
              <w:t xml:space="preserve">Critical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ind w:left="0" w:firstLine="0"/>
              <w:rPr/>
            </w:pPr>
            <w:r w:rsidDel="00000000" w:rsidR="00000000" w:rsidRPr="00000000">
              <w:rPr>
                <w:rFonts w:ascii="Arial Unicode MS" w:cs="Arial Unicode MS" w:eastAsia="Arial Unicode MS" w:hAnsi="Arial Unicode MS"/>
                <w:rtl w:val="0"/>
              </w:rPr>
              <w:t xml:space="preserve">stock ≤ 0, or stock ≤ 50% of the low-stock threshold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ind w:left="0" w:firstLine="0"/>
              <w:rPr/>
            </w:pPr>
            <w:r w:rsidDel="00000000" w:rsidR="00000000" w:rsidRPr="00000000">
              <w:rPr>
                <w:rtl w:val="0"/>
              </w:rPr>
              <w:t xml:space="preserve">Red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ind w:left="0" w:firstLine="0"/>
              <w:rPr/>
            </w:pPr>
            <w:r w:rsidDel="00000000" w:rsidR="00000000" w:rsidRPr="00000000">
              <w:rPr>
                <w:b w:val="1"/>
                <w:bCs w:val="1"/>
                <w:rtl w:val="0"/>
              </w:rPr>
              <w:t xml:space="preserve">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Rule="auto"/>
              <w:ind w:left="0" w:firstLine="0"/>
              <w:rPr/>
            </w:pPr>
            <w:r w:rsidDel="00000000" w:rsidR="00000000" w:rsidRPr="00000000">
              <w:rPr>
                <w:rFonts w:ascii="Arial Unicode MS" w:cs="Arial Unicode MS" w:eastAsia="Arial Unicode MS" w:hAnsi="Arial Unicode MS"/>
                <w:rtl w:val="0"/>
              </w:rPr>
              <w:t xml:space="preserve">50% of threshold &lt; stock ≤ threshold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ind w:left="0" w:firstLine="0"/>
              <w:rPr/>
            </w:pPr>
            <w:r w:rsidDel="00000000" w:rsidR="00000000" w:rsidRPr="00000000">
              <w:rPr>
                <w:rtl w:val="0"/>
              </w:rPr>
              <w:t xml:space="preserve">Amber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ind w:left="0" w:firstLine="0"/>
              <w:rPr/>
            </w:pPr>
            <w:r w:rsidDel="00000000" w:rsidR="00000000" w:rsidRPr="00000000">
              <w:rPr>
                <w:b w:val="1"/>
                <w:bCs w:val="1"/>
                <w:rtl w:val="0"/>
              </w:rPr>
              <w:t xml:space="preserve">Healthy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ind w:left="0" w:firstLine="0"/>
              <w:rPr/>
            </w:pPr>
            <w:r w:rsidDel="00000000" w:rsidR="00000000" w:rsidRPr="00000000">
              <w:rPr>
                <w:rtl w:val="0"/>
              </w:rPr>
              <w:t xml:space="preserve">stock &gt; threshold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ind w:left="0" w:firstLine="0"/>
              <w:rPr/>
            </w:pPr>
            <w:r w:rsidDel="00000000" w:rsidR="00000000" w:rsidRPr="00000000">
              <w:rPr>
                <w:rtl w:val="0"/>
              </w:rPr>
              <w:t xml:space="preserve">Green</w:t>
            </w:r>
          </w:p>
        </w:tc>
      </w:tr>
    </w:tbl>
    <w:p w:rsidR="00000000" w:rsidDel="00000000" w:rsidP="00000000" w:rsidRDefault="00000000" w:rsidRPr="00000000" w14:paraId="000001D5">
      <w:pPr>
        <w:spacing w:after="240" w:before="240" w:lineRule="auto"/>
        <w:ind w:left="720" w:firstLine="0"/>
        <w:rPr/>
      </w:pPr>
      <w:r w:rsidDel="00000000" w:rsidR="00000000" w:rsidRPr="00000000">
        <w:rPr>
          <w:rtl w:val="0"/>
        </w:rPr>
      </w:r>
    </w:p>
    <w:p w:rsidR="00000000" w:rsidDel="00000000" w:rsidP="00000000" w:rsidRDefault="00000000" w:rsidRPr="00000000" w14:paraId="000001D6">
      <w:pPr>
        <w:spacing w:after="240" w:before="240" w:lineRule="auto"/>
        <w:ind w:left="720" w:firstLine="0"/>
        <w:rPr/>
      </w:pPr>
      <w:r w:rsidDel="00000000" w:rsidR="00000000" w:rsidRPr="00000000">
        <w:rPr>
          <w:rtl w:val="0"/>
        </w:rPr>
        <w:t xml:space="preserve">The low-stock threshold is set per product (</w:t>
      </w:r>
      <w:r w:rsidDel="00000000" w:rsidR="00000000" w:rsidRPr="00000000">
        <w:rPr>
          <w:rtl w:val="0"/>
        </w:rPr>
        <w:t xml:space="preserve">products.low_stock</w:t>
      </w:r>
      <w:r w:rsidDel="00000000" w:rsidR="00000000" w:rsidRPr="00000000">
        <w:rPr>
          <w:rtl w:val="0"/>
        </w:rPr>
        <w:t xml:space="preserve">) and can be changed with </w:t>
      </w:r>
      <w:r w:rsidDel="00000000" w:rsidR="00000000" w:rsidRPr="00000000">
        <w:rPr>
          <w:rtl w:val="0"/>
        </w:rPr>
        <w:t xml:space="preserve">PATCH /api/v1/product/{id}/low-stock</w:t>
      </w:r>
      <w:r w:rsidDel="00000000" w:rsidR="00000000" w:rsidRPr="00000000">
        <w:rPr>
          <w:rtl w:val="0"/>
        </w:rPr>
        <w:t xml:space="preserve">. The Product Stock Level State Diagram shows how sales and restocks move a product between these states.</w:t>
      </w:r>
    </w:p>
    <w:p w:rsidR="00000000" w:rsidDel="00000000" w:rsidP="00000000" w:rsidRDefault="00000000" w:rsidRPr="00000000" w14:paraId="000001D7">
      <w:pPr>
        <w:pStyle w:val="Heading2"/>
        <w:spacing w:after="40" w:before="240" w:lineRule="auto"/>
        <w:ind w:left="720" w:firstLine="0"/>
        <w:rPr/>
      </w:pPr>
      <w:bookmarkStart w:colFirst="0" w:colLast="0" w:name="_hqh7u0eo1mdn" w:id="57"/>
      <w:bookmarkEnd w:id="57"/>
      <w:r w:rsidDel="00000000" w:rsidR="00000000" w:rsidRPr="00000000">
        <w:rPr>
          <w:rtl w:val="0"/>
        </w:rPr>
        <w:t xml:space="preserve">7.5 Sales Report by Date Range</w:t>
      </w:r>
    </w:p>
    <w:p w:rsidR="00000000" w:rsidDel="00000000" w:rsidP="00000000" w:rsidRDefault="00000000" w:rsidRPr="00000000" w14:paraId="000001D8">
      <w:pPr>
        <w:spacing w:after="240" w:before="240" w:lineRule="auto"/>
        <w:ind w:left="720" w:firstLine="0"/>
        <w:rPr/>
      </w:pPr>
      <w:r w:rsidDel="00000000" w:rsidR="00000000" w:rsidRPr="00000000">
        <w:rPr>
          <w:b w:val="1"/>
          <w:bCs w:val="1"/>
          <w:rtl w:val="0"/>
        </w:rPr>
        <w:t xml:space="preserve">Where:</w:t>
      </w:r>
      <w:r w:rsidDel="00000000" w:rsidR="00000000" w:rsidRPr="00000000">
        <w:rPr>
          <w:rtl w:val="0"/>
        </w:rPr>
        <w:t xml:space="preserve"> </w:t>
      </w:r>
      <w:r w:rsidDel="00000000" w:rsidR="00000000" w:rsidRPr="00000000">
        <w:rPr>
          <w:rtl w:val="0"/>
        </w:rPr>
        <w:t xml:space="preserve">SalesReportServiceImpl</w:t>
      </w:r>
      <w:r w:rsidDel="00000000" w:rsidR="00000000" w:rsidRPr="00000000">
        <w:rPr>
          <w:rtl w:val="0"/>
        </w:rPr>
        <w:t xml:space="preserve"> and </w:t>
      </w:r>
      <w:r w:rsidDel="00000000" w:rsidR="00000000" w:rsidRPr="00000000">
        <w:rPr>
          <w:rtl w:val="0"/>
        </w:rPr>
        <w:t xml:space="preserve">JdbcSalesReportRepository</w:t>
      </w:r>
      <w:r w:rsidDel="00000000" w:rsidR="00000000" w:rsidRPr="00000000">
        <w:rPr>
          <w:rtl w:val="0"/>
        </w:rPr>
        <w:t xml:space="preserve">, called by </w:t>
      </w:r>
      <w:r w:rsidDel="00000000" w:rsidR="00000000" w:rsidRPr="00000000">
        <w:rPr>
          <w:rtl w:val="0"/>
        </w:rPr>
        <w:t xml:space="preserve">GET /api/v1/reports/sales</w:t>
      </w:r>
    </w:p>
    <w:p w:rsidR="00000000" w:rsidDel="00000000" w:rsidP="00000000" w:rsidRDefault="00000000" w:rsidRPr="00000000" w14:paraId="000001D9">
      <w:pPr>
        <w:numPr>
          <w:ilvl w:val="0"/>
          <w:numId w:val="32"/>
        </w:numPr>
        <w:spacing w:after="0" w:afterAutospacing="0" w:before="240" w:lineRule="auto"/>
        <w:ind w:left="1440" w:hanging="360"/>
        <w:rPr/>
      </w:pPr>
      <w:r w:rsidDel="00000000" w:rsidR="00000000" w:rsidRPr="00000000">
        <w:rPr>
          <w:b w:val="1"/>
          <w:bCs w:val="1"/>
          <w:rtl w:val="0"/>
        </w:rPr>
        <w:t xml:space="preserve">Validate the dates.</w:t>
      </w:r>
      <w:r w:rsidDel="00000000" w:rsidR="00000000" w:rsidRPr="00000000">
        <w:rPr>
          <w:rFonts w:ascii="Arial Unicode MS" w:cs="Arial Unicode MS" w:eastAsia="Arial Unicode MS" w:hAnsi="Arial Unicode MS"/>
          <w:rtl w:val="0"/>
        </w:rPr>
        <w:t xml:space="preserve"> If the start date is after the end date → </w:t>
      </w:r>
      <w:r w:rsidDel="00000000" w:rsidR="00000000" w:rsidRPr="00000000">
        <w:rPr>
          <w:rtl w:val="0"/>
        </w:rPr>
        <w:t xml:space="preserve">400 INVALID_DATE_RANGE</w:t>
      </w:r>
      <w:r w:rsidDel="00000000" w:rsidR="00000000" w:rsidRPr="00000000">
        <w:rPr>
          <w:rtl w:val="0"/>
        </w:rPr>
        <w:t xml:space="preserve">.</w:t>
      </w:r>
    </w:p>
    <w:p w:rsidR="00000000" w:rsidDel="00000000" w:rsidP="00000000" w:rsidRDefault="00000000" w:rsidRPr="00000000" w14:paraId="000001DA">
      <w:pPr>
        <w:numPr>
          <w:ilvl w:val="0"/>
          <w:numId w:val="32"/>
        </w:numPr>
        <w:spacing w:after="0" w:afterAutospacing="0" w:before="0" w:beforeAutospacing="0" w:lineRule="auto"/>
        <w:ind w:left="1440" w:hanging="360"/>
        <w:rPr/>
      </w:pPr>
      <w:r w:rsidDel="00000000" w:rsidR="00000000" w:rsidRPr="00000000">
        <w:rPr>
          <w:b w:val="1"/>
          <w:bCs w:val="1"/>
          <w:rtl w:val="0"/>
        </w:rPr>
        <w:t xml:space="preserve">Make the end date inclusive.</w:t>
      </w:r>
      <w:r w:rsidDel="00000000" w:rsidR="00000000" w:rsidRPr="00000000">
        <w:rPr>
          <w:rtl w:val="0"/>
        </w:rPr>
        <w:t xml:space="preserve"> The query covers </w:t>
      </w:r>
      <w:r w:rsidDel="00000000" w:rsidR="00000000" w:rsidRPr="00000000">
        <w:rPr>
          <w:rtl w:val="0"/>
        </w:rPr>
        <w:t xml:space="preserve">start 00:00</w:t>
      </w:r>
      <w:r w:rsidDel="00000000" w:rsidR="00000000" w:rsidRPr="00000000">
        <w:rPr>
          <w:rtl w:val="0"/>
        </w:rPr>
        <w:t xml:space="preserve"> up to, but not including, </w:t>
      </w:r>
      <w:r w:rsidDel="00000000" w:rsidR="00000000" w:rsidRPr="00000000">
        <w:rPr>
          <w:rtl w:val="0"/>
        </w:rPr>
        <w:t xml:space="preserve">the day after the end date 00:00</w:t>
      </w:r>
      <w:r w:rsidDel="00000000" w:rsidR="00000000" w:rsidRPr="00000000">
        <w:rPr>
          <w:rtl w:val="0"/>
        </w:rPr>
        <w:t xml:space="preserve">. A sale at 11:59 PM on the end date is counted.</w:t>
      </w:r>
    </w:p>
    <w:p w:rsidR="00000000" w:rsidDel="00000000" w:rsidP="00000000" w:rsidRDefault="00000000" w:rsidRPr="00000000" w14:paraId="000001DB">
      <w:pPr>
        <w:numPr>
          <w:ilvl w:val="0"/>
          <w:numId w:val="32"/>
        </w:numPr>
        <w:spacing w:after="0" w:afterAutospacing="0" w:before="0" w:beforeAutospacing="0" w:lineRule="auto"/>
        <w:ind w:left="1440" w:hanging="360"/>
        <w:rPr/>
      </w:pPr>
      <w:r w:rsidDel="00000000" w:rsidR="00000000" w:rsidRPr="00000000">
        <w:rPr>
          <w:b w:val="1"/>
          <w:bCs w:val="1"/>
          <w:rtl w:val="0"/>
        </w:rPr>
        <w:t xml:space="preserve">Calculate totals in one SQL query</w:t>
      </w:r>
      <w:r w:rsidDel="00000000" w:rsidR="00000000" w:rsidRPr="00000000">
        <w:rPr>
          <w:rtl w:val="0"/>
        </w:rPr>
        <w:t xml:space="preserve"> joining </w:t>
      </w:r>
      <w:r w:rsidDel="00000000" w:rsidR="00000000" w:rsidRPr="00000000">
        <w:rPr>
          <w:rtl w:val="0"/>
        </w:rPr>
        <w:t xml:space="preserve">sale_transactions</w:t>
      </w:r>
      <w:r w:rsidDel="00000000" w:rsidR="00000000" w:rsidRPr="00000000">
        <w:rPr>
          <w:rtl w:val="0"/>
        </w:rPr>
        <w:t xml:space="preserve"> and </w:t>
      </w:r>
      <w:r w:rsidDel="00000000" w:rsidR="00000000" w:rsidRPr="00000000">
        <w:rPr>
          <w:rtl w:val="0"/>
        </w:rPr>
        <w:t xml:space="preserve">sale_items</w:t>
      </w:r>
      <w:r w:rsidDel="00000000" w:rsidR="00000000" w:rsidRPr="00000000">
        <w:rPr>
          <w:rtl w:val="0"/>
        </w:rPr>
        <w:t xml:space="preserve">:</w:t>
      </w:r>
    </w:p>
    <w:p w:rsidR="00000000" w:rsidDel="00000000" w:rsidP="00000000" w:rsidRDefault="00000000" w:rsidRPr="00000000" w14:paraId="000001DC">
      <w:pPr>
        <w:numPr>
          <w:ilvl w:val="1"/>
          <w:numId w:val="32"/>
        </w:numPr>
        <w:spacing w:after="0" w:afterAutospacing="0" w:before="0" w:beforeAutospacing="0" w:lineRule="auto"/>
        <w:ind w:left="2160" w:hanging="360"/>
        <w:rPr/>
      </w:pPr>
      <w:r w:rsidDel="00000000" w:rsidR="00000000" w:rsidRPr="00000000">
        <w:rPr>
          <w:b w:val="1"/>
          <w:bCs w:val="1"/>
          <w:rtl w:val="0"/>
        </w:rPr>
        <w:t xml:space="preserve">Transaction count</w:t>
      </w:r>
      <w:r w:rsidDel="00000000" w:rsidR="00000000" w:rsidRPr="00000000">
        <w:rPr>
          <w:rtl w:val="0"/>
        </w:rPr>
        <w:t xml:space="preserve"> = number of distinct transactions</w:t>
      </w:r>
    </w:p>
    <w:p w:rsidR="00000000" w:rsidDel="00000000" w:rsidP="00000000" w:rsidRDefault="00000000" w:rsidRPr="00000000" w14:paraId="000001DD">
      <w:pPr>
        <w:numPr>
          <w:ilvl w:val="1"/>
          <w:numId w:val="32"/>
        </w:numPr>
        <w:spacing w:after="0" w:afterAutospacing="0" w:before="0" w:beforeAutospacing="0" w:lineRule="auto"/>
        <w:ind w:left="2160" w:hanging="360"/>
        <w:rPr/>
      </w:pPr>
      <w:r w:rsidDel="00000000" w:rsidR="00000000" w:rsidRPr="00000000">
        <w:rPr>
          <w:b w:val="1"/>
          <w:bCs w:val="1"/>
          <w:rtl w:val="0"/>
        </w:rPr>
        <w:t xml:space="preserve">Units sold</w:t>
      </w:r>
      <w:r w:rsidDel="00000000" w:rsidR="00000000" w:rsidRPr="00000000">
        <w:rPr>
          <w:rtl w:val="0"/>
        </w:rPr>
        <w:t xml:space="preserve"> = sum of </w:t>
      </w:r>
      <w:r w:rsidDel="00000000" w:rsidR="00000000" w:rsidRPr="00000000">
        <w:rPr>
          <w:rtl w:val="0"/>
        </w:rPr>
        <w:t xml:space="preserve">quantity</w:t>
      </w:r>
    </w:p>
    <w:p w:rsidR="00000000" w:rsidDel="00000000" w:rsidP="00000000" w:rsidRDefault="00000000" w:rsidRPr="00000000" w14:paraId="000001DE">
      <w:pPr>
        <w:numPr>
          <w:ilvl w:val="1"/>
          <w:numId w:val="32"/>
        </w:numPr>
        <w:spacing w:after="0" w:afterAutospacing="0" w:before="0" w:beforeAutospacing="0" w:lineRule="auto"/>
        <w:ind w:left="2160" w:hanging="360"/>
        <w:rPr/>
      </w:pPr>
      <w:r w:rsidDel="00000000" w:rsidR="00000000" w:rsidRPr="00000000">
        <w:rPr>
          <w:b w:val="1"/>
          <w:bCs w:val="1"/>
          <w:rtl w:val="0"/>
        </w:rPr>
        <w:t xml:space="preserve">Total revenue</w:t>
      </w:r>
      <w:r w:rsidDel="00000000" w:rsidR="00000000" w:rsidRPr="00000000">
        <w:rPr>
          <w:rtl w:val="0"/>
        </w:rPr>
        <w:t xml:space="preserve"> = sum of </w:t>
      </w:r>
      <w:r w:rsidDel="00000000" w:rsidR="00000000" w:rsidRPr="00000000">
        <w:rPr>
          <w:rtl w:val="0"/>
        </w:rPr>
        <w:t xml:space="preserve">subtotal</w:t>
      </w:r>
    </w:p>
    <w:p w:rsidR="00000000" w:rsidDel="00000000" w:rsidP="00000000" w:rsidRDefault="00000000" w:rsidRPr="00000000" w14:paraId="000001DF">
      <w:pPr>
        <w:numPr>
          <w:ilvl w:val="1"/>
          <w:numId w:val="32"/>
        </w:numPr>
        <w:spacing w:after="0" w:afterAutospacing="0" w:before="0" w:beforeAutospacing="0" w:lineRule="auto"/>
        <w:ind w:left="2160" w:hanging="360"/>
        <w:rPr/>
      </w:pPr>
      <w:r w:rsidDel="00000000" w:rsidR="00000000" w:rsidRPr="00000000">
        <w:rPr>
          <w:b w:val="1"/>
          <w:bCs w:val="1"/>
          <w:rtl w:val="0"/>
        </w:rPr>
        <w:t xml:space="preserve">Total cost</w:t>
      </w:r>
      <w:r w:rsidDel="00000000" w:rsidR="00000000" w:rsidRPr="00000000">
        <w:rPr>
          <w:rtl w:val="0"/>
        </w:rPr>
        <w:t xml:space="preserve"> = sum of </w:t>
      </w:r>
      <w:r w:rsidDel="00000000" w:rsidR="00000000" w:rsidRPr="00000000">
        <w:rPr>
          <w:rtl w:val="0"/>
        </w:rPr>
        <w:t xml:space="preserve">unit_cost × quantity</w:t>
      </w:r>
    </w:p>
    <w:p w:rsidR="00000000" w:rsidDel="00000000" w:rsidP="00000000" w:rsidRDefault="00000000" w:rsidRPr="00000000" w14:paraId="000001E0">
      <w:pPr>
        <w:numPr>
          <w:ilvl w:val="0"/>
          <w:numId w:val="32"/>
        </w:numPr>
        <w:spacing w:after="0" w:afterAutospacing="0" w:before="0" w:beforeAutospacing="0" w:lineRule="auto"/>
        <w:ind w:left="1440" w:hanging="360"/>
        <w:rPr/>
      </w:pPr>
      <w:r w:rsidDel="00000000" w:rsidR="00000000" w:rsidRPr="00000000">
        <w:rPr>
          <w:b w:val="1"/>
          <w:bCs w:val="1"/>
          <w:rtl w:val="0"/>
        </w:rPr>
        <w:t xml:space="preserve">Net profit</w:t>
      </w:r>
      <w:r w:rsidDel="00000000" w:rsidR="00000000" w:rsidRPr="00000000">
        <w:rPr>
          <w:rFonts w:ascii="Arial Unicode MS" w:cs="Arial Unicode MS" w:eastAsia="Arial Unicode MS" w:hAnsi="Arial Unicode MS"/>
          <w:rtl w:val="0"/>
        </w:rPr>
        <w:t xml:space="preserve"> = total revenue − total cost.</w:t>
      </w:r>
    </w:p>
    <w:p w:rsidR="00000000" w:rsidDel="00000000" w:rsidP="00000000" w:rsidRDefault="00000000" w:rsidRPr="00000000" w14:paraId="000001E1">
      <w:pPr>
        <w:numPr>
          <w:ilvl w:val="0"/>
          <w:numId w:val="32"/>
        </w:numPr>
        <w:spacing w:after="240" w:before="0" w:beforeAutospacing="0" w:lineRule="auto"/>
        <w:ind w:left="1440" w:hanging="360"/>
        <w:rPr/>
      </w:pPr>
      <w:r w:rsidDel="00000000" w:rsidR="00000000" w:rsidRPr="00000000">
        <w:rPr>
          <w:rtl w:val="0"/>
        </w:rPr>
        <w:t xml:space="preserve">An empty date range returns zeros instead of an error.</w:t>
      </w:r>
    </w:p>
    <w:p w:rsidR="00000000" w:rsidDel="00000000" w:rsidP="00000000" w:rsidRDefault="00000000" w:rsidRPr="00000000" w14:paraId="000001E2">
      <w:pPr>
        <w:spacing w:after="240" w:before="240" w:lineRule="auto"/>
        <w:ind w:left="720" w:firstLine="0"/>
        <w:rPr/>
      </w:pPr>
      <w:r w:rsidDel="00000000" w:rsidR="00000000" w:rsidRPr="00000000">
        <w:rPr>
          <w:rtl w:val="0"/>
        </w:rPr>
        <w:t xml:space="preserve">Because revenue and cost come from the sale-time snapshots in </w:t>
      </w:r>
      <w:r w:rsidDel="00000000" w:rsidR="00000000" w:rsidRPr="00000000">
        <w:rPr>
          <w:rtl w:val="0"/>
        </w:rPr>
        <w:t xml:space="preserve">sale_items</w:t>
      </w:r>
      <w:r w:rsidDel="00000000" w:rsidR="00000000" w:rsidRPr="00000000">
        <w:rPr>
          <w:rtl w:val="0"/>
        </w:rPr>
        <w:t xml:space="preserve">, a report for a past month always gives the same result, even after prices change.</w:t>
      </w:r>
    </w:p>
    <w:p w:rsidR="00000000" w:rsidDel="00000000" w:rsidP="00000000" w:rsidRDefault="00000000" w:rsidRPr="00000000" w14:paraId="000001E3">
      <w:pPr>
        <w:pStyle w:val="Heading2"/>
        <w:spacing w:after="40" w:before="240" w:lineRule="auto"/>
        <w:ind w:left="720" w:firstLine="0"/>
        <w:rPr/>
      </w:pPr>
      <w:bookmarkStart w:colFirst="0" w:colLast="0" w:name="_btekqullwgir" w:id="58"/>
      <w:bookmarkEnd w:id="58"/>
      <w:r w:rsidDel="00000000" w:rsidR="00000000" w:rsidRPr="00000000">
        <w:rPr>
          <w:rtl w:val="0"/>
        </w:rPr>
        <w:t xml:space="preserve">7.6 Product Sales Analysis</w:t>
      </w:r>
    </w:p>
    <w:p w:rsidR="00000000" w:rsidDel="00000000" w:rsidP="00000000" w:rsidRDefault="00000000" w:rsidRPr="00000000" w14:paraId="000001E4">
      <w:pPr>
        <w:spacing w:after="240" w:before="240" w:lineRule="auto"/>
        <w:ind w:left="720" w:firstLine="0"/>
        <w:rPr/>
      </w:pPr>
      <w:r w:rsidDel="00000000" w:rsidR="00000000" w:rsidRPr="00000000">
        <w:rPr>
          <w:b w:val="1"/>
          <w:bCs w:val="1"/>
          <w:rtl w:val="0"/>
        </w:rPr>
        <w:t xml:space="preserve">Where:</w:t>
      </w:r>
      <w:r w:rsidDel="00000000" w:rsidR="00000000" w:rsidRPr="00000000">
        <w:rPr>
          <w:rtl w:val="0"/>
        </w:rPr>
        <w:t xml:space="preserve"> </w:t>
      </w:r>
      <w:r w:rsidDel="00000000" w:rsidR="00000000" w:rsidRPr="00000000">
        <w:rPr>
          <w:rtl w:val="0"/>
        </w:rPr>
        <w:t xml:space="preserve">ProductSalesServiceImpl</w:t>
      </w:r>
      <w:r w:rsidDel="00000000" w:rsidR="00000000" w:rsidRPr="00000000">
        <w:rPr>
          <w:rtl w:val="0"/>
        </w:rPr>
        <w:t xml:space="preserve"> and </w:t>
      </w:r>
      <w:r w:rsidDel="00000000" w:rsidR="00000000" w:rsidRPr="00000000">
        <w:rPr>
          <w:rtl w:val="0"/>
        </w:rPr>
        <w:t xml:space="preserve">JdbcProductSalesRepository</w:t>
      </w:r>
      <w:r w:rsidDel="00000000" w:rsidR="00000000" w:rsidRPr="00000000">
        <w:rPr>
          <w:rtl w:val="0"/>
        </w:rPr>
        <w:t xml:space="preserve">, called by </w:t>
      </w:r>
      <w:r w:rsidDel="00000000" w:rsidR="00000000" w:rsidRPr="00000000">
        <w:rPr>
          <w:rtl w:val="0"/>
        </w:rPr>
        <w:t xml:space="preserve">GET /api/v1/reports/sales/products</w:t>
      </w:r>
    </w:p>
    <w:p w:rsidR="00000000" w:rsidDel="00000000" w:rsidP="00000000" w:rsidRDefault="00000000" w:rsidRPr="00000000" w14:paraId="000001E5">
      <w:pPr>
        <w:numPr>
          <w:ilvl w:val="0"/>
          <w:numId w:val="33"/>
        </w:numPr>
        <w:spacing w:after="0" w:afterAutospacing="0" w:before="240" w:lineRule="auto"/>
        <w:ind w:left="1440" w:hanging="360"/>
        <w:rPr/>
      </w:pPr>
      <w:r w:rsidDel="00000000" w:rsidR="00000000" w:rsidRPr="00000000">
        <w:rPr>
          <w:rtl w:val="0"/>
        </w:rPr>
        <w:t xml:space="preserve">Same date validation and inclusive end date as 7.5.</w:t>
      </w:r>
    </w:p>
    <w:p w:rsidR="00000000" w:rsidDel="00000000" w:rsidP="00000000" w:rsidRDefault="00000000" w:rsidRPr="00000000" w14:paraId="000001E6">
      <w:pPr>
        <w:numPr>
          <w:ilvl w:val="0"/>
          <w:numId w:val="33"/>
        </w:numPr>
        <w:spacing w:after="0" w:afterAutospacing="0" w:before="0" w:beforeAutospacing="0" w:lineRule="auto"/>
        <w:ind w:left="1440" w:hanging="360"/>
        <w:rPr/>
      </w:pPr>
      <w:r w:rsidDel="00000000" w:rsidR="00000000" w:rsidRPr="00000000">
        <w:rPr>
          <w:rtl w:val="0"/>
        </w:rPr>
        <w:t xml:space="preserve">The query starts from </w:t>
      </w:r>
      <w:r w:rsidDel="00000000" w:rsidR="00000000" w:rsidRPr="00000000">
        <w:rPr>
          <w:rtl w:val="0"/>
        </w:rPr>
        <w:t xml:space="preserve">products</w:t>
      </w:r>
      <w:r w:rsidDel="00000000" w:rsidR="00000000" w:rsidRPr="00000000">
        <w:rPr>
          <w:rtl w:val="0"/>
        </w:rPr>
        <w:t xml:space="preserve"> and LEFT JOINs the sales in the date range, so </w:t>
      </w:r>
      <w:r w:rsidDel="00000000" w:rsidR="00000000" w:rsidRPr="00000000">
        <w:rPr>
          <w:b w:val="1"/>
          <w:bCs w:val="1"/>
          <w:rtl w:val="0"/>
        </w:rPr>
        <w:t xml:space="preserve">every product is listed, including products with no sales</w:t>
      </w:r>
      <w:r w:rsidDel="00000000" w:rsidR="00000000" w:rsidRPr="00000000">
        <w:rPr>
          <w:rtl w:val="0"/>
        </w:rPr>
        <w:t xml:space="preserve"> (shown as zeros).</w:t>
      </w:r>
    </w:p>
    <w:p w:rsidR="00000000" w:rsidDel="00000000" w:rsidP="00000000" w:rsidRDefault="00000000" w:rsidRPr="00000000" w14:paraId="000001E7">
      <w:pPr>
        <w:numPr>
          <w:ilvl w:val="0"/>
          <w:numId w:val="33"/>
        </w:numPr>
        <w:spacing w:after="0" w:afterAutospacing="0" w:before="0" w:beforeAutospacing="0" w:lineRule="auto"/>
        <w:ind w:left="1440" w:hanging="360"/>
        <w:rPr/>
      </w:pPr>
      <w:r w:rsidDel="00000000" w:rsidR="00000000" w:rsidRPr="00000000">
        <w:rPr>
          <w:rtl w:val="0"/>
        </w:rPr>
        <w:t xml:space="preserve">For each product: quantity sold, revenue (sum of subtotals), cost (sum of </w:t>
      </w:r>
      <w:r w:rsidDel="00000000" w:rsidR="00000000" w:rsidRPr="00000000">
        <w:rPr>
          <w:rtl w:val="0"/>
        </w:rPr>
        <w:t xml:space="preserve">unit_cost × quantity</w:t>
      </w:r>
      <w:r w:rsidDel="00000000" w:rsidR="00000000" w:rsidRPr="00000000">
        <w:rPr>
          <w:rtl w:val="0"/>
        </w:rPr>
        <w:t xml:space="preserve">), and </w:t>
      </w:r>
      <w:r w:rsidDel="00000000" w:rsidR="00000000" w:rsidRPr="00000000">
        <w:rPr>
          <w:rFonts w:ascii="Arial Unicode MS" w:cs="Arial Unicode MS" w:eastAsia="Arial Unicode MS" w:hAnsi="Arial Unicode MS"/>
          <w:b w:val="1"/>
          <w:bCs w:val="1"/>
          <w:rtl w:val="0"/>
        </w:rPr>
        <w:t xml:space="preserve">profit = revenue − cost</w:t>
      </w:r>
      <w:r w:rsidDel="00000000" w:rsidR="00000000" w:rsidRPr="00000000">
        <w:rPr>
          <w:rtl w:val="0"/>
        </w:rPr>
        <w:t xml:space="preserve">.</w:t>
      </w:r>
    </w:p>
    <w:p w:rsidR="00000000" w:rsidDel="00000000" w:rsidP="00000000" w:rsidRDefault="00000000" w:rsidRPr="00000000" w14:paraId="000001E8">
      <w:pPr>
        <w:numPr>
          <w:ilvl w:val="0"/>
          <w:numId w:val="33"/>
        </w:numPr>
        <w:spacing w:after="240" w:before="0" w:beforeAutospacing="0" w:lineRule="auto"/>
        <w:ind w:left="1440" w:hanging="360"/>
        <w:rPr/>
      </w:pPr>
      <w:r w:rsidDel="00000000" w:rsidR="00000000" w:rsidRPr="00000000">
        <w:rPr>
          <w:rtl w:val="0"/>
        </w:rPr>
        <w:t xml:space="preserve">Results are sorted by profit, highest first, then by name. Products that lost money appear at the bottom.</w:t>
      </w:r>
    </w:p>
    <w:p w:rsidR="00000000" w:rsidDel="00000000" w:rsidP="00000000" w:rsidRDefault="00000000" w:rsidRPr="00000000" w14:paraId="000001E9">
      <w:pPr>
        <w:pStyle w:val="Heading2"/>
        <w:spacing w:after="40" w:before="240" w:lineRule="auto"/>
        <w:ind w:left="720" w:firstLine="0"/>
        <w:rPr/>
      </w:pPr>
      <w:bookmarkStart w:colFirst="0" w:colLast="0" w:name="_bga4yyfyhrwn" w:id="59"/>
      <w:bookmarkEnd w:id="59"/>
      <w:r w:rsidDel="00000000" w:rsidR="00000000" w:rsidRPr="00000000">
        <w:rPr>
          <w:rtl w:val="0"/>
        </w:rPr>
        <w:t xml:space="preserve">7.7 Product Search and Pagination</w:t>
      </w:r>
    </w:p>
    <w:p w:rsidR="00000000" w:rsidDel="00000000" w:rsidP="00000000" w:rsidRDefault="00000000" w:rsidRPr="00000000" w14:paraId="000001EA">
      <w:pPr>
        <w:spacing w:after="240" w:before="240" w:lineRule="auto"/>
        <w:ind w:left="720" w:firstLine="0"/>
        <w:rPr/>
      </w:pPr>
      <w:r w:rsidDel="00000000" w:rsidR="00000000" w:rsidRPr="00000000">
        <w:rPr>
          <w:b w:val="1"/>
          <w:bCs w:val="1"/>
          <w:rtl w:val="0"/>
        </w:rPr>
        <w:t xml:space="preserve">Where:</w:t>
      </w:r>
      <w:r w:rsidDel="00000000" w:rsidR="00000000" w:rsidRPr="00000000">
        <w:rPr>
          <w:rtl w:val="0"/>
        </w:rPr>
        <w:t xml:space="preserve"> </w:t>
      </w:r>
      <w:r w:rsidDel="00000000" w:rsidR="00000000" w:rsidRPr="00000000">
        <w:rPr>
          <w:rtl w:val="0"/>
        </w:rPr>
        <w:t xml:space="preserve">ProductRepository.findProducts()</w:t>
      </w:r>
      <w:r w:rsidDel="00000000" w:rsidR="00000000" w:rsidRPr="00000000">
        <w:rPr>
          <w:rtl w:val="0"/>
        </w:rPr>
        <w:t xml:space="preserve">, called by </w:t>
      </w:r>
      <w:r w:rsidDel="00000000" w:rsidR="00000000" w:rsidRPr="00000000">
        <w:rPr>
          <w:rtl w:val="0"/>
        </w:rPr>
        <w:t xml:space="preserve">GET /api/v1/product</w:t>
      </w:r>
    </w:p>
    <w:p w:rsidR="00000000" w:rsidDel="00000000" w:rsidP="00000000" w:rsidRDefault="00000000" w:rsidRPr="00000000" w14:paraId="000001EB">
      <w:pPr>
        <w:numPr>
          <w:ilvl w:val="0"/>
          <w:numId w:val="31"/>
        </w:numPr>
        <w:spacing w:after="0" w:afterAutospacing="0" w:before="240" w:lineRule="auto"/>
        <w:ind w:left="1440" w:hanging="360"/>
        <w:rPr/>
      </w:pPr>
      <w:r w:rsidDel="00000000" w:rsidR="00000000" w:rsidRPr="00000000">
        <w:rPr>
          <w:rtl w:val="0"/>
        </w:rPr>
        <w:t xml:space="preserve">The search term matches either part of the product name (case-insensitive) or an exact barcode, so a cashier can type a name or scan a barcode in the same search box.</w:t>
      </w:r>
    </w:p>
    <w:p w:rsidR="00000000" w:rsidDel="00000000" w:rsidP="00000000" w:rsidRDefault="00000000" w:rsidRPr="00000000" w14:paraId="000001EC">
      <w:pPr>
        <w:numPr>
          <w:ilvl w:val="0"/>
          <w:numId w:val="31"/>
        </w:numPr>
        <w:spacing w:after="0" w:afterAutospacing="0" w:before="0" w:beforeAutospacing="0" w:lineRule="auto"/>
        <w:ind w:left="1440" w:hanging="360"/>
        <w:rPr/>
      </w:pPr>
      <w:r w:rsidDel="00000000" w:rsidR="00000000" w:rsidRPr="00000000">
        <w:rPr>
          <w:rtl w:val="0"/>
        </w:rPr>
        <w:t xml:space="preserve">Optional filters: product name and category name.</w:t>
      </w:r>
    </w:p>
    <w:p w:rsidR="00000000" w:rsidDel="00000000" w:rsidP="00000000" w:rsidRDefault="00000000" w:rsidRPr="00000000" w14:paraId="000001ED">
      <w:pPr>
        <w:numPr>
          <w:ilvl w:val="0"/>
          <w:numId w:val="31"/>
        </w:numPr>
        <w:spacing w:after="240" w:before="0" w:beforeAutospacing="0" w:lineRule="auto"/>
        <w:ind w:left="1440" w:hanging="360"/>
        <w:rPr/>
      </w:pPr>
      <w:r w:rsidDel="00000000" w:rsidR="00000000" w:rsidRPr="00000000">
        <w:rPr>
          <w:rtl w:val="0"/>
        </w:rPr>
        <w:t xml:space="preserve">Results are paginated with page number and page size, and the response includes </w:t>
      </w:r>
      <w:r w:rsidDel="00000000" w:rsidR="00000000" w:rsidRPr="00000000">
        <w:rPr>
          <w:rtl w:val="0"/>
        </w:rPr>
        <w:t xml:space="preserve">totalCount</w:t>
      </w:r>
      <w:r w:rsidDel="00000000" w:rsidR="00000000" w:rsidRPr="00000000">
        <w:rPr>
          <w:rtl w:val="0"/>
        </w:rPr>
        <w:t xml:space="preserve"> for the table’s page controls.</w:t>
      </w:r>
    </w:p>
    <w:p w:rsidR="00000000" w:rsidDel="00000000" w:rsidP="00000000" w:rsidRDefault="00000000" w:rsidRPr="00000000" w14:paraId="000001EE">
      <w:pPr>
        <w:pStyle w:val="Heading2"/>
        <w:spacing w:after="40" w:before="240" w:lineRule="auto"/>
        <w:ind w:left="720" w:firstLine="0"/>
        <w:rPr/>
      </w:pPr>
      <w:bookmarkStart w:colFirst="0" w:colLast="0" w:name="_4db0dpjuxi1a" w:id="60"/>
      <w:bookmarkEnd w:id="60"/>
      <w:r w:rsidDel="00000000" w:rsidR="00000000" w:rsidRPr="00000000">
        <w:rPr>
          <w:rtl w:val="0"/>
        </w:rPr>
        <w:t xml:space="preserve">7.8 Session Lockout and Token Revocation</w:t>
      </w:r>
    </w:p>
    <w:p w:rsidR="00000000" w:rsidDel="00000000" w:rsidP="00000000" w:rsidRDefault="00000000" w:rsidRPr="00000000" w14:paraId="000001EF">
      <w:pPr>
        <w:spacing w:after="240" w:before="240" w:lineRule="auto"/>
        <w:ind w:left="720" w:firstLine="0"/>
        <w:rPr/>
      </w:pPr>
      <w:r w:rsidDel="00000000" w:rsidR="00000000" w:rsidRPr="00000000">
        <w:rPr>
          <w:b w:val="1"/>
          <w:bCs w:val="1"/>
          <w:rtl w:val="0"/>
        </w:rPr>
        <w:t xml:space="preserve">Where:</w:t>
      </w:r>
      <w:r w:rsidDel="00000000" w:rsidR="00000000" w:rsidRPr="00000000">
        <w:rPr>
          <w:rtl w:val="0"/>
        </w:rPr>
        <w:t xml:space="preserve"> </w:t>
      </w:r>
      <w:r w:rsidDel="00000000" w:rsidR="00000000" w:rsidRPr="00000000">
        <w:rPr>
          <w:rtl w:val="0"/>
        </w:rPr>
        <w:t xml:space="preserve">TokenBlacklistService</w:t>
      </w:r>
      <w:r w:rsidDel="00000000" w:rsidR="00000000" w:rsidRPr="00000000">
        <w:rPr>
          <w:rtl w:val="0"/>
        </w:rPr>
        <w:t xml:space="preserve">, </w:t>
      </w:r>
      <w:r w:rsidDel="00000000" w:rsidR="00000000" w:rsidRPr="00000000">
        <w:rPr>
          <w:rtl w:val="0"/>
        </w:rPr>
        <w:t xml:space="preserve">JwtAuthenticationFilter</w:t>
      </w:r>
      <w:r w:rsidDel="00000000" w:rsidR="00000000" w:rsidRPr="00000000">
        <w:rPr>
          <w:rtl w:val="0"/>
        </w:rPr>
        <w:t xml:space="preserve">, and </w:t>
      </w:r>
      <w:r w:rsidDel="00000000" w:rsidR="00000000" w:rsidRPr="00000000">
        <w:rPr>
          <w:rtl w:val="0"/>
        </w:rPr>
        <w:t xml:space="preserve">IdleTimerService</w:t>
      </w:r>
      <w:r w:rsidDel="00000000" w:rsidR="00000000" w:rsidRPr="00000000">
        <w:rPr>
          <w:rtl w:val="0"/>
        </w:rPr>
        <w:t xml:space="preserve"> in the web UI</w:t>
      </w:r>
    </w:p>
    <w:p w:rsidR="00000000" w:rsidDel="00000000" w:rsidP="00000000" w:rsidRDefault="00000000" w:rsidRPr="00000000" w14:paraId="000001F0">
      <w:pPr>
        <w:numPr>
          <w:ilvl w:val="0"/>
          <w:numId w:val="35"/>
        </w:numPr>
        <w:spacing w:after="0" w:afterAutospacing="0" w:before="240" w:lineRule="auto"/>
        <w:ind w:left="1440" w:hanging="360"/>
        <w:rPr/>
      </w:pPr>
      <w:r w:rsidDel="00000000" w:rsidR="00000000" w:rsidRPr="00000000">
        <w:rPr>
          <w:b w:val="1"/>
          <w:bCs w:val="1"/>
          <w:rtl w:val="0"/>
        </w:rPr>
        <w:t xml:space="preserve">Logout:</w:t>
      </w:r>
      <w:r w:rsidDel="00000000" w:rsidR="00000000" w:rsidRPr="00000000">
        <w:rPr>
          <w:rtl w:val="0"/>
        </w:rPr>
        <w:t xml:space="preserve"> </w:t>
      </w:r>
      <w:r w:rsidDel="00000000" w:rsidR="00000000" w:rsidRPr="00000000">
        <w:rPr>
          <w:rtl w:val="0"/>
        </w:rPr>
        <w:t xml:space="preserve">POST /api/v1/auth/logout</w:t>
      </w:r>
      <w:r w:rsidDel="00000000" w:rsidR="00000000" w:rsidRPr="00000000">
        <w:rPr>
          <w:rtl w:val="0"/>
        </w:rPr>
        <w:t xml:space="preserve"> adds the token to an in-memory blacklist (</w:t>
      </w:r>
      <w:r w:rsidDel="00000000" w:rsidR="00000000" w:rsidRPr="00000000">
        <w:rPr>
          <w:rtl w:val="0"/>
        </w:rPr>
        <w:t xml:space="preserve">ConcurrentHashMap</w:t>
      </w:r>
      <w:r w:rsidDel="00000000" w:rsidR="00000000" w:rsidRPr="00000000">
        <w:rPr>
          <w:rtl w:val="0"/>
        </w:rPr>
        <w:t xml:space="preserve">). </w:t>
      </w:r>
      <w:r w:rsidDel="00000000" w:rsidR="00000000" w:rsidRPr="00000000">
        <w:rPr>
          <w:rtl w:val="0"/>
        </w:rPr>
        <w:t xml:space="preserve">JwtAuthenticationFilter</w:t>
      </w:r>
      <w:r w:rsidDel="00000000" w:rsidR="00000000" w:rsidRPr="00000000">
        <w:rPr>
          <w:rtl w:val="0"/>
        </w:rPr>
        <w:t xml:space="preserve"> rejects any blacklisted token, even before it expires. Each time a token is revoked, entries older than the token lifetime (24 hours) are removed, so the list doesn’t keep growing.</w:t>
      </w:r>
    </w:p>
    <w:p w:rsidR="00000000" w:rsidDel="00000000" w:rsidP="00000000" w:rsidRDefault="00000000" w:rsidRPr="00000000" w14:paraId="000001F1">
      <w:pPr>
        <w:numPr>
          <w:ilvl w:val="0"/>
          <w:numId w:val="35"/>
        </w:numPr>
        <w:spacing w:after="0" w:afterAutospacing="0" w:before="0" w:beforeAutospacing="0" w:lineRule="auto"/>
        <w:ind w:left="1440" w:hanging="360"/>
        <w:rPr/>
      </w:pPr>
      <w:r w:rsidDel="00000000" w:rsidR="00000000" w:rsidRPr="00000000">
        <w:rPr>
          <w:b w:val="1"/>
          <w:bCs w:val="1"/>
          <w:rtl w:val="0"/>
        </w:rPr>
        <w:t xml:space="preserve">Idle timeout:</w:t>
      </w:r>
      <w:r w:rsidDel="00000000" w:rsidR="00000000" w:rsidRPr="00000000">
        <w:rPr>
          <w:rtl w:val="0"/>
        </w:rPr>
        <w:t xml:space="preserve"> the web UI starts a 15-minute countdown after login. Any </w:t>
      </w:r>
      <w:r w:rsidDel="00000000" w:rsidR="00000000" w:rsidRPr="00000000">
        <w:rPr>
          <w:rtl w:val="0"/>
        </w:rPr>
        <w:t xml:space="preserve">keydown</w:t>
      </w:r>
      <w:r w:rsidDel="00000000" w:rsidR="00000000" w:rsidRPr="00000000">
        <w:rPr>
          <w:rtl w:val="0"/>
        </w:rPr>
        <w:t xml:space="preserve">, </w:t>
      </w:r>
      <w:r w:rsidDel="00000000" w:rsidR="00000000" w:rsidRPr="00000000">
        <w:rPr>
          <w:rtl w:val="0"/>
        </w:rPr>
        <w:t xml:space="preserve">click</w:t>
      </w:r>
      <w:r w:rsidDel="00000000" w:rsidR="00000000" w:rsidRPr="00000000">
        <w:rPr>
          <w:rtl w:val="0"/>
        </w:rPr>
        <w:t xml:space="preserve"> or </w:t>
      </w:r>
      <w:r w:rsidDel="00000000" w:rsidR="00000000" w:rsidRPr="00000000">
        <w:rPr>
          <w:rtl w:val="0"/>
        </w:rPr>
        <w:t xml:space="preserve">touchstart</w:t>
      </w:r>
      <w:r w:rsidDel="00000000" w:rsidR="00000000" w:rsidRPr="00000000">
        <w:rPr>
          <w:rtl w:val="0"/>
        </w:rPr>
        <w:t xml:space="preserve"> resets it. When it runs out, the user is logged out and sent to </w:t>
      </w:r>
      <w:r w:rsidDel="00000000" w:rsidR="00000000" w:rsidRPr="00000000">
        <w:rPr>
          <w:rtl w:val="0"/>
        </w:rPr>
        <w:t xml:space="preserve">/login?reason=inactivity</w:t>
      </w:r>
      <w:r w:rsidDel="00000000" w:rsidR="00000000" w:rsidRPr="00000000">
        <w:rPr>
          <w:rtl w:val="0"/>
        </w:rPr>
        <w:t xml:space="preserve">, which shows “Session expired due to inactivity.”</w:t>
      </w:r>
    </w:p>
    <w:p w:rsidR="00000000" w:rsidDel="00000000" w:rsidP="00000000" w:rsidRDefault="00000000" w:rsidRPr="00000000" w14:paraId="000001F2">
      <w:pPr>
        <w:numPr>
          <w:ilvl w:val="0"/>
          <w:numId w:val="35"/>
        </w:numPr>
        <w:spacing w:after="240" w:before="0" w:beforeAutospacing="0" w:lineRule="auto"/>
        <w:ind w:left="1440" w:hanging="360"/>
        <w:rPr/>
      </w:pPr>
      <w:r w:rsidDel="00000000" w:rsidR="00000000" w:rsidRPr="00000000">
        <w:rPr>
          <w:b w:val="1"/>
          <w:bCs w:val="1"/>
          <w:rtl w:val="0"/>
        </w:rPr>
        <w:t xml:space="preserve">Limitation:</w:t>
      </w:r>
      <w:r w:rsidDel="00000000" w:rsidR="00000000" w:rsidRPr="00000000">
        <w:rPr>
          <w:rtl w:val="0"/>
        </w:rPr>
        <w:t xml:space="preserve"> the blacklist is in memory, so it is cleared when the API restarts. Storing revoked tokens in the database or a cache is future work.</w:t>
      </w:r>
    </w:p>
    <w:p w:rsidR="00000000" w:rsidDel="00000000" w:rsidP="00000000" w:rsidRDefault="00000000" w:rsidRPr="00000000" w14:paraId="000001F3">
      <w:pPr>
        <w:spacing w:after="240" w:before="240" w:lineRule="auto"/>
        <w:rPr/>
      </w:pPr>
      <w:r w:rsidDel="00000000" w:rsidR="00000000" w:rsidRPr="00000000">
        <w:rPr>
          <w:rtl w:val="0"/>
        </w:rPr>
      </w:r>
    </w:p>
    <w:p w:rsidR="00000000" w:rsidDel="00000000" w:rsidP="00000000" w:rsidRDefault="00000000" w:rsidRPr="00000000" w14:paraId="000001F4">
      <w:pPr>
        <w:pStyle w:val="Heading1"/>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9zvwkmc4luo5" w:id="61"/>
      <w:bookmarkEnd w:id="61"/>
      <w:r w:rsidDel="00000000" w:rsidR="00000000" w:rsidRPr="00000000">
        <w:rPr>
          <w:rtl w:val="0"/>
        </w:rPr>
        <w:t xml:space="preserve">Design Patterns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This section outlines the primary structural, behavioral, and creational design patterns utilized within the Bluejay system, with a specific focus on the authentication and security package.</w:t>
      </w:r>
    </w:p>
    <w:p w:rsidR="00000000" w:rsidDel="00000000" w:rsidP="00000000" w:rsidRDefault="00000000" w:rsidRPr="00000000" w14:paraId="000001F6">
      <w:pPr>
        <w:pStyle w:val="Heading2"/>
        <w:widowControl w:val="0"/>
        <w:ind w:left="720" w:firstLine="0"/>
        <w:rPr/>
      </w:pPr>
      <w:bookmarkStart w:colFirst="0" w:colLast="0" w:name="_iarh1fsofsus" w:id="62"/>
      <w:bookmarkEnd w:id="62"/>
      <w:r w:rsidDel="00000000" w:rsidR="00000000" w:rsidRPr="00000000">
        <w:rPr>
          <w:rtl w:val="0"/>
        </w:rPr>
        <w:t xml:space="preserve">8.1. Authentication &amp; Security Patterns</w:t>
      </w:r>
    </w:p>
    <w:p w:rsidR="00000000" w:rsidDel="00000000" w:rsidP="00000000" w:rsidRDefault="00000000" w:rsidRPr="00000000" w14:paraId="000001F7">
      <w:pPr>
        <w:pStyle w:val="Heading3"/>
        <w:widowControl w:val="0"/>
        <w:ind w:left="720" w:firstLine="0"/>
        <w:rPr/>
      </w:pPr>
      <w:bookmarkStart w:colFirst="0" w:colLast="0" w:name="_tux12o82jk02" w:id="63"/>
      <w:bookmarkEnd w:id="63"/>
      <w:r w:rsidDel="00000000" w:rsidR="00000000" w:rsidRPr="00000000">
        <w:rPr>
          <w:rtl w:val="0"/>
        </w:rPr>
        <w:t xml:space="preserve">8.1.1. Chain of Responsibility Pattern (Spring Security Filter Chain)</w:t>
      </w:r>
    </w:p>
    <w:p w:rsidR="00000000" w:rsidDel="00000000" w:rsidP="00000000" w:rsidRDefault="00000000" w:rsidRPr="00000000" w14:paraId="000001F8">
      <w:pPr>
        <w:widowControl w:val="0"/>
        <w:numPr>
          <w:ilvl w:val="0"/>
          <w:numId w:val="8"/>
        </w:numPr>
        <w:ind w:left="1440" w:hanging="360"/>
        <w:rPr>
          <w:u w:val="none"/>
        </w:rPr>
      </w:pPr>
      <w:r w:rsidDel="00000000" w:rsidR="00000000" w:rsidRPr="00000000">
        <w:rPr>
          <w:b w:val="1"/>
          <w:bCs w:val="1"/>
          <w:rtl w:val="0"/>
        </w:rPr>
        <w:t xml:space="preserve">Where:</w:t>
      </w:r>
      <w:r w:rsidDel="00000000" w:rsidR="00000000" w:rsidRPr="00000000">
        <w:rPr>
          <w:rtl w:val="0"/>
        </w:rPr>
        <w:t xml:space="preserve"> SecurityConfig, JwtAuthenticationFilter, UsernamePasswordAuthenticationFilter.</w:t>
      </w:r>
    </w:p>
    <w:p w:rsidR="00000000" w:rsidDel="00000000" w:rsidP="00000000" w:rsidRDefault="00000000" w:rsidRPr="00000000" w14:paraId="000001F9">
      <w:pPr>
        <w:widowControl w:val="0"/>
        <w:numPr>
          <w:ilvl w:val="0"/>
          <w:numId w:val="8"/>
        </w:numPr>
        <w:ind w:left="1440" w:hanging="360"/>
        <w:rPr>
          <w:u w:val="none"/>
        </w:rPr>
      </w:pPr>
      <w:r w:rsidDel="00000000" w:rsidR="00000000" w:rsidRPr="00000000">
        <w:rPr>
          <w:b w:val="1"/>
          <w:bCs w:val="1"/>
          <w:rtl w:val="0"/>
        </w:rPr>
        <w:t xml:space="preserve">Description:</w:t>
      </w:r>
      <w:r w:rsidDel="00000000" w:rsidR="00000000" w:rsidRPr="00000000">
        <w:rPr>
          <w:rtl w:val="0"/>
        </w:rPr>
        <w:t xml:space="preserve"> Spring Security passes incoming HTTP requests through a chain of filters. Each filter handles a specific concern (e.g., CORS checking, JWT parsing/validation, security context setup) before passing the request to the next filter in the chain or aborting early with an error</w:t>
      </w:r>
    </w:p>
    <w:p w:rsidR="00000000" w:rsidDel="00000000" w:rsidP="00000000" w:rsidRDefault="00000000" w:rsidRPr="00000000" w14:paraId="000001FA">
      <w:pPr>
        <w:pStyle w:val="Heading3"/>
        <w:widowControl w:val="0"/>
        <w:ind w:left="720" w:firstLine="0"/>
        <w:rPr/>
      </w:pPr>
      <w:bookmarkStart w:colFirst="0" w:colLast="0" w:name="_8xad3npnoqh8" w:id="64"/>
      <w:bookmarkEnd w:id="64"/>
      <w:r w:rsidDel="00000000" w:rsidR="00000000" w:rsidRPr="00000000">
        <w:rPr>
          <w:rtl w:val="0"/>
        </w:rPr>
        <w:t xml:space="preserve">8.1.2. Adapter Pattern (UserDetails Wrapper)</w:t>
      </w:r>
    </w:p>
    <w:p w:rsidR="00000000" w:rsidDel="00000000" w:rsidP="00000000" w:rsidRDefault="00000000" w:rsidRPr="00000000" w14:paraId="000001FB">
      <w:pPr>
        <w:widowControl w:val="0"/>
        <w:numPr>
          <w:ilvl w:val="0"/>
          <w:numId w:val="20"/>
        </w:numPr>
        <w:ind w:left="1440" w:hanging="360"/>
        <w:rPr>
          <w:u w:val="none"/>
        </w:rPr>
      </w:pPr>
      <w:r w:rsidDel="00000000" w:rsidR="00000000" w:rsidRPr="00000000">
        <w:rPr>
          <w:b w:val="1"/>
          <w:bCs w:val="1"/>
          <w:rtl w:val="0"/>
        </w:rPr>
        <w:t xml:space="preserve">Where:</w:t>
      </w:r>
      <w:r w:rsidDel="00000000" w:rsidR="00000000" w:rsidRPr="00000000">
        <w:rPr>
          <w:rtl w:val="0"/>
        </w:rPr>
        <w:t xml:space="preserve"> CustomUserDetails wrapping the domain User entity.</w:t>
      </w:r>
    </w:p>
    <w:p w:rsidR="00000000" w:rsidDel="00000000" w:rsidP="00000000" w:rsidRDefault="00000000" w:rsidRPr="00000000" w14:paraId="000001FC">
      <w:pPr>
        <w:widowControl w:val="0"/>
        <w:numPr>
          <w:ilvl w:val="0"/>
          <w:numId w:val="20"/>
        </w:numPr>
        <w:ind w:left="1440" w:hanging="360"/>
        <w:rPr>
          <w:u w:val="none"/>
        </w:rPr>
      </w:pPr>
      <w:r w:rsidDel="00000000" w:rsidR="00000000" w:rsidRPr="00000000">
        <w:rPr>
          <w:b w:val="1"/>
          <w:bCs w:val="1"/>
          <w:rtl w:val="0"/>
        </w:rPr>
        <w:t xml:space="preserve">Description:</w:t>
      </w:r>
      <w:r w:rsidDel="00000000" w:rsidR="00000000" w:rsidRPr="00000000">
        <w:rPr>
          <w:rtl w:val="0"/>
        </w:rPr>
        <w:t xml:space="preserve"> Adapts Bluejay’s internal User domain model into Spring Security’s required UserDetails interface. This allows Spring Security to evaluate roles and authorities without forcing the core User domain entity to depend directly on Spring Security classes.</w:t>
      </w:r>
    </w:p>
    <w:p w:rsidR="00000000" w:rsidDel="00000000" w:rsidP="00000000" w:rsidRDefault="00000000" w:rsidRPr="00000000" w14:paraId="000001FD">
      <w:pPr>
        <w:pStyle w:val="Heading3"/>
        <w:widowControl w:val="0"/>
        <w:ind w:left="720" w:firstLine="0"/>
        <w:rPr/>
      </w:pPr>
      <w:bookmarkStart w:colFirst="0" w:colLast="0" w:name="_1gtbmoosqhj4" w:id="65"/>
      <w:bookmarkEnd w:id="65"/>
      <w:r w:rsidDel="00000000" w:rsidR="00000000" w:rsidRPr="00000000">
        <w:rPr>
          <w:rtl w:val="0"/>
        </w:rPr>
        <w:t xml:space="preserve">8.1.3. Strategy Pattern (Authentication Providers &amp; Password Encoders)</w:t>
      </w:r>
    </w:p>
    <w:p w:rsidR="00000000" w:rsidDel="00000000" w:rsidP="00000000" w:rsidRDefault="00000000" w:rsidRPr="00000000" w14:paraId="000001FE">
      <w:pPr>
        <w:widowControl w:val="0"/>
        <w:numPr>
          <w:ilvl w:val="0"/>
          <w:numId w:val="12"/>
        </w:numPr>
        <w:ind w:left="1440" w:hanging="360"/>
        <w:rPr>
          <w:u w:val="none"/>
        </w:rPr>
      </w:pPr>
      <w:r w:rsidDel="00000000" w:rsidR="00000000" w:rsidRPr="00000000">
        <w:rPr>
          <w:b w:val="1"/>
          <w:bCs w:val="1"/>
          <w:rtl w:val="0"/>
        </w:rPr>
        <w:t xml:space="preserve">Where:</w:t>
      </w:r>
      <w:r w:rsidDel="00000000" w:rsidR="00000000" w:rsidRPr="00000000">
        <w:rPr>
          <w:rtl w:val="0"/>
        </w:rPr>
        <w:t xml:space="preserve"> AuthenticationManager, DaoAuthenticationProvider, PasswordEncoder.</w:t>
      </w:r>
    </w:p>
    <w:p w:rsidR="00000000" w:rsidDel="00000000" w:rsidP="00000000" w:rsidRDefault="00000000" w:rsidRPr="00000000" w14:paraId="000001FF">
      <w:pPr>
        <w:widowControl w:val="0"/>
        <w:numPr>
          <w:ilvl w:val="0"/>
          <w:numId w:val="12"/>
        </w:numPr>
        <w:ind w:left="1440" w:hanging="360"/>
        <w:rPr>
          <w:u w:val="none"/>
        </w:rPr>
      </w:pPr>
      <w:r w:rsidDel="00000000" w:rsidR="00000000" w:rsidRPr="00000000">
        <w:rPr>
          <w:b w:val="1"/>
          <w:bCs w:val="1"/>
          <w:rtl w:val="0"/>
        </w:rPr>
        <w:t xml:space="preserve">Description:</w:t>
      </w:r>
      <w:r w:rsidDel="00000000" w:rsidR="00000000" w:rsidRPr="00000000">
        <w:rPr>
          <w:rtl w:val="0"/>
        </w:rPr>
        <w:t xml:space="preserve"> Spring Security defines interchangeable strategy interfaces for authentication and password hashing. Bluejay plugs in the DaoAuthenticationProvider strategy for database-backed logins and the BCryptPasswordEncoder strategy for hashing passwords.</w:t>
      </w:r>
    </w:p>
    <w:p w:rsidR="00000000" w:rsidDel="00000000" w:rsidP="00000000" w:rsidRDefault="00000000" w:rsidRPr="00000000" w14:paraId="00000200">
      <w:pPr>
        <w:pStyle w:val="Heading3"/>
        <w:widowControl w:val="0"/>
        <w:ind w:left="720" w:firstLine="0"/>
        <w:rPr/>
      </w:pPr>
      <w:bookmarkStart w:colFirst="0" w:colLast="0" w:name="_j1uewkuuu9y3" w:id="66"/>
      <w:bookmarkEnd w:id="66"/>
      <w:r w:rsidDel="00000000" w:rsidR="00000000" w:rsidRPr="00000000">
        <w:rPr>
          <w:rtl w:val="0"/>
        </w:rPr>
        <w:t xml:space="preserve">8.1.4. Data Transfer Object (DTO) Pattern</w:t>
      </w:r>
    </w:p>
    <w:p w:rsidR="00000000" w:rsidDel="00000000" w:rsidP="00000000" w:rsidRDefault="00000000" w:rsidRPr="00000000" w14:paraId="00000201">
      <w:pPr>
        <w:widowControl w:val="0"/>
        <w:numPr>
          <w:ilvl w:val="0"/>
          <w:numId w:val="27"/>
        </w:numPr>
        <w:ind w:left="1440" w:hanging="360"/>
        <w:rPr>
          <w:u w:val="none"/>
        </w:rPr>
      </w:pPr>
      <w:r w:rsidDel="00000000" w:rsidR="00000000" w:rsidRPr="00000000">
        <w:rPr>
          <w:b w:val="1"/>
          <w:bCs w:val="1"/>
          <w:rtl w:val="0"/>
        </w:rPr>
        <w:t xml:space="preserve">Where:</w:t>
      </w:r>
      <w:r w:rsidDel="00000000" w:rsidR="00000000" w:rsidRPr="00000000">
        <w:rPr>
          <w:rtl w:val="0"/>
        </w:rPr>
        <w:t xml:space="preserve"> LoginRequest, AuthResponse.</w:t>
      </w:r>
    </w:p>
    <w:p w:rsidR="00000000" w:rsidDel="00000000" w:rsidP="00000000" w:rsidRDefault="00000000" w:rsidRPr="00000000" w14:paraId="00000202">
      <w:pPr>
        <w:widowControl w:val="0"/>
        <w:numPr>
          <w:ilvl w:val="0"/>
          <w:numId w:val="27"/>
        </w:numPr>
        <w:ind w:left="1440" w:hanging="360"/>
        <w:rPr>
          <w:u w:val="none"/>
        </w:rPr>
      </w:pPr>
      <w:r w:rsidDel="00000000" w:rsidR="00000000" w:rsidRPr="00000000">
        <w:rPr>
          <w:b w:val="1"/>
          <w:bCs w:val="1"/>
          <w:rtl w:val="0"/>
        </w:rPr>
        <w:t xml:space="preserve">Description:</w:t>
      </w:r>
      <w:r w:rsidDel="00000000" w:rsidR="00000000" w:rsidRPr="00000000">
        <w:rPr>
          <w:rtl w:val="0"/>
        </w:rPr>
        <w:t xml:space="preserve"> Encapsulates incoming login payload data (username, password) and outgoing authentication details (token, tokenType, expiresIn) to decouple API transport contracts from internal domain models.</w:t>
      </w:r>
    </w:p>
    <w:p w:rsidR="00000000" w:rsidDel="00000000" w:rsidP="00000000" w:rsidRDefault="00000000" w:rsidRPr="00000000" w14:paraId="00000203">
      <w:pPr>
        <w:pStyle w:val="Heading2"/>
        <w:widowControl w:val="0"/>
        <w:ind w:left="720" w:firstLine="0"/>
        <w:rPr/>
      </w:pPr>
      <w:bookmarkStart w:colFirst="0" w:colLast="0" w:name="_j44mlfs99wnx" w:id="67"/>
      <w:bookmarkEnd w:id="67"/>
      <w:r w:rsidDel="00000000" w:rsidR="00000000" w:rsidRPr="00000000">
        <w:rPr>
          <w:rtl w:val="0"/>
        </w:rPr>
        <w:t xml:space="preserve">8.2. Core System &amp; Architectural Patterns</w:t>
      </w:r>
    </w:p>
    <w:p w:rsidR="00000000" w:rsidDel="00000000" w:rsidP="00000000" w:rsidRDefault="00000000" w:rsidRPr="00000000" w14:paraId="00000204">
      <w:pPr>
        <w:pStyle w:val="Heading3"/>
        <w:widowControl w:val="0"/>
        <w:ind w:left="720" w:firstLine="0"/>
        <w:rPr/>
      </w:pPr>
      <w:bookmarkStart w:colFirst="0" w:colLast="0" w:name="_bltw3jqn4q68" w:id="68"/>
      <w:bookmarkEnd w:id="68"/>
      <w:r w:rsidDel="00000000" w:rsidR="00000000" w:rsidRPr="00000000">
        <w:rPr>
          <w:rtl w:val="0"/>
        </w:rPr>
        <w:t xml:space="preserve">8.2.1. Clean Architecture (Architectural Pattern)</w:t>
      </w:r>
    </w:p>
    <w:p w:rsidR="00000000" w:rsidDel="00000000" w:rsidP="00000000" w:rsidRDefault="00000000" w:rsidRPr="00000000" w14:paraId="00000205">
      <w:pPr>
        <w:widowControl w:val="0"/>
        <w:numPr>
          <w:ilvl w:val="0"/>
          <w:numId w:val="36"/>
        </w:numPr>
        <w:ind w:left="1440" w:hanging="360"/>
        <w:rPr>
          <w:u w:val="none"/>
        </w:rPr>
      </w:pPr>
      <w:r w:rsidDel="00000000" w:rsidR="00000000" w:rsidRPr="00000000">
        <w:rPr>
          <w:b w:val="1"/>
          <w:bCs w:val="1"/>
          <w:rtl w:val="0"/>
        </w:rPr>
        <w:t xml:space="preserve">Where:</w:t>
      </w:r>
      <w:r w:rsidDel="00000000" w:rsidR="00000000" w:rsidRPr="00000000">
        <w:rPr>
          <w:rtl w:val="0"/>
        </w:rPr>
        <w:t xml:space="preserve"> Backend project package structure.</w:t>
      </w:r>
    </w:p>
    <w:p w:rsidR="00000000" w:rsidDel="00000000" w:rsidP="00000000" w:rsidRDefault="00000000" w:rsidRPr="00000000" w14:paraId="00000206">
      <w:pPr>
        <w:widowControl w:val="0"/>
        <w:numPr>
          <w:ilvl w:val="0"/>
          <w:numId w:val="36"/>
        </w:numPr>
        <w:ind w:left="1440" w:hanging="360"/>
        <w:rPr>
          <w:u w:val="none"/>
        </w:rPr>
      </w:pPr>
      <w:r w:rsidDel="00000000" w:rsidR="00000000" w:rsidRPr="00000000">
        <w:rPr>
          <w:b w:val="1"/>
          <w:bCs w:val="1"/>
          <w:rtl w:val="0"/>
        </w:rPr>
        <w:t xml:space="preserve">Description:</w:t>
      </w:r>
      <w:r w:rsidDel="00000000" w:rsidR="00000000" w:rsidRPr="00000000">
        <w:rPr>
          <w:rFonts w:ascii="Arial Unicode MS" w:cs="Arial Unicode MS" w:eastAsia="Arial Unicode MS" w:hAnsi="Arial Unicode MS"/>
          <w:rtl w:val="0"/>
        </w:rPr>
        <w:t xml:space="preserve"> Target architecture. The current code applies its dependency-direction and interface rules (controller → service interface → repository) but does not yet have a framework-free domain layer; see section 2. </w:t>
      </w:r>
    </w:p>
    <w:p w:rsidR="00000000" w:rsidDel="00000000" w:rsidP="00000000" w:rsidRDefault="00000000" w:rsidRPr="00000000" w14:paraId="00000207">
      <w:pPr>
        <w:pStyle w:val="Heading3"/>
        <w:widowControl w:val="0"/>
        <w:ind w:left="720" w:firstLine="0"/>
        <w:rPr/>
      </w:pPr>
      <w:bookmarkStart w:colFirst="0" w:colLast="0" w:name="_5261ggdl1rne" w:id="69"/>
      <w:bookmarkEnd w:id="69"/>
      <w:r w:rsidDel="00000000" w:rsidR="00000000" w:rsidRPr="00000000">
        <w:rPr>
          <w:rtl w:val="0"/>
        </w:rPr>
        <w:t xml:space="preserve">8.2.2. Dependency Injection / Inversion of Control (IoC)</w:t>
      </w:r>
    </w:p>
    <w:p w:rsidR="00000000" w:rsidDel="00000000" w:rsidP="00000000" w:rsidRDefault="00000000" w:rsidRPr="00000000" w14:paraId="00000208">
      <w:pPr>
        <w:widowControl w:val="0"/>
        <w:numPr>
          <w:ilvl w:val="0"/>
          <w:numId w:val="23"/>
        </w:numPr>
        <w:ind w:left="1440" w:hanging="360"/>
        <w:rPr>
          <w:u w:val="none"/>
        </w:rPr>
      </w:pPr>
      <w:r w:rsidDel="00000000" w:rsidR="00000000" w:rsidRPr="00000000">
        <w:rPr>
          <w:b w:val="1"/>
          <w:bCs w:val="1"/>
          <w:rtl w:val="0"/>
        </w:rPr>
        <w:t xml:space="preserve">Where:</w:t>
      </w:r>
      <w:r w:rsidDel="00000000" w:rsidR="00000000" w:rsidRPr="00000000">
        <w:rPr>
          <w:rtl w:val="0"/>
        </w:rPr>
        <w:t xml:space="preserve"> Spring Framework Core</w:t>
      </w:r>
    </w:p>
    <w:p w:rsidR="00000000" w:rsidDel="00000000" w:rsidP="00000000" w:rsidRDefault="00000000" w:rsidRPr="00000000" w14:paraId="00000209">
      <w:pPr>
        <w:widowControl w:val="0"/>
        <w:numPr>
          <w:ilvl w:val="0"/>
          <w:numId w:val="23"/>
        </w:numPr>
        <w:ind w:left="1440" w:hanging="360"/>
        <w:rPr>
          <w:u w:val="none"/>
        </w:rPr>
      </w:pPr>
      <w:r w:rsidDel="00000000" w:rsidR="00000000" w:rsidRPr="00000000">
        <w:rPr>
          <w:b w:val="1"/>
          <w:bCs w:val="1"/>
          <w:rtl w:val="0"/>
        </w:rPr>
        <w:t xml:space="preserve">Description:</w:t>
      </w:r>
      <w:r w:rsidDel="00000000" w:rsidR="00000000" w:rsidRPr="00000000">
        <w:rPr>
          <w:rtl w:val="0"/>
        </w:rPr>
        <w:t xml:space="preserve"> Spring manages component lifecycles and injects collaborators (e.g., injecting JwtTokenProvider into JwtAuthenticationFilter) at runtime, promoting loose coupling and testability. </w:t>
      </w:r>
    </w:p>
    <w:p w:rsidR="00000000" w:rsidDel="00000000" w:rsidP="00000000" w:rsidRDefault="00000000" w:rsidRPr="00000000" w14:paraId="0000020A">
      <w:pPr>
        <w:pStyle w:val="Heading3"/>
        <w:widowControl w:val="0"/>
        <w:ind w:left="720" w:firstLine="0"/>
        <w:rPr/>
      </w:pPr>
      <w:bookmarkStart w:colFirst="0" w:colLast="0" w:name="_iw413qn13pev" w:id="70"/>
      <w:bookmarkEnd w:id="70"/>
      <w:r w:rsidDel="00000000" w:rsidR="00000000" w:rsidRPr="00000000">
        <w:rPr>
          <w:rtl w:val="0"/>
        </w:rPr>
        <w:t xml:space="preserve">8.2.3. Repository Pattern</w:t>
      </w:r>
    </w:p>
    <w:p w:rsidR="00000000" w:rsidDel="00000000" w:rsidP="00000000" w:rsidRDefault="00000000" w:rsidRPr="00000000" w14:paraId="0000020B">
      <w:pPr>
        <w:widowControl w:val="0"/>
        <w:numPr>
          <w:ilvl w:val="0"/>
          <w:numId w:val="9"/>
        </w:numPr>
        <w:ind w:left="1440" w:hanging="360"/>
        <w:rPr>
          <w:u w:val="none"/>
        </w:rPr>
      </w:pPr>
      <w:r w:rsidDel="00000000" w:rsidR="00000000" w:rsidRPr="00000000">
        <w:rPr>
          <w:b w:val="1"/>
          <w:bCs w:val="1"/>
          <w:rtl w:val="0"/>
        </w:rPr>
        <w:t xml:space="preserve">Where:</w:t>
      </w:r>
      <w:r w:rsidDel="00000000" w:rsidR="00000000" w:rsidRPr="00000000">
        <w:rPr>
          <w:rtl w:val="0"/>
        </w:rPr>
        <w:t xml:space="preserve"> Spring Data JPA Repositories (e.g., UserRepository).</w:t>
      </w:r>
    </w:p>
    <w:p w:rsidR="00000000" w:rsidDel="00000000" w:rsidP="00000000" w:rsidRDefault="00000000" w:rsidRPr="00000000" w14:paraId="0000020C">
      <w:pPr>
        <w:widowControl w:val="0"/>
        <w:numPr>
          <w:ilvl w:val="0"/>
          <w:numId w:val="9"/>
        </w:numPr>
        <w:ind w:left="1440" w:hanging="360"/>
        <w:rPr>
          <w:u w:val="none"/>
        </w:rPr>
      </w:pPr>
      <w:r w:rsidDel="00000000" w:rsidR="00000000" w:rsidRPr="00000000">
        <w:rPr>
          <w:b w:val="1"/>
          <w:bCs w:val="1"/>
          <w:rtl w:val="0"/>
        </w:rPr>
        <w:t xml:space="preserve">Description:</w:t>
      </w:r>
      <w:r w:rsidDel="00000000" w:rsidR="00000000" w:rsidRPr="00000000">
        <w:rPr>
          <w:rtl w:val="0"/>
        </w:rPr>
        <w:t xml:space="preserve"> Abstracts data persistence behind an interface, allowing the application to execute queries without tightly coupling business logic to database-specific access code.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20E">
      <w:pPr>
        <w:pStyle w:val="Heading1"/>
        <w:widowControl w:val="0"/>
        <w:numPr>
          <w:ilvl w:val="0"/>
          <w:numId w:val="25"/>
        </w:numPr>
        <w:ind w:left="720" w:hanging="360"/>
        <w:rPr/>
      </w:pPr>
      <w:bookmarkStart w:colFirst="0" w:colLast="0" w:name="_vq5i1b2y43ya" w:id="71"/>
      <w:bookmarkEnd w:id="71"/>
      <w:r w:rsidDel="00000000" w:rsidR="00000000" w:rsidRPr="00000000">
        <w:rPr>
          <w:rtl w:val="0"/>
        </w:rPr>
        <w:t xml:space="preserve">Rest APIs</w:t>
      </w:r>
    </w:p>
    <w:p w:rsidR="00000000" w:rsidDel="00000000" w:rsidP="00000000" w:rsidRDefault="00000000" w:rsidRPr="00000000" w14:paraId="0000020F">
      <w:pPr>
        <w:ind w:left="720" w:firstLine="0"/>
        <w:jc w:val="both"/>
        <w:rPr/>
      </w:pPr>
      <w:r w:rsidDel="00000000" w:rsidR="00000000" w:rsidRPr="00000000">
        <w:rPr>
          <w:rtl w:val="0"/>
        </w:rPr>
        <w:t xml:space="preserve">Because Bluejay is undergoing rapid development and continuous iteration, tracking every single evolving route within this static document is impractical. To maintain agility without sacrificing clarity, our primary technical source of truth for backend endpoints is dynamically generated via Scalar UI and structured interactively within our team’s shared Postman collection.</w:t>
      </w:r>
    </w:p>
    <w:p w:rsidR="00000000" w:rsidDel="00000000" w:rsidP="00000000" w:rsidRDefault="00000000" w:rsidRPr="00000000" w14:paraId="00000210">
      <w:pPr>
        <w:ind w:left="720" w:firstLine="0"/>
        <w:jc w:val="both"/>
        <w:rPr/>
      </w:pPr>
      <w:r w:rsidDel="00000000" w:rsidR="00000000" w:rsidRPr="00000000">
        <w:rPr>
          <w:rtl w:val="0"/>
        </w:rPr>
        <w:t xml:space="preserve">The specifications listed in the subsections below are foundational endpoint examples from each business domain such as authentication and checkout systems that are highly stable, structurally locked, or least likely to change. For up-to-date query parameters, edge-case payload schemas, and minor feature endpoints, developers should always consult the live Scalar UI/ Postman dashboards.</w:t>
      </w:r>
    </w:p>
    <w:p w:rsidR="00000000" w:rsidDel="00000000" w:rsidP="00000000" w:rsidRDefault="00000000" w:rsidRPr="00000000" w14:paraId="00000211">
      <w:pPr>
        <w:ind w:left="720" w:firstLine="0"/>
        <w:jc w:val="both"/>
        <w:rPr/>
      </w:pPr>
      <w:r w:rsidDel="00000000" w:rsidR="00000000" w:rsidRPr="00000000">
        <w:rPr>
          <w:rtl w:val="0"/>
        </w:rPr>
      </w:r>
    </w:p>
    <w:p w:rsidR="00000000" w:rsidDel="00000000" w:rsidP="00000000" w:rsidRDefault="00000000" w:rsidRPr="00000000" w14:paraId="00000212">
      <w:pPr>
        <w:pStyle w:val="Heading2"/>
        <w:ind w:left="720" w:firstLine="0"/>
        <w:rPr>
          <w:b w:val="1"/>
          <w:bCs w:val="1"/>
        </w:rPr>
      </w:pPr>
      <w:bookmarkStart w:colFirst="0" w:colLast="0" w:name="_1t5b1gioyocs" w:id="72"/>
      <w:bookmarkEnd w:id="72"/>
      <w:r w:rsidDel="00000000" w:rsidR="00000000" w:rsidRPr="00000000">
        <w:rPr>
          <w:rtl w:val="0"/>
        </w:rPr>
        <w:t xml:space="preserve">9.1. Authentication Endpoints</w:t>
      </w:r>
      <w:r w:rsidDel="00000000" w:rsidR="00000000" w:rsidRPr="00000000">
        <w:rPr>
          <w:rtl w:val="0"/>
        </w:rPr>
      </w:r>
    </w:p>
    <w:p w:rsidR="00000000" w:rsidDel="00000000" w:rsidP="00000000" w:rsidRDefault="00000000" w:rsidRPr="00000000" w14:paraId="00000213">
      <w:pPr>
        <w:ind w:left="720" w:firstLine="0"/>
        <w:rPr>
          <w:b w:val="1"/>
          <w:bCs w:val="1"/>
        </w:rPr>
      </w:pPr>
      <w:r w:rsidDel="00000000" w:rsidR="00000000" w:rsidRPr="00000000">
        <w:rPr>
          <w:b w:val="1"/>
          <w:bCs w:val="1"/>
          <w:rtl w:val="0"/>
        </w:rPr>
        <w:t xml:space="preserve">Endpoint: POST /api/v1/auth/login</w:t>
      </w:r>
    </w:p>
    <w:p w:rsidR="00000000" w:rsidDel="00000000" w:rsidP="00000000" w:rsidRDefault="00000000" w:rsidRPr="00000000" w14:paraId="00000214">
      <w:pPr>
        <w:ind w:left="720" w:firstLine="0"/>
        <w:rPr/>
      </w:pPr>
      <w:r w:rsidDel="00000000" w:rsidR="00000000" w:rsidRPr="00000000">
        <w:rPr>
          <w:rtl w:val="0"/>
        </w:rPr>
        <w:t xml:space="preserve">Authenticates a user against system credentials and issues a stateless JSON Web Token (JWT).</w:t>
      </w:r>
    </w:p>
    <w:p w:rsidR="00000000" w:rsidDel="00000000" w:rsidP="00000000" w:rsidRDefault="00000000" w:rsidRPr="00000000" w14:paraId="00000215">
      <w:pPr>
        <w:numPr>
          <w:ilvl w:val="0"/>
          <w:numId w:val="40"/>
        </w:numPr>
        <w:ind w:left="1440" w:hanging="360"/>
        <w:rPr>
          <w:u w:val="none"/>
        </w:rPr>
      </w:pPr>
      <w:r w:rsidDel="00000000" w:rsidR="00000000" w:rsidRPr="00000000">
        <w:rPr>
          <w:rtl w:val="0"/>
        </w:rPr>
        <w:t xml:space="preserve">Authentication Required: No (Public Endpoint)</w:t>
      </w:r>
    </w:p>
    <w:p w:rsidR="00000000" w:rsidDel="00000000" w:rsidP="00000000" w:rsidRDefault="00000000" w:rsidRPr="00000000" w14:paraId="00000216">
      <w:pPr>
        <w:numPr>
          <w:ilvl w:val="0"/>
          <w:numId w:val="40"/>
        </w:numPr>
        <w:ind w:left="1440" w:hanging="360"/>
        <w:rPr>
          <w:u w:val="none"/>
        </w:rPr>
      </w:pPr>
      <w:r w:rsidDel="00000000" w:rsidR="00000000" w:rsidRPr="00000000">
        <w:rPr>
          <w:rtl w:val="0"/>
        </w:rPr>
        <w:t xml:space="preserve">Headers:</w:t>
      </w:r>
    </w:p>
    <w:p w:rsidR="00000000" w:rsidDel="00000000" w:rsidP="00000000" w:rsidRDefault="00000000" w:rsidRPr="00000000" w14:paraId="00000217">
      <w:pPr>
        <w:numPr>
          <w:ilvl w:val="1"/>
          <w:numId w:val="40"/>
        </w:numPr>
        <w:ind w:left="2160" w:hanging="360"/>
        <w:rPr>
          <w:u w:val="none"/>
        </w:rPr>
      </w:pPr>
      <w:r w:rsidDel="00000000" w:rsidR="00000000" w:rsidRPr="00000000">
        <w:rPr>
          <w:rtl w:val="0"/>
        </w:rPr>
        <w:t xml:space="preserve">Content-Type: application/json</w:t>
      </w:r>
    </w:p>
    <w:p w:rsidR="00000000" w:rsidDel="00000000" w:rsidP="00000000" w:rsidRDefault="00000000" w:rsidRPr="00000000" w14:paraId="00000218">
      <w:pPr>
        <w:ind w:left="0" w:firstLine="0"/>
        <w:rPr/>
      </w:pPr>
      <w:r w:rsidDel="00000000" w:rsidR="00000000" w:rsidRPr="00000000">
        <w:rPr>
          <w:rtl w:val="0"/>
        </w:rPr>
        <w:tab/>
      </w:r>
    </w:p>
    <w:p w:rsidR="00000000" w:rsidDel="00000000" w:rsidP="00000000" w:rsidRDefault="00000000" w:rsidRPr="00000000" w14:paraId="00000219">
      <w:pPr>
        <w:ind w:left="720" w:firstLine="0"/>
        <w:rPr>
          <w:b w:val="1"/>
          <w:bCs w:val="1"/>
        </w:rPr>
      </w:pPr>
      <w:r w:rsidDel="00000000" w:rsidR="00000000" w:rsidRPr="00000000">
        <w:rPr>
          <w:b w:val="1"/>
          <w:bCs w:val="1"/>
          <w:rtl w:val="0"/>
        </w:rPr>
        <w:t xml:space="preserve">Request Body Payload</w:t>
      </w:r>
    </w:p>
    <w:p w:rsidR="00000000" w:rsidDel="00000000" w:rsidP="00000000" w:rsidRDefault="00000000" w:rsidRPr="00000000" w14:paraId="0000021A">
      <w:pPr>
        <w:ind w:left="720" w:firstLine="0"/>
        <w:rPr/>
      </w:pPr>
      <w:r w:rsidDel="00000000" w:rsidR="00000000" w:rsidRPr="00000000">
        <w:rPr>
          <w:rtl w:val="0"/>
        </w:rPr>
      </w:r>
    </w:p>
    <w:tbl>
      <w:tblPr>
        <w:tblStyle w:val="Table8"/>
        <w:tblW w:w="8640.0" w:type="dxa"/>
        <w:jc w:val="left"/>
        <w:tblInd w:w="720.0" w:type="dxa"/>
        <w:tblLayout w:type="fixed"/>
        <w:tblLook w:val="0600"/>
      </w:tblPr>
      <w:tblGrid>
        <w:gridCol w:w="8640"/>
        <w:tblGridChange w:id="0">
          <w:tblGrid>
            <w:gridCol w:w="864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“username”: “admin”,</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“password”: “&lt;password&gt;”</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p w:rsidR="00000000" w:rsidDel="00000000" w:rsidP="00000000" w:rsidRDefault="00000000" w:rsidRPr="00000000" w14:paraId="0000021F">
      <w:pPr>
        <w:ind w:left="720" w:firstLine="0"/>
        <w:rPr/>
      </w:pPr>
      <w:r w:rsidDel="00000000" w:rsidR="00000000" w:rsidRPr="00000000">
        <w:rPr>
          <w:rtl w:val="0"/>
        </w:rPr>
      </w:r>
    </w:p>
    <w:p w:rsidR="00000000" w:rsidDel="00000000" w:rsidP="00000000" w:rsidRDefault="00000000" w:rsidRPr="00000000" w14:paraId="00000220">
      <w:pPr>
        <w:ind w:left="720" w:firstLine="0"/>
        <w:rPr>
          <w:b w:val="1"/>
          <w:bCs w:val="1"/>
        </w:rPr>
      </w:pPr>
      <w:r w:rsidDel="00000000" w:rsidR="00000000" w:rsidRPr="00000000">
        <w:rPr>
          <w:b w:val="1"/>
          <w:bCs w:val="1"/>
          <w:rtl w:val="0"/>
        </w:rPr>
        <w:t xml:space="preserve">Success Response</w:t>
      </w:r>
    </w:p>
    <w:p w:rsidR="00000000" w:rsidDel="00000000" w:rsidP="00000000" w:rsidRDefault="00000000" w:rsidRPr="00000000" w14:paraId="00000221">
      <w:pPr>
        <w:numPr>
          <w:ilvl w:val="0"/>
          <w:numId w:val="13"/>
        </w:numPr>
        <w:ind w:left="1440" w:hanging="360"/>
        <w:rPr>
          <w:u w:val="none"/>
        </w:rPr>
      </w:pPr>
      <w:r w:rsidDel="00000000" w:rsidR="00000000" w:rsidRPr="00000000">
        <w:rPr>
          <w:rtl w:val="0"/>
        </w:rPr>
        <w:t xml:space="preserve">Code: 200 OK</w:t>
      </w:r>
    </w:p>
    <w:p w:rsidR="00000000" w:rsidDel="00000000" w:rsidP="00000000" w:rsidRDefault="00000000" w:rsidRPr="00000000" w14:paraId="00000222">
      <w:pPr>
        <w:numPr>
          <w:ilvl w:val="0"/>
          <w:numId w:val="13"/>
        </w:numPr>
        <w:ind w:left="1440" w:hanging="360"/>
        <w:rPr>
          <w:u w:val="none"/>
        </w:rPr>
      </w:pPr>
      <w:r w:rsidDel="00000000" w:rsidR="00000000" w:rsidRPr="00000000">
        <w:rPr>
          <w:rtl w:val="0"/>
        </w:rPr>
        <w:t xml:space="preserve">Headers:</w:t>
      </w:r>
    </w:p>
    <w:p w:rsidR="00000000" w:rsidDel="00000000" w:rsidP="00000000" w:rsidRDefault="00000000" w:rsidRPr="00000000" w14:paraId="00000223">
      <w:pPr>
        <w:numPr>
          <w:ilvl w:val="1"/>
          <w:numId w:val="13"/>
        </w:numPr>
        <w:ind w:left="2160" w:hanging="360"/>
        <w:rPr>
          <w:u w:val="none"/>
        </w:rPr>
      </w:pPr>
      <w:r w:rsidDel="00000000" w:rsidR="00000000" w:rsidRPr="00000000">
        <w:rPr>
          <w:rtl w:val="0"/>
        </w:rPr>
        <w:t xml:space="preserve">Authorization: Bearer &lt;JWT_TOKEN&gt;</w:t>
      </w:r>
    </w:p>
    <w:p w:rsidR="00000000" w:rsidDel="00000000" w:rsidP="00000000" w:rsidRDefault="00000000" w:rsidRPr="00000000" w14:paraId="00000224">
      <w:pPr>
        <w:numPr>
          <w:ilvl w:val="0"/>
          <w:numId w:val="13"/>
        </w:numPr>
        <w:ind w:left="1440" w:hanging="360"/>
        <w:rPr>
          <w:b w:val="1"/>
          <w:bCs w:val="1"/>
          <w:u w:val="none"/>
        </w:rPr>
      </w:pPr>
      <w:r w:rsidDel="00000000" w:rsidR="00000000" w:rsidRPr="00000000">
        <w:rPr>
          <w:b w:val="1"/>
          <w:bCs w:val="1"/>
          <w:rtl w:val="0"/>
        </w:rPr>
        <w:t xml:space="preserve">Response Body:</w:t>
      </w:r>
    </w:p>
    <w:tbl>
      <w:tblPr>
        <w:tblStyle w:val="Table9"/>
        <w:tblW w:w="8640.0" w:type="dxa"/>
        <w:jc w:val="left"/>
        <w:tblInd w:w="720.0" w:type="dxa"/>
        <w:tblLayout w:type="fixed"/>
        <w:tblLook w:val="0600"/>
      </w:tblPr>
      <w:tblGrid>
        <w:gridCol w:w="8640"/>
        <w:tblGridChange w:id="0">
          <w:tblGrid>
            <w:gridCol w:w="864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“data”: {</w:t>
            </w:r>
          </w:p>
          <w:p w:rsidR="00000000" w:rsidDel="00000000" w:rsidP="00000000" w:rsidRDefault="00000000" w:rsidRPr="00000000" w14:paraId="0000022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“token”: “</w:t>
            </w:r>
            <w:r w:rsidDel="00000000" w:rsidR="00000000" w:rsidRPr="00000000">
              <w:rPr>
                <w:rFonts w:ascii="Courier New" w:cs="Courier New" w:eastAsia="Courier New" w:hAnsi="Courier New"/>
                <w:sz w:val="24"/>
                <w:szCs w:val="24"/>
                <w:rtl w:val="0"/>
              </w:rPr>
              <w:t xml:space="preserve">eyJhbGciOiJIUzI1NiIsInR5cCI6IkpXVCJ9...</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2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“tokenType”: “Bearer”,</w:t>
            </w:r>
          </w:p>
          <w:p w:rsidR="00000000" w:rsidDel="00000000" w:rsidP="00000000" w:rsidRDefault="00000000" w:rsidRPr="00000000" w14:paraId="0000022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“expiresIn”: 86400000,</w:t>
            </w:r>
          </w:p>
          <w:p w:rsidR="00000000" w:rsidDel="00000000" w:rsidP="00000000" w:rsidRDefault="00000000" w:rsidRPr="00000000" w14:paraId="0000022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“username”: “admin”</w:t>
            </w:r>
          </w:p>
          <w:p w:rsidR="00000000" w:rsidDel="00000000" w:rsidP="00000000" w:rsidRDefault="00000000" w:rsidRPr="00000000" w14:paraId="0000022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22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2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p w:rsidR="00000000" w:rsidDel="00000000" w:rsidP="00000000" w:rsidRDefault="00000000" w:rsidRPr="00000000" w14:paraId="0000022D">
      <w:pPr>
        <w:ind w:left="0" w:firstLine="0"/>
        <w:rPr>
          <w:b w:val="1"/>
          <w:bCs w:val="1"/>
        </w:rPr>
      </w:pPr>
      <w:r w:rsidDel="00000000" w:rsidR="00000000" w:rsidRPr="00000000">
        <w:rPr>
          <w:b w:val="1"/>
          <w:bCs w:val="1"/>
          <w:rtl w:val="0"/>
        </w:rPr>
        <w:t xml:space="preserve">Error Response</w:t>
      </w:r>
    </w:p>
    <w:p w:rsidR="00000000" w:rsidDel="00000000" w:rsidP="00000000" w:rsidRDefault="00000000" w:rsidRPr="00000000" w14:paraId="0000022E">
      <w:pPr>
        <w:numPr>
          <w:ilvl w:val="0"/>
          <w:numId w:val="5"/>
        </w:numPr>
        <w:ind w:left="1440" w:hanging="360"/>
        <w:rPr>
          <w:u w:val="none"/>
        </w:rPr>
      </w:pPr>
      <w:r w:rsidDel="00000000" w:rsidR="00000000" w:rsidRPr="00000000">
        <w:rPr>
          <w:rtl w:val="0"/>
        </w:rPr>
        <w:t xml:space="preserve">401 Unauthorized (Invalid credentials)</w:t>
      </w:r>
    </w:p>
    <w:p w:rsidR="00000000" w:rsidDel="00000000" w:rsidP="00000000" w:rsidRDefault="00000000" w:rsidRPr="00000000" w14:paraId="0000022F">
      <w:pPr>
        <w:ind w:left="720" w:firstLine="0"/>
        <w:rPr/>
      </w:pPr>
      <w:r w:rsidDel="00000000" w:rsidR="00000000" w:rsidRPr="00000000">
        <w:rPr>
          <w:rtl w:val="0"/>
        </w:rPr>
      </w:r>
    </w:p>
    <w:tbl>
      <w:tblPr>
        <w:tblStyle w:val="Table10"/>
        <w:tblW w:w="8640.0" w:type="dxa"/>
        <w:jc w:val="left"/>
        <w:tblInd w:w="720.0" w:type="dxa"/>
        <w:tblLayout w:type="fixed"/>
        <w:tblLook w:val="0600"/>
      </w:tblPr>
      <w:tblGrid>
        <w:gridCol w:w="8640"/>
        <w:tblGridChange w:id="0">
          <w:tblGrid>
            <w:gridCol w:w="864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3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“timestamp”: “2026-09-20T14:19:00Z”,</w:t>
            </w:r>
          </w:p>
          <w:p w:rsidR="00000000" w:rsidDel="00000000" w:rsidP="00000000" w:rsidRDefault="00000000" w:rsidRPr="00000000" w14:paraId="0000023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“status”: 401,</w:t>
            </w:r>
          </w:p>
          <w:p w:rsidR="00000000" w:rsidDel="00000000" w:rsidP="00000000" w:rsidRDefault="00000000" w:rsidRPr="00000000" w14:paraId="0000023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“error”: “Unauthorized”,</w:t>
            </w:r>
          </w:p>
          <w:p w:rsidR="00000000" w:rsidDel="00000000" w:rsidP="00000000" w:rsidRDefault="00000000" w:rsidRPr="00000000" w14:paraId="0000023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“message”: “Bad credentials supplied.”,</w:t>
            </w:r>
          </w:p>
          <w:p w:rsidR="00000000" w:rsidDel="00000000" w:rsidP="00000000" w:rsidRDefault="00000000" w:rsidRPr="00000000" w14:paraId="0000023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“path”: “/api/v1/auth/login”</w:t>
            </w:r>
          </w:p>
          <w:p w:rsidR="00000000" w:rsidDel="00000000" w:rsidP="00000000" w:rsidRDefault="00000000" w:rsidRPr="00000000" w14:paraId="0000023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p w:rsidR="00000000" w:rsidDel="00000000" w:rsidP="00000000" w:rsidRDefault="00000000" w:rsidRPr="00000000" w14:paraId="00000237">
      <w:pPr>
        <w:ind w:left="720" w:firstLine="0"/>
        <w:rPr>
          <w:rFonts w:ascii="Trebuchet MS" w:cs="Trebuchet MS" w:eastAsia="Trebuchet MS" w:hAnsi="Trebuchet MS"/>
          <w:b w:val="1"/>
          <w:bCs w:val="1"/>
          <w:sz w:val="26"/>
          <w:szCs w:val="26"/>
        </w:rPr>
      </w:pPr>
      <w:r w:rsidDel="00000000" w:rsidR="00000000" w:rsidRPr="00000000">
        <w:rPr>
          <w:rtl w:val="0"/>
        </w:rPr>
      </w:r>
    </w:p>
    <w:p w:rsidR="00000000" w:rsidDel="00000000" w:rsidP="00000000" w:rsidRDefault="00000000" w:rsidRPr="00000000" w14:paraId="00000238">
      <w:pPr>
        <w:pStyle w:val="Heading2"/>
        <w:ind w:left="720" w:firstLine="0"/>
        <w:rPr/>
      </w:pPr>
      <w:bookmarkStart w:colFirst="0" w:colLast="0" w:name="_qbr2heo8jnmk" w:id="73"/>
      <w:bookmarkEnd w:id="73"/>
      <w:r w:rsidDel="00000000" w:rsidR="00000000" w:rsidRPr="00000000">
        <w:rPr>
          <w:rtl w:val="0"/>
        </w:rPr>
        <w:t xml:space="preserve">9.2. User Management Endpoints</w:t>
      </w:r>
    </w:p>
    <w:p w:rsidR="00000000" w:rsidDel="00000000" w:rsidP="00000000" w:rsidRDefault="00000000" w:rsidRPr="00000000" w14:paraId="00000239">
      <w:pPr>
        <w:spacing w:line="276.00000545454543" w:lineRule="auto"/>
        <w:ind w:left="720" w:firstLine="0"/>
        <w:rPr>
          <w:b w:val="1"/>
          <w:bCs w:val="1"/>
        </w:rPr>
      </w:pPr>
      <w:r w:rsidDel="00000000" w:rsidR="00000000" w:rsidRPr="00000000">
        <w:rPr>
          <w:b w:val="1"/>
          <w:bCs w:val="1"/>
          <w:rtl w:val="0"/>
        </w:rPr>
        <w:t xml:space="preserve">Endpoint: POST /api/v1/users</w:t>
      </w:r>
    </w:p>
    <w:p w:rsidR="00000000" w:rsidDel="00000000" w:rsidP="00000000" w:rsidRDefault="00000000" w:rsidRPr="00000000" w14:paraId="0000023A">
      <w:pPr>
        <w:spacing w:line="276.00000545454543" w:lineRule="auto"/>
        <w:ind w:left="720" w:firstLine="0"/>
        <w:rPr/>
      </w:pPr>
      <w:r w:rsidDel="00000000" w:rsidR="00000000" w:rsidRPr="00000000">
        <w:rPr>
          <w:rtl w:val="0"/>
        </w:rPr>
        <w:t xml:space="preserve">Creates a new user account with a temporary password and assigns the account to the specified user role. This private administrative endpoint validates the submitted account information, securely stores the password, and returns the newly created user record.</w:t>
      </w:r>
    </w:p>
    <w:p w:rsidR="00000000" w:rsidDel="00000000" w:rsidP="00000000" w:rsidRDefault="00000000" w:rsidRPr="00000000" w14:paraId="0000023B">
      <w:pPr>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Authentication Required: Yes (Private Endpoint)</w:t>
      </w:r>
    </w:p>
    <w:p w:rsidR="00000000" w:rsidDel="00000000" w:rsidP="00000000" w:rsidRDefault="00000000" w:rsidRPr="00000000" w14:paraId="0000023C">
      <w:pPr>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Headers:</w:t>
      </w:r>
    </w:p>
    <w:p w:rsidR="00000000" w:rsidDel="00000000" w:rsidP="00000000" w:rsidRDefault="00000000" w:rsidRPr="00000000" w14:paraId="0000023D">
      <w:pPr>
        <w:ind w:left="21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Content-Type: application/json</w:t>
      </w:r>
    </w:p>
    <w:p w:rsidR="00000000" w:rsidDel="00000000" w:rsidP="00000000" w:rsidRDefault="00000000" w:rsidRPr="00000000" w14:paraId="0000023E">
      <w:pPr>
        <w:spacing w:line="276.00000545454543" w:lineRule="auto"/>
        <w:rPr/>
      </w:pPr>
      <w:r w:rsidDel="00000000" w:rsidR="00000000" w:rsidRPr="00000000">
        <w:rPr>
          <w:rtl w:val="0"/>
        </w:rPr>
        <w:t xml:space="preserve"> </w:t>
      </w:r>
    </w:p>
    <w:p w:rsidR="00000000" w:rsidDel="00000000" w:rsidP="00000000" w:rsidRDefault="00000000" w:rsidRPr="00000000" w14:paraId="0000023F">
      <w:pPr>
        <w:spacing w:line="276.00000545454543" w:lineRule="auto"/>
        <w:ind w:left="720" w:firstLine="0"/>
        <w:rPr>
          <w:b w:val="1"/>
          <w:bCs w:val="1"/>
        </w:rPr>
      </w:pPr>
      <w:r w:rsidDel="00000000" w:rsidR="00000000" w:rsidRPr="00000000">
        <w:rPr>
          <w:b w:val="1"/>
          <w:bCs w:val="1"/>
          <w:rtl w:val="0"/>
        </w:rPr>
        <w:t xml:space="preserve">Request Body Payload</w:t>
      </w:r>
    </w:p>
    <w:p w:rsidR="00000000" w:rsidDel="00000000" w:rsidP="00000000" w:rsidRDefault="00000000" w:rsidRPr="00000000" w14:paraId="00000240">
      <w:pPr>
        <w:spacing w:line="276.00000545454543" w:lineRule="auto"/>
        <w:ind w:left="720" w:firstLine="0"/>
        <w:rPr/>
      </w:pPr>
      <w:r w:rsidDel="00000000" w:rsidR="00000000" w:rsidRPr="00000000">
        <w:rPr>
          <w:rtl w:val="0"/>
        </w:rPr>
        <w:t xml:space="preserve"> </w:t>
      </w:r>
    </w:p>
    <w:tbl>
      <w:tblPr>
        <w:tblStyle w:val="Table11"/>
        <w:tblW w:w="858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80"/>
        <w:tblGridChange w:id="0">
          <w:tblGrid>
            <w:gridCol w:w="8580"/>
          </w:tblGrid>
        </w:tblGridChange>
      </w:tblGrid>
      <w:tr>
        <w:trPr>
          <w:cantSplit w:val="0"/>
          <w:trHeight w:val="163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41">
            <w:pPr>
              <w:ind w:left="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42">
            <w:pPr>
              <w:ind w:left="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“password”: “string”,</w:t>
            </w:r>
          </w:p>
          <w:p w:rsidR="00000000" w:rsidDel="00000000" w:rsidP="00000000" w:rsidRDefault="00000000" w:rsidRPr="00000000" w14:paraId="00000243">
            <w:pPr>
              <w:ind w:left="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“username”: “string”,</w:t>
            </w:r>
          </w:p>
          <w:p w:rsidR="00000000" w:rsidDel="00000000" w:rsidP="00000000" w:rsidRDefault="00000000" w:rsidRPr="00000000" w14:paraId="00000244">
            <w:pPr>
              <w:ind w:left="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“enabled”: true,</w:t>
            </w:r>
          </w:p>
          <w:p w:rsidR="00000000" w:rsidDel="00000000" w:rsidP="00000000" w:rsidRDefault="00000000" w:rsidRPr="00000000" w14:paraId="00000245">
            <w:pPr>
              <w:ind w:left="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“role”: “ROLE_CASHIER”</w:t>
            </w:r>
          </w:p>
          <w:p w:rsidR="00000000" w:rsidDel="00000000" w:rsidP="00000000" w:rsidRDefault="00000000" w:rsidRPr="00000000" w14:paraId="00000246">
            <w:pPr>
              <w:ind w:left="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p w:rsidR="00000000" w:rsidDel="00000000" w:rsidP="00000000" w:rsidRDefault="00000000" w:rsidRPr="00000000" w14:paraId="00000247">
      <w:pPr>
        <w:spacing w:line="276.00000545454543" w:lineRule="auto"/>
        <w:ind w:left="720" w:firstLine="0"/>
        <w:rPr/>
      </w:pPr>
      <w:r w:rsidDel="00000000" w:rsidR="00000000" w:rsidRPr="00000000">
        <w:rPr>
          <w:rtl w:val="0"/>
        </w:rPr>
        <w:t xml:space="preserve"> </w:t>
      </w:r>
    </w:p>
    <w:p w:rsidR="00000000" w:rsidDel="00000000" w:rsidP="00000000" w:rsidRDefault="00000000" w:rsidRPr="00000000" w14:paraId="00000248">
      <w:pPr>
        <w:spacing w:line="276.00000545454543" w:lineRule="auto"/>
        <w:ind w:left="720" w:firstLine="0"/>
        <w:rPr>
          <w:b w:val="1"/>
          <w:bCs w:val="1"/>
        </w:rPr>
      </w:pPr>
      <w:r w:rsidDel="00000000" w:rsidR="00000000" w:rsidRPr="00000000">
        <w:rPr>
          <w:b w:val="1"/>
          <w:bCs w:val="1"/>
          <w:rtl w:val="0"/>
        </w:rPr>
        <w:t xml:space="preserve">Success Response</w:t>
      </w:r>
    </w:p>
    <w:p w:rsidR="00000000" w:rsidDel="00000000" w:rsidP="00000000" w:rsidRDefault="00000000" w:rsidRPr="00000000" w14:paraId="00000249">
      <w:pPr>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Code: 201 CREATED</w:t>
      </w:r>
    </w:p>
    <w:p w:rsidR="00000000" w:rsidDel="00000000" w:rsidP="00000000" w:rsidRDefault="00000000" w:rsidRPr="00000000" w14:paraId="0000024A">
      <w:pPr>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Headers:</w:t>
      </w:r>
    </w:p>
    <w:p w:rsidR="00000000" w:rsidDel="00000000" w:rsidP="00000000" w:rsidRDefault="00000000" w:rsidRPr="00000000" w14:paraId="0000024B">
      <w:pPr>
        <w:ind w:left="21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Authorization: Bearer &lt;JWT_TOKEN&gt;</w:t>
      </w:r>
    </w:p>
    <w:p w:rsidR="00000000" w:rsidDel="00000000" w:rsidP="00000000" w:rsidRDefault="00000000" w:rsidRPr="00000000" w14:paraId="0000024C">
      <w:pPr>
        <w:ind w:left="144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Response Body:</w:t>
      </w:r>
    </w:p>
    <w:p w:rsidR="00000000" w:rsidDel="00000000" w:rsidP="00000000" w:rsidRDefault="00000000" w:rsidRPr="00000000" w14:paraId="0000024D">
      <w:pPr>
        <w:spacing w:line="276.00000545454543" w:lineRule="auto"/>
        <w:ind w:left="720" w:firstLine="0"/>
        <w:rPr/>
      </w:pPr>
      <w:r w:rsidDel="00000000" w:rsidR="00000000" w:rsidRPr="00000000">
        <w:rPr>
          <w:rtl w:val="0"/>
        </w:rPr>
        <w:t xml:space="preserve"> </w:t>
      </w:r>
    </w:p>
    <w:tbl>
      <w:tblPr>
        <w:tblStyle w:val="Table12"/>
        <w:tblW w:w="8475.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75"/>
        <w:tblGridChange w:id="0">
          <w:tblGrid>
            <w:gridCol w:w="8475"/>
          </w:tblGrid>
        </w:tblGridChange>
      </w:tblGrid>
      <w:tr>
        <w:trPr>
          <w:cantSplit w:val="0"/>
          <w:trHeight w:val="235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4E">
            <w:pPr>
              <w:ind w:left="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4F">
            <w:pPr>
              <w:ind w:left="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“data”: {</w:t>
            </w:r>
          </w:p>
          <w:p w:rsidR="00000000" w:rsidDel="00000000" w:rsidP="00000000" w:rsidRDefault="00000000" w:rsidRPr="00000000" w14:paraId="00000250">
            <w:pPr>
              <w:ind w:left="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“id”: “123e4567-e89b-12d3-a456-426614174000”,</w:t>
            </w:r>
          </w:p>
          <w:p w:rsidR="00000000" w:rsidDel="00000000" w:rsidP="00000000" w:rsidRDefault="00000000" w:rsidRPr="00000000" w14:paraId="00000251">
            <w:pPr>
              <w:ind w:left="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“username”: “string”,</w:t>
            </w:r>
          </w:p>
          <w:p w:rsidR="00000000" w:rsidDel="00000000" w:rsidP="00000000" w:rsidRDefault="00000000" w:rsidRPr="00000000" w14:paraId="00000252">
            <w:pPr>
              <w:ind w:left="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“enabled”: true,</w:t>
            </w:r>
          </w:p>
          <w:p w:rsidR="00000000" w:rsidDel="00000000" w:rsidP="00000000" w:rsidRDefault="00000000" w:rsidRPr="00000000" w14:paraId="00000253">
            <w:pPr>
              <w:ind w:left="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“createdAt”: “2026-10-05T16:25:21.274Z”</w:t>
            </w:r>
          </w:p>
          <w:p w:rsidR="00000000" w:rsidDel="00000000" w:rsidP="00000000" w:rsidRDefault="00000000" w:rsidRPr="00000000" w14:paraId="00000254">
            <w:pPr>
              <w:ind w:left="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255">
            <w:pPr>
              <w:ind w:left="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56">
            <w:pPr>
              <w:ind w:left="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p w:rsidR="00000000" w:rsidDel="00000000" w:rsidP="00000000" w:rsidRDefault="00000000" w:rsidRPr="00000000" w14:paraId="00000257">
      <w:pPr>
        <w:spacing w:line="276.00000545454543" w:lineRule="auto"/>
        <w:ind w:left="720" w:firstLine="0"/>
        <w:rPr/>
      </w:pPr>
      <w:r w:rsidDel="00000000" w:rsidR="00000000" w:rsidRPr="00000000">
        <w:rPr>
          <w:rtl w:val="0"/>
        </w:rPr>
        <w:t xml:space="preserve"> </w:t>
      </w:r>
    </w:p>
    <w:p w:rsidR="00000000" w:rsidDel="00000000" w:rsidP="00000000" w:rsidRDefault="00000000" w:rsidRPr="00000000" w14:paraId="00000258">
      <w:pPr>
        <w:spacing w:line="276.00000545454543" w:lineRule="auto"/>
        <w:ind w:left="720" w:firstLine="0"/>
        <w:rPr>
          <w:b w:val="1"/>
          <w:bCs w:val="1"/>
        </w:rPr>
      </w:pPr>
      <w:r w:rsidDel="00000000" w:rsidR="00000000" w:rsidRPr="00000000">
        <w:rPr>
          <w:b w:val="1"/>
          <w:bCs w:val="1"/>
          <w:rtl w:val="0"/>
        </w:rPr>
        <w:t xml:space="preserve">Error Response</w:t>
      </w:r>
    </w:p>
    <w:p w:rsidR="00000000" w:rsidDel="00000000" w:rsidP="00000000" w:rsidRDefault="00000000" w:rsidRPr="00000000" w14:paraId="00000259">
      <w:pPr>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401 Unauthorized (Invalid credentials)</w:t>
      </w:r>
    </w:p>
    <w:p w:rsidR="00000000" w:rsidDel="00000000" w:rsidP="00000000" w:rsidRDefault="00000000" w:rsidRPr="00000000" w14:paraId="0000025A">
      <w:pPr>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400 Bad Request (Validation)</w:t>
      </w:r>
    </w:p>
    <w:p w:rsidR="00000000" w:rsidDel="00000000" w:rsidP="00000000" w:rsidRDefault="00000000" w:rsidRPr="00000000" w14:paraId="0000025B">
      <w:pPr>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403 Forbidden (non-admin)</w:t>
      </w:r>
      <w:r w:rsidDel="00000000" w:rsidR="00000000" w:rsidRPr="00000000">
        <w:rPr>
          <w:rtl w:val="0"/>
        </w:rPr>
        <w:t xml:space="preserve"> </w:t>
      </w:r>
    </w:p>
    <w:p w:rsidR="00000000" w:rsidDel="00000000" w:rsidP="00000000" w:rsidRDefault="00000000" w:rsidRPr="00000000" w14:paraId="0000025C">
      <w:pPr>
        <w:ind w:left="0" w:firstLine="0"/>
        <w:rPr/>
      </w:pPr>
      <w:r w:rsidDel="00000000" w:rsidR="00000000" w:rsidRPr="00000000">
        <w:rPr>
          <w:rtl w:val="0"/>
        </w:rPr>
      </w:r>
    </w:p>
    <w:p w:rsidR="00000000" w:rsidDel="00000000" w:rsidP="00000000" w:rsidRDefault="00000000" w:rsidRPr="00000000" w14:paraId="0000025D">
      <w:pPr>
        <w:pStyle w:val="Heading1"/>
        <w:keepNext w:val="0"/>
        <w:keepLines w:val="0"/>
        <w:widowControl w:val="0"/>
        <w:numPr>
          <w:ilvl w:val="0"/>
          <w:numId w:val="25"/>
        </w:numPr>
        <w:ind w:left="720" w:hanging="360"/>
      </w:pPr>
      <w:bookmarkStart w:colFirst="0" w:colLast="0" w:name="_161vmjht87fy" w:id="74"/>
      <w:bookmarkEnd w:id="74"/>
      <w:r w:rsidDel="00000000" w:rsidR="00000000" w:rsidRPr="00000000">
        <w:rPr>
          <w:rtl w:val="0"/>
        </w:rPr>
        <w:t xml:space="preserve">AI usage Log</w:t>
      </w:r>
    </w:p>
    <w:p w:rsidR="00000000" w:rsidDel="00000000" w:rsidP="00000000" w:rsidRDefault="00000000" w:rsidRPr="00000000" w14:paraId="0000025E">
      <w:pPr>
        <w:widowControl w:val="0"/>
        <w:ind w:left="720" w:firstLine="0"/>
        <w:rPr/>
      </w:pPr>
      <w:r w:rsidDel="00000000" w:rsidR="00000000" w:rsidRPr="00000000">
        <w:rPr>
          <w:rtl w:val="0"/>
        </w:rPr>
        <w:t xml:space="preserve">(This table summarizes AI contribution in this document)</w:t>
      </w:r>
    </w:p>
    <w:tbl>
      <w:tblPr>
        <w:tblStyle w:val="Table13"/>
        <w:tblW w:w="874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050"/>
        <w:gridCol w:w="1440"/>
        <w:gridCol w:w="3555"/>
        <w:gridCol w:w="1290"/>
        <w:tblGridChange w:id="0">
          <w:tblGrid>
            <w:gridCol w:w="1410"/>
            <w:gridCol w:w="1050"/>
            <w:gridCol w:w="1440"/>
            <w:gridCol w:w="3555"/>
            <w:gridCol w:w="129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pPr>
            <w:r w:rsidDel="00000000" w:rsidR="00000000" w:rsidRPr="00000000">
              <w:rPr>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pPr>
            <w:r w:rsidDel="00000000" w:rsidR="00000000" w:rsidRPr="00000000">
              <w:rPr>
                <w:rtl w:val="0"/>
              </w:rPr>
              <w:t xml:space="preserve">AI contribution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pPr>
            <w:r w:rsidDel="00000000" w:rsidR="00000000" w:rsidRPr="00000000">
              <w:rPr>
                <w:rtl w:val="0"/>
              </w:rPr>
              <w:t xml:space="preserve">Verified by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pPr>
            <w:r w:rsidDel="00000000" w:rsidR="00000000" w:rsidRPr="00000000">
              <w:rPr>
                <w:rtl w:val="0"/>
              </w:rPr>
              <w:t xml:space="preserve">Software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pPr>
            <w:r w:rsidDel="00000000" w:rsidR="00000000" w:rsidRPr="00000000">
              <w:rPr>
                <w:rtl w:val="0"/>
              </w:rPr>
              <w:t xml:space="preserve">Kimleng Lim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pPr>
            <w:r w:rsidDel="00000000" w:rsidR="00000000" w:rsidRPr="00000000">
              <w:rPr>
                <w:rtl w:val="0"/>
              </w:rPr>
              <w:t xml:space="preserve">AI execution mainly focuses on technical heavy lifting by generating the pattern frameworks, writing the technical copy. While I provided the vital strategic direction by establishing the monolith scope, injecting the branding, and enforcing a simplified, readable layout.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pPr>
            <w:r w:rsidDel="00000000" w:rsidR="00000000" w:rsidRPr="00000000">
              <w:rPr>
                <w:rtl w:val="0"/>
              </w:rPr>
              <w:t xml:space="preserve">Krizma Nagi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pPr>
            <w:r w:rsidDel="00000000" w:rsidR="00000000" w:rsidRPr="00000000">
              <w:rPr>
                <w:rtl w:val="0"/>
              </w:rPr>
              <w:t xml:space="preserve">REST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pPr>
            <w:r w:rsidDel="00000000" w:rsidR="00000000" w:rsidRPr="00000000">
              <w:rPr>
                <w:rtl w:val="0"/>
              </w:rPr>
              <w:t xml:space="preserve">Kimleng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pPr>
            <w:r w:rsidDel="00000000" w:rsidR="00000000" w:rsidRPr="00000000">
              <w:rPr>
                <w:rtl w:val="0"/>
              </w:rPr>
              <w:t xml:space="preserve">Write introduction for this section and how to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pPr>
            <w:r w:rsidDel="00000000" w:rsidR="00000000" w:rsidRPr="00000000">
              <w:rPr>
                <w:rtl w:val="0"/>
              </w:rPr>
              <w:t xml:space="preserve">Krizma Nagi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pPr>
            <w:r w:rsidDel="00000000" w:rsidR="00000000" w:rsidRPr="00000000">
              <w:rPr>
                <w:rtl w:val="0"/>
              </w:rPr>
              <w:t xml:space="preserve">Database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pPr>
            <w:r w:rsidDel="00000000" w:rsidR="00000000" w:rsidRPr="00000000">
              <w:rPr>
                <w:rtl w:val="0"/>
              </w:rPr>
              <w:t xml:space="preserve">Kimleng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pPr>
            <w:r w:rsidDel="00000000" w:rsidR="00000000" w:rsidRPr="00000000">
              <w:rPr>
                <w:rtl w:val="0"/>
              </w:rPr>
              <w:t xml:space="preserve">Translate raw engineering data into a polished SDD layout and wrestle with the PlantUML compiler to ensure it is rendered on the screen without class diagram errors while I take the heavy lifting of mapped out the entire relational system, the constraints, and table relationships for Bluejay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pPr>
            <w:r w:rsidDel="00000000" w:rsidR="00000000" w:rsidRPr="00000000">
              <w:rPr>
                <w:rtl w:val="0"/>
              </w:rPr>
              <w:t xml:space="preserve">Krizma Nagi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pPr>
            <w:r w:rsidDel="00000000" w:rsidR="00000000" w:rsidRPr="00000000">
              <w:rPr>
                <w:rtl w:val="0"/>
              </w:rPr>
              <w:t xml:space="preserve">UI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pPr>
            <w:r w:rsidDel="00000000" w:rsidR="00000000" w:rsidRPr="00000000">
              <w:rPr>
                <w:rtl w:val="0"/>
              </w:rPr>
              <w:t xml:space="preserve">Kimleng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pPr>
            <w:r w:rsidDel="00000000" w:rsidR="00000000" w:rsidRPr="00000000">
              <w:rPr>
                <w:rtl w:val="0"/>
              </w:rPr>
              <w:t xml:space="preserve">Initial idea and provide screenshot and let Microsoft Copilot format and rewrite description in a concise and correct grammar.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pPr>
            <w:r w:rsidDel="00000000" w:rsidR="00000000" w:rsidRPr="00000000">
              <w:rPr>
                <w:rtl w:val="0"/>
              </w:rPr>
              <w:t xml:space="preserve">Krizma Nagi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pPr>
            <w:r w:rsidDel="00000000" w:rsidR="00000000" w:rsidRPr="00000000">
              <w:rPr>
                <w:rtl w:val="0"/>
              </w:rPr>
              <w:t xml:space="preserve">Security &amp; Design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pPr>
            <w:r w:rsidDel="00000000" w:rsidR="00000000" w:rsidRPr="00000000">
              <w:rPr>
                <w:rtl w:val="0"/>
              </w:rPr>
              <w:t xml:space="preserve">Sara Orion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pPr>
            <w:r w:rsidDel="00000000" w:rsidR="00000000" w:rsidRPr="00000000">
              <w:rPr>
                <w:rtl w:val="0"/>
              </w:rPr>
              <w:t xml:space="preserve">Evaluated existing authentication code in order to summarize and outline the security framework and design pattern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pPr>
            <w:r w:rsidDel="00000000" w:rsidR="00000000" w:rsidRPr="00000000">
              <w:rPr>
                <w:rtl w:val="0"/>
              </w:rPr>
              <w:t xml:space="preserve">Krizma Nagi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pPr>
            <w:r w:rsidDel="00000000" w:rsidR="00000000" w:rsidRPr="00000000">
              <w:rPr>
                <w:rtl w:val="0"/>
              </w:rPr>
              <w:t xml:space="preserve">Security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pPr>
            <w:r w:rsidDel="00000000" w:rsidR="00000000" w:rsidRPr="00000000">
              <w:rPr>
                <w:rtl w:val="0"/>
              </w:rPr>
              <w:t xml:space="preserve">Krizma Nagi</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pPr>
            <w:r w:rsidDel="00000000" w:rsidR="00000000" w:rsidRPr="00000000">
              <w:rPr>
                <w:rtl w:val="0"/>
              </w:rPr>
              <w:t xml:space="preserve">Claude found the class names that didn’t exist, and I replaced them with the correct names.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pPr>
            <w:r w:rsidDel="00000000" w:rsidR="00000000" w:rsidRPr="00000000">
              <w:rPr>
                <w:rtl w:val="0"/>
              </w:rPr>
            </w:r>
          </w:p>
        </w:tc>
      </w:tr>
    </w:tbl>
    <w:p w:rsidR="00000000" w:rsidDel="00000000" w:rsidP="00000000" w:rsidRDefault="00000000" w:rsidRPr="00000000" w14:paraId="00000282">
      <w:pPr>
        <w:widowControl w:val="0"/>
        <w:ind w:left="720" w:firstLine="0"/>
        <w:rPr/>
      </w:pPr>
      <w:r w:rsidDel="00000000" w:rsidR="00000000" w:rsidRPr="00000000">
        <w:rPr>
          <w:rtl w:val="0"/>
        </w:rPr>
      </w:r>
    </w:p>
    <w:p w:rsidR="00000000" w:rsidDel="00000000" w:rsidP="00000000" w:rsidRDefault="00000000" w:rsidRPr="00000000" w14:paraId="00000283">
      <w:pPr>
        <w:pStyle w:val="Heading1"/>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50ojo9i46ytq" w:id="75"/>
      <w:bookmarkEnd w:id="75"/>
      <w:r w:rsidDel="00000000" w:rsidR="00000000" w:rsidRPr="00000000">
        <w:rPr>
          <w:rFonts w:ascii="Trebuchet MS" w:cs="Trebuchet MS" w:eastAsia="Trebuchet MS" w:hAnsi="Trebuchet MS"/>
          <w:sz w:val="32"/>
          <w:szCs w:val="32"/>
          <w:rtl w:val="0"/>
        </w:rPr>
        <w:t xml:space="preserve">References</w:t>
      </w: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289">
      <w:pPr>
        <w:pStyle w:val="Heading1"/>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8n34lvocupub" w:id="76"/>
      <w:bookmarkEnd w:id="76"/>
      <w:r w:rsidDel="00000000" w:rsidR="00000000" w:rsidRPr="00000000">
        <w:rPr>
          <w:rFonts w:ascii="Trebuchet MS" w:cs="Trebuchet MS" w:eastAsia="Trebuchet MS" w:hAnsi="Trebuchet MS"/>
          <w:sz w:val="32"/>
          <w:szCs w:val="32"/>
          <w:rtl w:val="0"/>
        </w:rPr>
        <w:t xml:space="preserve">Glossary</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bl>
      <w:tblPr>
        <w:tblStyle w:val="Table1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7010"/>
        <w:tblGridChange w:id="0">
          <w:tblGrid>
            <w:gridCol w:w="2210"/>
            <w:gridCol w:w="70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widowControl w:val="0"/>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widowControl w:val="0"/>
              <w:jc w:val="center"/>
              <w:rPr/>
            </w:pPr>
            <w:r w:rsidDel="00000000" w:rsidR="00000000" w:rsidRPr="00000000">
              <w:rPr>
                <w:b w:val="1"/>
                <w:bCs w:val="1"/>
                <w:rtl w:val="0"/>
              </w:rPr>
              <w:t xml:space="preserve">Definition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widowControl w:val="0"/>
              <w:rPr/>
            </w:pPr>
            <w:r w:rsidDel="00000000" w:rsidR="00000000" w:rsidRPr="00000000">
              <w:rPr>
                <w:b w:val="1"/>
                <w:bCs w:val="1"/>
                <w:rtl w:val="0"/>
              </w:rPr>
              <w:t xml:space="preserve">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widowControl w:val="0"/>
              <w:rPr/>
            </w:pPr>
            <w:r w:rsidDel="00000000" w:rsidR="00000000" w:rsidRPr="00000000">
              <w:rPr>
                <w:rtl w:val="0"/>
              </w:rPr>
              <w:t xml:space="preserve">Application Programming Interface: the REST endpoints the Angular frontend calls on the Spring Boot backend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widowControl w:val="0"/>
              <w:rPr/>
            </w:pPr>
            <w:r w:rsidDel="00000000" w:rsidR="00000000" w:rsidRPr="00000000">
              <w:rPr>
                <w:b w:val="1"/>
                <w:bCs w:val="1"/>
                <w:rtl w:val="0"/>
              </w:rPr>
              <w:t xml:space="preserve">ApiResponse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widowControl w:val="0"/>
              <w:rPr/>
            </w:pPr>
            <w:r w:rsidDel="00000000" w:rsidR="00000000" w:rsidRPr="00000000">
              <w:rPr>
                <w:rtl w:val="0"/>
              </w:rPr>
              <w:t xml:space="preserve">BlueJay’s standard JSON wrapper (</w:t>
            </w:r>
            <w:r w:rsidDel="00000000" w:rsidR="00000000" w:rsidRPr="00000000">
              <w:rPr>
                <w:rtl w:val="0"/>
              </w:rPr>
              <w:t xml:space="preserve">success</w:t>
            </w:r>
            <w:r w:rsidDel="00000000" w:rsidR="00000000" w:rsidRPr="00000000">
              <w:rPr>
                <w:rtl w:val="0"/>
              </w:rPr>
              <w:t xml:space="preserve">, </w:t>
            </w:r>
            <w:r w:rsidDel="00000000" w:rsidR="00000000" w:rsidRPr="00000000">
              <w:rPr>
                <w:rtl w:val="0"/>
              </w:rPr>
              <w:t xml:space="preserve">message</w:t>
            </w:r>
            <w:r w:rsidDel="00000000" w:rsidR="00000000" w:rsidRPr="00000000">
              <w:rPr>
                <w:rtl w:val="0"/>
              </w:rPr>
              <w:t xml:space="preserve">, </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errorCode</w:t>
            </w:r>
            <w:r w:rsidDel="00000000" w:rsidR="00000000" w:rsidRPr="00000000">
              <w:rPr>
                <w:rtl w:val="0"/>
              </w:rPr>
              <w:t xml:space="preserve">, </w:t>
            </w:r>
            <w:r w:rsidDel="00000000" w:rsidR="00000000" w:rsidRPr="00000000">
              <w:rPr>
                <w:rtl w:val="0"/>
              </w:rPr>
              <w:t xml:space="preserve">timestamp</w:t>
            </w:r>
            <w:r w:rsidDel="00000000" w:rsidR="00000000" w:rsidRPr="00000000">
              <w:rPr>
                <w:rtl w:val="0"/>
              </w:rPr>
              <w:t xml:space="preserve">) around every API response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widowControl w:val="0"/>
              <w:rPr/>
            </w:pPr>
            <w:r w:rsidDel="00000000" w:rsidR="00000000" w:rsidRPr="00000000">
              <w:rPr>
                <w:b w:val="1"/>
                <w:bCs w:val="1"/>
                <w:rtl w:val="0"/>
              </w:rPr>
              <w:t xml:space="preserve">Barcode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widowControl w:val="0"/>
              <w:rPr/>
            </w:pPr>
            <w:r w:rsidDel="00000000" w:rsidR="00000000" w:rsidRPr="00000000">
              <w:rPr>
                <w:rtl w:val="0"/>
              </w:rPr>
              <w:t xml:space="preserve">Unique product code scanned or entered at checkout to look up a product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widowControl w:val="0"/>
              <w:rPr/>
            </w:pPr>
            <w:r w:rsidDel="00000000" w:rsidR="00000000" w:rsidRPr="00000000">
              <w:rPr>
                <w:b w:val="1"/>
                <w:bCs w:val="1"/>
                <w:rtl w:val="0"/>
              </w:rPr>
              <w:t xml:space="preserve">BCrypt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widowControl w:val="0"/>
              <w:rPr/>
            </w:pPr>
            <w:r w:rsidDel="00000000" w:rsidR="00000000" w:rsidRPr="00000000">
              <w:rPr>
                <w:rtl w:val="0"/>
              </w:rPr>
              <w:t xml:space="preserve">Password hashing algorithm used to store user passwords securely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widowControl w:val="0"/>
              <w:rPr/>
            </w:pPr>
            <w:r w:rsidDel="00000000" w:rsidR="00000000" w:rsidRPr="00000000">
              <w:rPr>
                <w:b w:val="1"/>
                <w:bCs w:val="1"/>
                <w:rtl w:val="0"/>
              </w:rPr>
              <w:t xml:space="preserve">CI/CD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widowControl w:val="0"/>
              <w:rPr/>
            </w:pPr>
            <w:r w:rsidDel="00000000" w:rsidR="00000000" w:rsidRPr="00000000">
              <w:rPr>
                <w:rtl w:val="0"/>
              </w:rPr>
              <w:t xml:space="preserve">Continuous Integration / Continuous Deployment: GitHub Actions runs tests on every push and deploys to AWS EC2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widowControl w:val="0"/>
              <w:rPr/>
            </w:pPr>
            <w:r w:rsidDel="00000000" w:rsidR="00000000" w:rsidRPr="00000000">
              <w:rPr>
                <w:b w:val="1"/>
                <w:bCs w:val="1"/>
                <w:rtl w:val="0"/>
              </w:rPr>
              <w:t xml:space="preserve">Clean Architecture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widowControl w:val="0"/>
              <w:rPr/>
            </w:pPr>
            <w:r w:rsidDel="00000000" w:rsidR="00000000" w:rsidRPr="00000000">
              <w:rPr>
                <w:rtl w:val="0"/>
              </w:rPr>
              <w:t xml:space="preserve">Design approach where business rules don’t depend on frameworks or databases. BlueJay’s target architecture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widowControl w:val="0"/>
              <w:rPr/>
            </w:pPr>
            <w:r w:rsidDel="00000000" w:rsidR="00000000" w:rsidRPr="00000000">
              <w:rPr>
                <w:b w:val="1"/>
                <w:bCs w:val="1"/>
                <w:rtl w:val="0"/>
              </w:rPr>
              <w:t xml:space="preserve">CORS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widowControl w:val="0"/>
              <w:rPr/>
            </w:pPr>
            <w:r w:rsidDel="00000000" w:rsidR="00000000" w:rsidRPr="00000000">
              <w:rPr>
                <w:rtl w:val="0"/>
              </w:rPr>
              <w:t xml:space="preserve">Cross-Origin Resource Sharing: browser rule that allows the Angular app to call the API on a different port or domain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widowControl w:val="0"/>
              <w:rPr/>
            </w:pPr>
            <w:r w:rsidDel="00000000" w:rsidR="00000000" w:rsidRPr="00000000">
              <w:rPr>
                <w:b w:val="1"/>
                <w:bCs w:val="1"/>
                <w:rtl w:val="0"/>
              </w:rPr>
              <w:t xml:space="preserve">DTO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widowControl w:val="0"/>
              <w:rPr/>
            </w:pPr>
            <w:r w:rsidDel="00000000" w:rsidR="00000000" w:rsidRPr="00000000">
              <w:rPr>
                <w:rtl w:val="0"/>
              </w:rPr>
              <w:t xml:space="preserve">Data Transfer Object: a Java record that defines the shape of API requests and responses, separate from database entities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widowControl w:val="0"/>
              <w:rPr/>
            </w:pPr>
            <w:r w:rsidDel="00000000" w:rsidR="00000000" w:rsidRPr="00000000">
              <w:rPr>
                <w:b w:val="1"/>
                <w:bCs w:val="1"/>
                <w:rtl w:val="0"/>
              </w:rPr>
              <w:t xml:space="preserve">EC2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widowControl w:val="0"/>
              <w:rPr/>
            </w:pPr>
            <w:r w:rsidDel="00000000" w:rsidR="00000000" w:rsidRPr="00000000">
              <w:rPr>
                <w:rtl w:val="0"/>
              </w:rPr>
              <w:t xml:space="preserve">Amazon Elastic Compute Cloud: the AWS virtual server that hosts the deployed app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widowControl w:val="0"/>
              <w:rPr/>
            </w:pPr>
            <w:r w:rsidDel="00000000" w:rsidR="00000000" w:rsidRPr="00000000">
              <w:rPr>
                <w:b w:val="1"/>
                <w:bCs w:val="1"/>
                <w:rtl w:val="0"/>
              </w:rPr>
              <w:t xml:space="preserve">Entity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widowControl w:val="0"/>
              <w:rPr/>
            </w:pPr>
            <w:r w:rsidDel="00000000" w:rsidR="00000000" w:rsidRPr="00000000">
              <w:rPr>
                <w:rtl w:val="0"/>
              </w:rPr>
              <w:t xml:space="preserve">Java class mapped to a database table with JPA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widowControl w:val="0"/>
              <w:rPr/>
            </w:pPr>
            <w:r w:rsidDel="00000000" w:rsidR="00000000" w:rsidRPr="00000000">
              <w:rPr>
                <w:b w:val="1"/>
                <w:bCs w:val="1"/>
                <w:rtl w:val="0"/>
              </w:rPr>
              <w:t xml:space="preserve">ERD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widowControl w:val="0"/>
              <w:rPr/>
            </w:pPr>
            <w:r w:rsidDel="00000000" w:rsidR="00000000" w:rsidRPr="00000000">
              <w:rPr>
                <w:rtl w:val="0"/>
              </w:rPr>
              <w:t xml:space="preserve">Entity Relationship Diagram: shows database tables and how they relate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widowControl w:val="0"/>
              <w:rPr/>
            </w:pPr>
            <w:r w:rsidDel="00000000" w:rsidR="00000000" w:rsidRPr="00000000">
              <w:rPr>
                <w:b w:val="1"/>
                <w:bCs w:val="1"/>
                <w:rtl w:val="0"/>
              </w:rPr>
              <w:t xml:space="preserve">Flyway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widowControl w:val="0"/>
              <w:rPr/>
            </w:pPr>
            <w:r w:rsidDel="00000000" w:rsidR="00000000" w:rsidRPr="00000000">
              <w:rPr>
                <w:rtl w:val="0"/>
              </w:rPr>
              <w:t xml:space="preserve">Tool that applies versioned SQL migration scripts to the database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widowControl w:val="0"/>
              <w:rPr/>
            </w:pPr>
            <w:r w:rsidDel="00000000" w:rsidR="00000000" w:rsidRPr="00000000">
              <w:rPr>
                <w:b w:val="1"/>
                <w:bCs w:val="1"/>
                <w:rtl w:val="0"/>
              </w:rPr>
              <w:t xml:space="preserve">Inventory movement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widowControl w:val="0"/>
              <w:rPr/>
            </w:pPr>
            <w:r w:rsidDel="00000000" w:rsidR="00000000" w:rsidRPr="00000000">
              <w:rPr>
                <w:rtl w:val="0"/>
              </w:rPr>
              <w:t xml:space="preserve">A record of a stock change (restock, sale, adjustment, return). Current stock is the sum of movements kept as the audit trail for each product’s current stock.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widowControl w:val="0"/>
              <w:rPr/>
            </w:pPr>
            <w:r w:rsidDel="00000000" w:rsidR="00000000" w:rsidRPr="00000000">
              <w:rPr>
                <w:b w:val="1"/>
                <w:bCs w:val="1"/>
                <w:rtl w:val="0"/>
              </w:rPr>
              <w:t xml:space="preserve">JPA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widowControl w:val="0"/>
              <w:rPr/>
            </w:pPr>
            <w:r w:rsidDel="00000000" w:rsidR="00000000" w:rsidRPr="00000000">
              <w:rPr>
                <w:rtl w:val="0"/>
              </w:rPr>
              <w:t xml:space="preserve">Jakarta Persistence API: maps Java objects to database tables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widowControl w:val="0"/>
              <w:rPr/>
            </w:pPr>
            <w:r w:rsidDel="00000000" w:rsidR="00000000" w:rsidRPr="00000000">
              <w:rPr>
                <w:b w:val="1"/>
                <w:bCs w:val="1"/>
                <w:rtl w:val="0"/>
              </w:rPr>
              <w:t xml:space="preserve">JWT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widowControl w:val="0"/>
              <w:rPr/>
            </w:pPr>
            <w:r w:rsidDel="00000000" w:rsidR="00000000" w:rsidRPr="00000000">
              <w:rPr>
                <w:rtl w:val="0"/>
              </w:rPr>
              <w:t xml:space="preserve">JSON Web Token: a signed token that proves who the user is and their role, sent with each API request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widowControl w:val="0"/>
              <w:rPr/>
            </w:pPr>
            <w:r w:rsidDel="00000000" w:rsidR="00000000" w:rsidRPr="00000000">
              <w:rPr>
                <w:b w:val="1"/>
                <w:bCs w:val="1"/>
                <w:rtl w:val="0"/>
              </w:rPr>
              <w:t xml:space="preserve">Low-stock threshold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widowControl w:val="0"/>
              <w:rPr/>
            </w:pPr>
            <w:r w:rsidDel="00000000" w:rsidR="00000000" w:rsidRPr="00000000">
              <w:rPr>
                <w:rtl w:val="0"/>
              </w:rPr>
              <w:t xml:space="preserve">Stock level at or below which a product is shown as Low on the Inventory Health chart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widowControl w:val="0"/>
              <w:rPr/>
            </w:pPr>
            <w:r w:rsidDel="00000000" w:rsidR="00000000" w:rsidRPr="00000000">
              <w:rPr>
                <w:b w:val="1"/>
                <w:bCs w:val="1"/>
                <w:rtl w:val="0"/>
              </w:rPr>
              <w:t xml:space="preserve">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widowControl w:val="0"/>
              <w:rPr/>
            </w:pPr>
            <w:r w:rsidDel="00000000" w:rsidR="00000000" w:rsidRPr="00000000">
              <w:rPr>
                <w:rtl w:val="0"/>
              </w:rPr>
              <w:t xml:space="preserve">Point of Sale: the system used to ring up sales at the store counter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widowControl w:val="0"/>
              <w:rPr/>
            </w:pPr>
            <w:r w:rsidDel="00000000" w:rsidR="00000000" w:rsidRPr="00000000">
              <w:rPr>
                <w:b w:val="1"/>
                <w:bCs w:val="1"/>
                <w:rtl w:val="0"/>
              </w:rPr>
              <w:t xml:space="preserve">RBAC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widowControl w:val="0"/>
              <w:rPr/>
            </w:pPr>
            <w:r w:rsidDel="00000000" w:rsidR="00000000" w:rsidRPr="00000000">
              <w:rPr>
                <w:rtl w:val="0"/>
              </w:rPr>
              <w:t xml:space="preserve">Role-Based Access Control: access decided by the user’s role (Admin, Manager, Cashier)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widowControl w:val="0"/>
              <w:rPr/>
            </w:pPr>
            <w:r w:rsidDel="00000000" w:rsidR="00000000" w:rsidRPr="00000000">
              <w:rPr>
                <w:b w:val="1"/>
                <w:bCs w:val="1"/>
                <w:rtl w:val="0"/>
              </w:rPr>
              <w:t xml:space="preserve">Sale-time snapshot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widowControl w:val="0"/>
              <w:rPr/>
            </w:pPr>
            <w:r w:rsidDel="00000000" w:rsidR="00000000" w:rsidRPr="00000000">
              <w:rPr>
                <w:rtl w:val="0"/>
              </w:rPr>
              <w:t xml:space="preserve">The unit price and cost saved on each sale item, so later price changes don’t change past reports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widowControl w:val="0"/>
              <w:rPr/>
            </w:pPr>
            <w:r w:rsidDel="00000000" w:rsidR="00000000" w:rsidRPr="00000000">
              <w:rPr>
                <w:b w:val="1"/>
                <w:bCs w:val="1"/>
                <w:rtl w:val="0"/>
              </w:rPr>
              <w:t xml:space="preserve">Stateless authentication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widowControl w:val="0"/>
              <w:rPr/>
            </w:pPr>
            <w:r w:rsidDel="00000000" w:rsidR="00000000" w:rsidRPr="00000000">
              <w:rPr>
                <w:rtl w:val="0"/>
              </w:rPr>
              <w:t xml:space="preserve">The server keeps no login session. Each request is verified from its JWT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widowControl w:val="0"/>
              <w:rPr/>
            </w:pPr>
            <w:r w:rsidDel="00000000" w:rsidR="00000000" w:rsidRPr="00000000">
              <w:rPr>
                <w:b w:val="1"/>
                <w:bCs w:val="1"/>
                <w:rtl w:val="0"/>
              </w:rPr>
              <w:t xml:space="preserve">Token blacklist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widowControl w:val="0"/>
              <w:rPr/>
            </w:pPr>
            <w:r w:rsidDel="00000000" w:rsidR="00000000" w:rsidRPr="00000000">
              <w:rPr>
                <w:rtl w:val="0"/>
              </w:rPr>
              <w:t xml:space="preserve">List of tokens revoked at logout so they can’t be reused before they expire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widowControl w:val="0"/>
              <w:rPr/>
            </w:pPr>
            <w:r w:rsidDel="00000000" w:rsidR="00000000" w:rsidRPr="00000000">
              <w:rPr>
                <w:b w:val="1"/>
                <w:bCs w:val="1"/>
                <w:rtl w:val="0"/>
              </w:rPr>
              <w:t xml:space="preserve">UUID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widowControl w:val="0"/>
              <w:rPr/>
            </w:pPr>
            <w:r w:rsidDel="00000000" w:rsidR="00000000" w:rsidRPr="00000000">
              <w:rPr>
                <w:rtl w:val="0"/>
              </w:rPr>
              <w:t xml:space="preserve">Universally Unique Identifier: the ID format used for users, products and sales transactions</w:t>
            </w:r>
          </w:p>
        </w:tc>
      </w:tr>
    </w:tbl>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28" w:type="default"/>
      <w:type w:val="nextPage"/>
      <w:pgSz w:h="15840" w:w="12240" w:orient="portrait"/>
      <w:pgMar w:bottom="1440" w:top="144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before="200" w:lineRule="auto"/>
      <w:ind w:left="720" w:firstLine="0"/>
    </w:pPr>
    <w:rPr>
      <w:rFonts w:ascii="Trebuchet MS" w:cs="Trebuchet MS" w:eastAsia="Trebuchet MS" w:hAnsi="Trebuchet MS"/>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9.png"/><Relationship Id="rId24" Type="http://schemas.openxmlformats.org/officeDocument/2006/relationships/image" Target="media/image4.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3.png"/><Relationship Id="rId25" Type="http://schemas.openxmlformats.org/officeDocument/2006/relationships/image" Target="media/image8.png"/><Relationship Id="rId28" Type="http://schemas.openxmlformats.org/officeDocument/2006/relationships/header" Target="header1.xml"/><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1.png"/><Relationship Id="rId8" Type="http://schemas.openxmlformats.org/officeDocument/2006/relationships/image" Target="media/image21.png"/><Relationship Id="rId11" Type="http://schemas.openxmlformats.org/officeDocument/2006/relationships/image" Target="media/image15.png"/><Relationship Id="rId10" Type="http://schemas.openxmlformats.org/officeDocument/2006/relationships/image" Target="media/image22.png"/><Relationship Id="rId13" Type="http://schemas.openxmlformats.org/officeDocument/2006/relationships/image" Target="media/image2.png"/><Relationship Id="rId12" Type="http://schemas.openxmlformats.org/officeDocument/2006/relationships/image" Target="media/image13.png"/><Relationship Id="rId15" Type="http://schemas.openxmlformats.org/officeDocument/2006/relationships/image" Target="media/image18.png"/><Relationship Id="rId14" Type="http://schemas.openxmlformats.org/officeDocument/2006/relationships/image" Target="media/image6.png"/><Relationship Id="rId17" Type="http://schemas.openxmlformats.org/officeDocument/2006/relationships/image" Target="media/image7.png"/><Relationship Id="rId16" Type="http://schemas.openxmlformats.org/officeDocument/2006/relationships/image" Target="media/image19.png"/><Relationship Id="rId19" Type="http://schemas.openxmlformats.org/officeDocument/2006/relationships/image" Target="media/image5.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