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26067" cy="452438"/>
            <wp:effectExtent b="0" l="0" r="0" t="0"/>
            <wp:wrapSquare wrapText="bothSides" distB="19050" distT="19050" distL="19050" distR="1905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26067" cy="4524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X  - Project Name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825"/>
        <w:gridCol w:w="1620"/>
        <w:gridCol w:w="1575"/>
        <w:tblGridChange w:id="0">
          <w:tblGrid>
            <w:gridCol w:w="2340"/>
            <w:gridCol w:w="3825"/>
            <w:gridCol w:w="1620"/>
            <w:gridCol w:w="1575"/>
          </w:tblGrid>
        </w:tblGridChange>
      </w:tblGrid>
      <w:tr>
        <w:trPr>
          <w:cantSplit w:val="0"/>
          <w:trHeight w:val="4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6">
            <w:pPr>
              <w:widowControl w:val="0"/>
              <w:spacing w:line="240" w:lineRule="auto"/>
              <w:jc w:val="center"/>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widowControl w:val="0"/>
              <w:spacing w:line="240" w:lineRule="auto"/>
              <w:jc w:val="center"/>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spacing w:line="240" w:lineRule="auto"/>
              <w:jc w:val="center"/>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widowControl w:val="0"/>
              <w:spacing w:line="240" w:lineRule="auto"/>
              <w:jc w:val="center"/>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Bharat Gogineni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jc w:val="center"/>
              <w:rPr>
                <w:i w:val="1"/>
                <w:sz w:val="24"/>
                <w:szCs w:val="24"/>
                <w:u w:val="single"/>
              </w:rPr>
            </w:pPr>
            <w:r w:rsidDel="00000000" w:rsidR="00000000" w:rsidRPr="00000000">
              <w:rPr>
                <w:i w:val="1"/>
                <w:sz w:val="24"/>
                <w:szCs w:val="24"/>
                <w:u w:val="single"/>
                <w:rtl w:val="0"/>
              </w:rPr>
              <w:t xml:space="preserve">Ruiqi Chang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jc w:val="center"/>
              <w:rPr>
                <w:sz w:val="24"/>
                <w:szCs w:val="24"/>
                <w:u w:val="single"/>
              </w:rPr>
            </w:pPr>
            <w:r w:rsidDel="00000000" w:rsidR="00000000" w:rsidRPr="00000000">
              <w:rPr>
                <w:sz w:val="24"/>
                <w:szCs w:val="24"/>
                <w:u w:val="single"/>
                <w:rtl w:val="0"/>
              </w:rPr>
              <w:t xml:space="preserve">5/28/2022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2">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6">
            <w:pPr>
              <w:widowControl w:val="0"/>
              <w:spacing w:line="240" w:lineRule="auto"/>
              <w:jc w:val="center"/>
              <w:rPr>
                <w:sz w:val="24"/>
                <w:szCs w:val="24"/>
              </w:rPr>
            </w:pPr>
            <w:r w:rsidDel="00000000" w:rsidR="00000000" w:rsidRPr="00000000">
              <w:rPr>
                <w:sz w:val="24"/>
                <w:szCs w:val="24"/>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jc w:val="center"/>
              <w:rPr>
                <w:i w:val="1"/>
                <w:sz w:val="24"/>
                <w:szCs w:val="24"/>
                <w:u w:val="single"/>
              </w:rPr>
            </w:pPr>
            <w:r w:rsidDel="00000000" w:rsidR="00000000" w:rsidRPr="00000000">
              <w:rPr>
                <w:i w:val="1"/>
                <w:sz w:val="24"/>
                <w:szCs w:val="24"/>
                <w:u w:val="single"/>
                <w:rtl w:val="0"/>
              </w:rPr>
              <w:t xml:space="preserve">Benoît Clemenceau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sz w:val="24"/>
                <w:szCs w:val="24"/>
                <w:u w:val="single"/>
              </w:rPr>
            </w:pPr>
            <w:r w:rsidDel="00000000" w:rsidR="00000000" w:rsidRPr="00000000">
              <w:rPr>
                <w:sz w:val="24"/>
                <w:szCs w:val="24"/>
                <w:u w:val="single"/>
                <w:rtl w:val="0"/>
              </w:rPr>
              <w:t xml:space="preserve">5/15/2022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A">
            <w:pPr>
              <w:widowControl w:val="0"/>
              <w:spacing w:line="240" w:lineRule="auto"/>
              <w:jc w:val="center"/>
              <w:rPr>
                <w:sz w:val="24"/>
                <w:szCs w:val="24"/>
              </w:rPr>
            </w:pPr>
            <w:r w:rsidDel="00000000" w:rsidR="00000000" w:rsidRPr="00000000">
              <w:rPr>
                <w:sz w:val="24"/>
                <w:szCs w:val="24"/>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i w:val="1"/>
                <w:sz w:val="24"/>
                <w:szCs w:val="24"/>
                <w:u w:val="single"/>
              </w:rPr>
            </w:pPr>
            <w:r w:rsidDel="00000000" w:rsidR="00000000" w:rsidRPr="00000000">
              <w:rPr>
                <w:i w:val="1"/>
                <w:sz w:val="24"/>
                <w:szCs w:val="24"/>
                <w:u w:val="single"/>
                <w:rtl w:val="0"/>
              </w:rPr>
              <w:t xml:space="preserve">Taina Conde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sz w:val="24"/>
                <w:szCs w:val="24"/>
                <w:u w:val="single"/>
              </w:rPr>
            </w:pPr>
            <w:r w:rsidDel="00000000" w:rsidR="00000000" w:rsidRPr="00000000">
              <w:rPr>
                <w:sz w:val="24"/>
                <w:szCs w:val="24"/>
                <w:u w:val="single"/>
                <w:rtl w:val="0"/>
              </w:rPr>
              <w:t xml:space="preserve">5/25/2022</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E">
            <w:pPr>
              <w:widowControl w:val="0"/>
              <w:spacing w:line="240" w:lineRule="auto"/>
              <w:jc w:val="center"/>
              <w:rPr>
                <w:sz w:val="24"/>
                <w:szCs w:val="24"/>
              </w:rPr>
            </w:pPr>
            <w:r w:rsidDel="00000000" w:rsidR="00000000" w:rsidRPr="00000000">
              <w:rPr>
                <w:sz w:val="24"/>
                <w:szCs w:val="24"/>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jc w:val="center"/>
              <w:rPr>
                <w:i w:val="1"/>
                <w:sz w:val="24"/>
                <w:szCs w:val="24"/>
                <w:u w:val="single"/>
              </w:rPr>
            </w:pPr>
            <w:r w:rsidDel="00000000" w:rsidR="00000000" w:rsidRPr="00000000">
              <w:rPr>
                <w:i w:val="1"/>
                <w:sz w:val="24"/>
                <w:szCs w:val="24"/>
                <w:u w:val="single"/>
                <w:rtl w:val="0"/>
              </w:rPr>
              <w:t xml:space="preserve">Chinmay Bhelke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jc w:val="center"/>
              <w:rPr>
                <w:sz w:val="24"/>
                <w:szCs w:val="24"/>
                <w:u w:val="single"/>
              </w:rPr>
            </w:pPr>
            <w:r w:rsidDel="00000000" w:rsidR="00000000" w:rsidRPr="00000000">
              <w:rPr>
                <w:sz w:val="24"/>
                <w:szCs w:val="24"/>
                <w:u w:val="single"/>
                <w:rtl w:val="0"/>
              </w:rPr>
              <w:t xml:space="preserve">5/27/2022</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heading=h.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color w:val="1155cc"/>
              <w:u w:val="single"/>
            </w:rPr>
          </w:pPr>
          <w:hyperlink w:anchor="_heading=h.1fob9te">
            <w:r w:rsidDel="00000000" w:rsidR="00000000" w:rsidRPr="00000000">
              <w:rPr>
                <w:color w:val="1155cc"/>
                <w:u w:val="single"/>
                <w:rtl w:val="0"/>
              </w:rPr>
              <w:t xml:space="preserve">Database Design (if applied)</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u w:val="single"/>
            </w:rPr>
          </w:pPr>
          <w:hyperlink w:anchor="_heading=h.3rdcrjn">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 Algorithms</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color w:val="1155cc"/>
              <w:u w:val="single"/>
            </w:rPr>
          </w:pPr>
          <w:hyperlink w:anchor="_heading=h.26in1rg">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give an overview of this document, and also address the design goals of your software system.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b w:val="1"/>
        </w:rPr>
      </w:pPr>
      <w:r w:rsidDel="00000000" w:rsidR="00000000" w:rsidRPr="00000000">
        <w:rPr>
          <w:rtl w:val="0"/>
        </w:rPr>
        <w:t xml:space="preserve">This document describes the high-level design goals and overall design portrayal of the FollowUp web application. Our top design goals are </w:t>
      </w:r>
      <w:r w:rsidDel="00000000" w:rsidR="00000000" w:rsidRPr="00000000">
        <w:rPr>
          <w:b w:val="1"/>
          <w:rtl w:val="0"/>
        </w:rPr>
        <w:t xml:space="preserve">usability</w:t>
      </w:r>
      <w:r w:rsidDel="00000000" w:rsidR="00000000" w:rsidRPr="00000000">
        <w:rPr>
          <w:rtl w:val="0"/>
        </w:rPr>
        <w:t xml:space="preserve">, </w:t>
      </w:r>
      <w:r w:rsidDel="00000000" w:rsidR="00000000" w:rsidRPr="00000000">
        <w:rPr>
          <w:b w:val="1"/>
          <w:rtl w:val="0"/>
        </w:rPr>
        <w:t xml:space="preserve">reliability, compatibility</w:t>
      </w:r>
      <w:r w:rsidDel="00000000" w:rsidR="00000000" w:rsidRPr="00000000">
        <w:rPr>
          <w:rtl w:val="0"/>
        </w:rPr>
        <w:t xml:space="preserve">, </w:t>
      </w:r>
      <w:r w:rsidDel="00000000" w:rsidR="00000000" w:rsidRPr="00000000">
        <w:rPr>
          <w:b w:val="1"/>
          <w:rtl w:val="0"/>
        </w:rPr>
        <w:t xml:space="preserve">responsiveness, and security</w:t>
      </w:r>
      <w:r w:rsidDel="00000000" w:rsidR="00000000" w:rsidRPr="00000000">
        <w:rPr>
          <w:b w:val="1"/>
          <w:rtl w:val="0"/>
        </w:rPr>
        <w:t xml:space="preserve">. </w:t>
      </w:r>
      <w:r w:rsidDel="00000000" w:rsidR="00000000" w:rsidRPr="00000000">
        <w:rPr>
          <w:rtl w:val="0"/>
        </w:rPr>
        <w:t xml:space="preserve">In this document, we describe the  </w:t>
      </w:r>
      <w:r w:rsidDel="00000000" w:rsidR="00000000" w:rsidRPr="00000000">
        <w:rPr>
          <w:b w:val="1"/>
          <w:i w:val="1"/>
          <w:rtl w:val="0"/>
        </w:rPr>
        <w:t xml:space="preserve">Client-Server</w:t>
      </w:r>
      <w:r w:rsidDel="00000000" w:rsidR="00000000" w:rsidRPr="00000000">
        <w:rPr>
          <w:rtl w:val="0"/>
        </w:rPr>
        <w:t xml:space="preserve"> architecture and the </w:t>
      </w:r>
      <w:r w:rsidDel="00000000" w:rsidR="00000000" w:rsidRPr="00000000">
        <w:rPr>
          <w:b w:val="1"/>
          <w:i w:val="1"/>
          <w:rtl w:val="0"/>
        </w:rPr>
        <w:t xml:space="preserve">MVC</w:t>
      </w:r>
      <w:r w:rsidDel="00000000" w:rsidR="00000000" w:rsidRPr="00000000">
        <w:rPr>
          <w:b w:val="1"/>
          <w:rtl w:val="0"/>
        </w:rPr>
        <w:t xml:space="preserve"> </w:t>
      </w:r>
      <w:r w:rsidDel="00000000" w:rsidR="00000000" w:rsidRPr="00000000">
        <w:rPr>
          <w:rtl w:val="0"/>
        </w:rPr>
        <w:t xml:space="preserve">architecture, which are the software architecture chosen to help accomplish these goals</w:t>
      </w:r>
      <w:r w:rsidDel="00000000" w:rsidR="00000000" w:rsidRPr="00000000">
        <w:rPr>
          <w:b w:val="1"/>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Additionally, this document includes the class diagrams, detailing each component and their relationship to each other. Then, we also address the Business Logic used in this application.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We are using ReactJs as the front-end framework and NodeJs as our backend web server. In this document, we describe both the UI and the database designs of the application. Furthermore, the design patterns and the security design are also detailed in their respective sections. </w:t>
      </w:r>
    </w:p>
    <w:p w:rsidR="00000000" w:rsidDel="00000000" w:rsidP="00000000" w:rsidRDefault="00000000" w:rsidRPr="00000000" w14:paraId="00000043">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  </w:t>
      </w:r>
      <w:r w:rsidDel="00000000" w:rsidR="00000000" w:rsidRPr="00000000">
        <w:rPr>
          <w:color w:val="cc0000"/>
          <w:rtl w:val="0"/>
        </w:rPr>
        <w:t xml:space="preserve">Bharat , Chinmay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0"/>
              </w:sdtPr>
              <w:sdtContent>
                <w:commentRangeStart w:id="0"/>
              </w:sdtContent>
            </w:sdt>
            <w:r w:rsidDel="00000000" w:rsidR="00000000" w:rsidRPr="00000000">
              <w:rPr>
                <w:b w:val="1"/>
                <w:rtl w:val="0"/>
              </w:rPr>
              <w:t xml:space="preserve">Software Architecture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FollowUp </w:t>
            </w:r>
            <w:r w:rsidDel="00000000" w:rsidR="00000000" w:rsidRPr="00000000">
              <w:rPr>
                <w:rtl w:val="0"/>
              </w:rPr>
              <w:t xml:space="preserve">implements </w:t>
            </w:r>
            <w:r w:rsidDel="00000000" w:rsidR="00000000" w:rsidRPr="00000000">
              <w:rPr>
                <w:rtl w:val="0"/>
              </w:rPr>
              <w:t xml:space="preserve">a </w:t>
            </w:r>
            <w:r w:rsidDel="00000000" w:rsidR="00000000" w:rsidRPr="00000000">
              <w:rPr>
                <w:b w:val="1"/>
                <w:i w:val="1"/>
                <w:rtl w:val="0"/>
              </w:rPr>
              <w:t xml:space="preserve">Client-Server </w:t>
            </w:r>
            <w:r w:rsidDel="00000000" w:rsidR="00000000" w:rsidRPr="00000000">
              <w:rPr>
                <w:rtl w:val="0"/>
              </w:rPr>
              <w:t xml:space="preserve">Software Architecture. The </w:t>
            </w:r>
            <w:r w:rsidDel="00000000" w:rsidR="00000000" w:rsidRPr="00000000">
              <w:rPr>
                <w:b w:val="1"/>
                <w:rtl w:val="0"/>
              </w:rPr>
              <w:t xml:space="preserve">Client </w:t>
            </w:r>
            <w:r w:rsidDel="00000000" w:rsidR="00000000" w:rsidRPr="00000000">
              <w:rPr>
                <w:rtl w:val="0"/>
              </w:rPr>
              <w:t xml:space="preserve">is a </w:t>
            </w:r>
            <w:r w:rsidDel="00000000" w:rsidR="00000000" w:rsidRPr="00000000">
              <w:rPr>
                <w:b w:val="1"/>
                <w:i w:val="1"/>
                <w:color w:val="0b5394"/>
                <w:rtl w:val="0"/>
              </w:rPr>
              <w:t xml:space="preserve">React-TypeScript</w:t>
            </w:r>
            <w:r w:rsidDel="00000000" w:rsidR="00000000" w:rsidRPr="00000000">
              <w:rPr>
                <w:rtl w:val="0"/>
              </w:rPr>
              <w:t xml:space="preserve"> static </w:t>
            </w:r>
            <w:r w:rsidDel="00000000" w:rsidR="00000000" w:rsidRPr="00000000">
              <w:rPr>
                <w:b w:val="1"/>
                <w:i w:val="1"/>
                <w:rtl w:val="0"/>
              </w:rPr>
              <w:t xml:space="preserve">Single Page Web Application</w:t>
            </w:r>
            <w:r w:rsidDel="00000000" w:rsidR="00000000" w:rsidRPr="00000000">
              <w:rPr>
                <w:rtl w:val="0"/>
              </w:rPr>
              <w:t xml:space="preserve"> deployed to </w:t>
            </w:r>
            <w:r w:rsidDel="00000000" w:rsidR="00000000" w:rsidRPr="00000000">
              <w:rPr>
                <w:b w:val="1"/>
                <w:color w:val="666666"/>
                <w:rtl w:val="0"/>
              </w:rPr>
              <w:t xml:space="preserve">Github Pages</w:t>
            </w:r>
            <w:r w:rsidDel="00000000" w:rsidR="00000000" w:rsidRPr="00000000">
              <w:rPr>
                <w:rtl w:val="0"/>
              </w:rPr>
              <w:t xml:space="preserve"> and the </w:t>
            </w:r>
            <w:r w:rsidDel="00000000" w:rsidR="00000000" w:rsidRPr="00000000">
              <w:rPr>
                <w:b w:val="1"/>
                <w:rtl w:val="0"/>
              </w:rPr>
              <w:t xml:space="preserve">Server </w:t>
            </w:r>
            <w:r w:rsidDel="00000000" w:rsidR="00000000" w:rsidRPr="00000000">
              <w:rPr>
                <w:rtl w:val="0"/>
              </w:rPr>
              <w:t xml:space="preserve">is a </w:t>
            </w:r>
            <w:r w:rsidDel="00000000" w:rsidR="00000000" w:rsidRPr="00000000">
              <w:rPr>
                <w:b w:val="1"/>
                <w:i w:val="1"/>
                <w:color w:val="1155cc"/>
                <w:rtl w:val="0"/>
              </w:rPr>
              <w:t xml:space="preserve">NodeJS Express Web Server</w:t>
            </w:r>
            <w:r w:rsidDel="00000000" w:rsidR="00000000" w:rsidRPr="00000000">
              <w:rPr>
                <w:rtl w:val="0"/>
              </w:rPr>
              <w:t xml:space="preserve"> hosted on </w:t>
            </w:r>
            <w:r w:rsidDel="00000000" w:rsidR="00000000" w:rsidRPr="00000000">
              <w:rPr>
                <w:b w:val="1"/>
                <w:color w:val="b45f06"/>
                <w:rtl w:val="0"/>
              </w:rPr>
              <w:t xml:space="preserve">AWS EC2</w:t>
            </w:r>
            <w:r w:rsidDel="00000000" w:rsidR="00000000" w:rsidRPr="00000000">
              <w:rPr>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clients do not share any resources between other clients and the clients send requests to the backend web server. The backend web server has several</w:t>
            </w:r>
            <w:r w:rsidDel="00000000" w:rsidR="00000000" w:rsidRPr="00000000">
              <w:rPr>
                <w:b w:val="1"/>
                <w:rtl w:val="0"/>
              </w:rPr>
              <w:t xml:space="preserve"> REST API Routes</w:t>
            </w:r>
            <w:r w:rsidDel="00000000" w:rsidR="00000000" w:rsidRPr="00000000">
              <w:rPr>
                <w:rtl w:val="0"/>
              </w:rPr>
              <w:t xml:space="preserve"> for a client to make </w:t>
            </w:r>
            <w:r w:rsidDel="00000000" w:rsidR="00000000" w:rsidRPr="00000000">
              <w:rPr>
                <w:b w:val="1"/>
                <w:rtl w:val="0"/>
              </w:rPr>
              <w:t xml:space="preserve">CRUD Operations</w:t>
            </w:r>
            <w:r w:rsidDel="00000000" w:rsidR="00000000" w:rsidRPr="00000000">
              <w:rPr>
                <w:rtl w:val="0"/>
              </w:rPr>
              <w:t xml:space="preserve"> on their data. The Backend web server checks if the User is authenticated by using </w:t>
            </w:r>
            <w:r w:rsidDel="00000000" w:rsidR="00000000" w:rsidRPr="00000000">
              <w:rPr>
                <w:b w:val="1"/>
                <w:color w:val="a64d79"/>
                <w:rtl w:val="0"/>
              </w:rPr>
              <w:t xml:space="preserve">JWT</w:t>
            </w:r>
            <w:r w:rsidDel="00000000" w:rsidR="00000000" w:rsidRPr="00000000">
              <w:rPr>
                <w:rtl w:val="0"/>
              </w:rPr>
              <w:t xml:space="preserve"> (</w:t>
            </w:r>
            <w:r w:rsidDel="00000000" w:rsidR="00000000" w:rsidRPr="00000000">
              <w:rPr>
                <w:b w:val="1"/>
                <w:rtl w:val="0"/>
              </w:rPr>
              <w:t xml:space="preserve">JSON Web Tokens</w:t>
            </w:r>
            <w:r w:rsidDel="00000000" w:rsidR="00000000" w:rsidRPr="00000000">
              <w:rPr>
                <w:rtl w:val="0"/>
              </w:rPr>
              <w:t xml:space="preserve">) and if the user is authenticated , sends the appropriate </w:t>
            </w:r>
            <w:r w:rsidDel="00000000" w:rsidR="00000000" w:rsidRPr="00000000">
              <w:rPr>
                <w:b w:val="1"/>
                <w:color w:val="38761d"/>
                <w:rtl w:val="0"/>
              </w:rPr>
              <w:t xml:space="preserve">200 </w:t>
            </w:r>
            <w:r w:rsidDel="00000000" w:rsidR="00000000" w:rsidRPr="00000000">
              <w:rPr>
                <w:rtl w:val="0"/>
              </w:rPr>
              <w:t xml:space="preserve">Response to the user. The server sends appropriate error messages for </w:t>
            </w:r>
            <w:r w:rsidDel="00000000" w:rsidR="00000000" w:rsidRPr="00000000">
              <w:rPr>
                <w:b w:val="1"/>
                <w:i w:val="1"/>
                <w:rtl w:val="0"/>
              </w:rPr>
              <w:t xml:space="preserve">error handling </w:t>
            </w:r>
            <w:r w:rsidDel="00000000" w:rsidR="00000000" w:rsidRPr="00000000">
              <w:rPr>
                <w:rtl w:val="0"/>
              </w:rPr>
              <w:t xml:space="preserve">on the client.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Web Server is only accessible to the development team of Group 2 through </w:t>
            </w:r>
            <w:r w:rsidDel="00000000" w:rsidR="00000000" w:rsidRPr="00000000">
              <w:rPr>
                <w:b w:val="1"/>
                <w:rtl w:val="0"/>
              </w:rPr>
              <w:t xml:space="preserve">distributed private SSH keys</w:t>
            </w:r>
            <w:r w:rsidDel="00000000" w:rsidR="00000000" w:rsidRPr="00000000">
              <w:rPr>
                <w:rtl w:val="0"/>
              </w:rPr>
              <w:t xml:space="preserve"> and is only accessible on </w:t>
            </w:r>
            <w:r w:rsidDel="00000000" w:rsidR="00000000" w:rsidRPr="00000000">
              <w:rPr>
                <w:b w:val="1"/>
                <w:rtl w:val="0"/>
              </w:rPr>
              <w:t xml:space="preserve">Ports 80 (HTTP)</w:t>
            </w:r>
            <w:r w:rsidDel="00000000" w:rsidR="00000000" w:rsidRPr="00000000">
              <w:rPr>
                <w:rtl w:val="0"/>
              </w:rPr>
              <w:t xml:space="preserve"> and </w:t>
            </w:r>
            <w:r w:rsidDel="00000000" w:rsidR="00000000" w:rsidRPr="00000000">
              <w:rPr>
                <w:b w:val="1"/>
                <w:rtl w:val="0"/>
              </w:rPr>
              <w:t xml:space="preserve">443 (HTTPS)</w:t>
            </w:r>
            <w:r w:rsidDel="00000000" w:rsidR="00000000" w:rsidRPr="00000000">
              <w:rPr>
                <w:rtl w:val="0"/>
              </w:rPr>
              <w:t xml:space="preserve"> for public connections.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 data for the application is stored on a </w:t>
            </w:r>
            <w:r w:rsidDel="00000000" w:rsidR="00000000" w:rsidRPr="00000000">
              <w:rPr>
                <w:b w:val="1"/>
                <w:color w:val="990000"/>
                <w:rtl w:val="0"/>
              </w:rPr>
              <w:t xml:space="preserve">MySQL Database</w:t>
            </w:r>
            <w:r w:rsidDel="00000000" w:rsidR="00000000" w:rsidRPr="00000000">
              <w:rPr>
                <w:rtl w:val="0"/>
              </w:rPr>
              <w:t xml:space="preserve"> hosted locally on the backend Express Server. CRUD Operations on the DB are only possible through authenticated users who have a valid account and credentials for </w:t>
            </w:r>
            <w:r w:rsidDel="00000000" w:rsidR="00000000" w:rsidRPr="00000000">
              <w:rPr>
                <w:b w:val="1"/>
                <w:rtl w:val="0"/>
              </w:rPr>
              <w:t xml:space="preserve">FollowUp</w:t>
            </w:r>
            <w:r w:rsidDel="00000000" w:rsidR="00000000" w:rsidRPr="00000000">
              <w:rPr>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the frontend client side application , </w:t>
            </w:r>
            <w:r w:rsidDel="00000000" w:rsidR="00000000" w:rsidRPr="00000000">
              <w:rPr>
                <w:b w:val="1"/>
                <w:color w:val="351c75"/>
                <w:rtl w:val="0"/>
              </w:rPr>
              <w:t xml:space="preserve">Redux </w:t>
            </w:r>
            <w:r w:rsidDel="00000000" w:rsidR="00000000" w:rsidRPr="00000000">
              <w:rPr>
                <w:rtl w:val="0"/>
              </w:rPr>
              <w:t xml:space="preserve">is used for </w:t>
            </w:r>
            <w:r w:rsidDel="00000000" w:rsidR="00000000" w:rsidRPr="00000000">
              <w:rPr>
                <w:b w:val="1"/>
                <w:rtl w:val="0"/>
              </w:rPr>
              <w:t xml:space="preserve">state management</w:t>
            </w:r>
            <w:r w:rsidDel="00000000" w:rsidR="00000000" w:rsidRPr="00000000">
              <w:rPr>
                <w:rtl w:val="0"/>
              </w:rPr>
              <w:t xml:space="preserve"> and </w:t>
            </w:r>
            <w:r w:rsidDel="00000000" w:rsidR="00000000" w:rsidRPr="00000000">
              <w:rPr>
                <w:b w:val="1"/>
                <w:rtl w:val="0"/>
              </w:rPr>
              <w:t xml:space="preserve">optimistic caching</w:t>
            </w:r>
            <w:r w:rsidDel="00000000" w:rsidR="00000000" w:rsidRPr="00000000">
              <w:rPr>
                <w:rtl w:val="0"/>
              </w:rPr>
              <w:t xml:space="preserve"> to avoid redundant network requests. Specifically ,</w:t>
            </w:r>
            <w:r w:rsidDel="00000000" w:rsidR="00000000" w:rsidRPr="00000000">
              <w:rPr>
                <w:color w:val="351c75"/>
                <w:rtl w:val="0"/>
              </w:rPr>
              <w:t xml:space="preserve"> </w:t>
            </w:r>
            <w:r w:rsidDel="00000000" w:rsidR="00000000" w:rsidRPr="00000000">
              <w:rPr>
                <w:b w:val="1"/>
                <w:color w:val="351c75"/>
                <w:rtl w:val="0"/>
              </w:rPr>
              <w:t xml:space="preserve">Redux Toolkit</w:t>
            </w:r>
            <w:r w:rsidDel="00000000" w:rsidR="00000000" w:rsidRPr="00000000">
              <w:rPr>
                <w:rtl w:val="0"/>
              </w:rPr>
              <w:t xml:space="preserve"> and </w:t>
            </w:r>
            <w:r w:rsidDel="00000000" w:rsidR="00000000" w:rsidRPr="00000000">
              <w:rPr>
                <w:b w:val="1"/>
                <w:color w:val="351c75"/>
                <w:rtl w:val="0"/>
              </w:rPr>
              <w:t xml:space="preserve">RTK Query</w:t>
            </w:r>
            <w:r w:rsidDel="00000000" w:rsidR="00000000" w:rsidRPr="00000000">
              <w:rPr>
                <w:rtl w:val="0"/>
              </w:rPr>
              <w:t xml:space="preserve"> is used to achieve this. Redux uses an architecture similar to </w:t>
            </w:r>
            <w:r w:rsidDel="00000000" w:rsidR="00000000" w:rsidRPr="00000000">
              <w:rPr>
                <w:b w:val="1"/>
                <w:rtl w:val="0"/>
              </w:rPr>
              <w:t xml:space="preserve">MVC</w:t>
            </w:r>
            <w:r w:rsidDel="00000000" w:rsidR="00000000" w:rsidRPr="00000000">
              <w:rPr>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MVC pattern decomposes the software system into three components: the Model, the View, and the Controller. The Model contains the app's data and logic. The View does the presentation of the model to the user. The Controller connects the Model and the View through actions, which minimizes the dependency between them. Redux works in a similar way. The Store contains the state (data), the Reducer handles the logic to change the data, and the Components just receive the data and render it.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3570973" cy="2147888"/>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7097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client is deployed on a public URL hosted on </w:t>
            </w:r>
            <w:r w:rsidDel="00000000" w:rsidR="00000000" w:rsidRPr="00000000">
              <w:rPr>
                <w:b w:val="1"/>
                <w:color w:val="434343"/>
                <w:rtl w:val="0"/>
              </w:rPr>
              <w:t xml:space="preserve">Github Pages</w:t>
            </w:r>
            <w:r w:rsidDel="00000000" w:rsidR="00000000" w:rsidRPr="00000000">
              <w:rPr>
                <w:rtl w:val="0"/>
              </w:rPr>
              <w:t xml:space="preserve"> and can only be accessed once the user is logged in with valid credentials. </w:t>
            </w:r>
            <w:r w:rsidDel="00000000" w:rsidR="00000000" w:rsidRPr="00000000">
              <w:rPr>
                <w:b w:val="1"/>
                <w:rtl w:val="0"/>
              </w:rPr>
              <w:t xml:space="preserve">Authorization </w:t>
            </w:r>
            <w:r w:rsidDel="00000000" w:rsidR="00000000" w:rsidRPr="00000000">
              <w:rPr>
                <w:rtl w:val="0"/>
              </w:rPr>
              <w:t xml:space="preserve">and </w:t>
            </w:r>
            <w:r w:rsidDel="00000000" w:rsidR="00000000" w:rsidRPr="00000000">
              <w:rPr>
                <w:b w:val="1"/>
                <w:rtl w:val="0"/>
              </w:rPr>
              <w:t xml:space="preserve">user management</w:t>
            </w:r>
            <w:r w:rsidDel="00000000" w:rsidR="00000000" w:rsidRPr="00000000">
              <w:rPr>
                <w:rtl w:val="0"/>
              </w:rPr>
              <w:t xml:space="preserve"> is handled by </w:t>
            </w:r>
            <w:r w:rsidDel="00000000" w:rsidR="00000000" w:rsidRPr="00000000">
              <w:rPr>
                <w:b w:val="1"/>
                <w:rtl w:val="0"/>
              </w:rPr>
              <w:t xml:space="preserve">Auth0 </w:t>
            </w:r>
            <w:r w:rsidDel="00000000" w:rsidR="00000000" w:rsidRPr="00000000">
              <w:rPr>
                <w:rtl w:val="0"/>
              </w:rPr>
              <w:t xml:space="preserve">and integrated using </w:t>
            </w:r>
            <w:r w:rsidDel="00000000" w:rsidR="00000000" w:rsidRPr="00000000">
              <w:rPr>
                <w:b w:val="1"/>
                <w:rtl w:val="0"/>
              </w:rPr>
              <w:t xml:space="preserve">JSON Web Tokens</w:t>
            </w:r>
            <w:r w:rsidDel="00000000" w:rsidR="00000000" w:rsidRPr="00000000">
              <w:rPr>
                <w:rtl w:val="0"/>
              </w:rPr>
              <w:t xml:space="preserve"> for the client-server connections.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Our application implements a </w:t>
            </w:r>
            <w:r w:rsidDel="00000000" w:rsidR="00000000" w:rsidRPr="00000000">
              <w:rPr>
                <w:b w:val="1"/>
                <w:color w:val="b45f06"/>
                <w:rtl w:val="0"/>
              </w:rPr>
              <w:t xml:space="preserve">CI/CD</w:t>
            </w:r>
            <w:r w:rsidDel="00000000" w:rsidR="00000000" w:rsidRPr="00000000">
              <w:rPr>
                <w:rtl w:val="0"/>
              </w:rPr>
              <w:t xml:space="preserve"> pipeline </w:t>
            </w:r>
            <w:r w:rsidDel="00000000" w:rsidR="00000000" w:rsidRPr="00000000">
              <w:rPr>
                <w:i w:val="1"/>
                <w:rtl w:val="0"/>
              </w:rPr>
              <w:t xml:space="preserve">(Continuous IntegratIon Continuous Deployment)</w:t>
            </w:r>
            <w:r w:rsidDel="00000000" w:rsidR="00000000" w:rsidRPr="00000000">
              <w:rPr>
                <w:rtl w:val="0"/>
              </w:rPr>
              <w:t xml:space="preserve"> to deploy backend changes using </w:t>
            </w:r>
            <w:r w:rsidDel="00000000" w:rsidR="00000000" w:rsidRPr="00000000">
              <w:rPr>
                <w:b w:val="1"/>
                <w:color w:val="434343"/>
                <w:rtl w:val="0"/>
              </w:rPr>
              <w:t xml:space="preserve">GitHub Actions</w:t>
            </w:r>
            <w:r w:rsidDel="00000000" w:rsidR="00000000" w:rsidRPr="00000000">
              <w:rPr>
                <w:rtl w:val="0"/>
              </w:rPr>
              <w:t xml:space="preserve"> and deploy the </w:t>
            </w:r>
            <w:r w:rsidDel="00000000" w:rsidR="00000000" w:rsidRPr="00000000">
              <w:rPr>
                <w:b w:val="1"/>
                <w:rtl w:val="0"/>
              </w:rPr>
              <w:t xml:space="preserve">Node Application </w:t>
            </w:r>
            <w:r w:rsidDel="00000000" w:rsidR="00000000" w:rsidRPr="00000000">
              <w:rPr>
                <w:rtl w:val="0"/>
              </w:rPr>
              <w:t xml:space="preserve">to our production EC2 Server.</w:t>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1">
        <w:r w:rsidDel="00000000" w:rsidR="00000000" w:rsidRPr="00000000">
          <w:rPr>
            <w:color w:val="1155cc"/>
            <w:u w:val="single"/>
            <w:rtl w:val="0"/>
          </w:rPr>
          <w:t xml:space="preserve">Link to LucidChart Diagram</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3200400"/>
            <wp:effectExtent b="12700" l="12700" r="12700" t="127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00400"/>
                    </a:xfrm>
                    <a:prstGeom prst="rect"/>
                    <a:ln w="12700">
                      <a:solidFill>
                        <a:srgbClr val="3C78D8"/>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 </w:t>
      </w:r>
      <w:r w:rsidDel="00000000" w:rsidR="00000000" w:rsidRPr="00000000">
        <w:rPr>
          <w:color w:val="ff0000"/>
          <w:rtl w:val="0"/>
        </w:rPr>
        <w:t xml:space="preserve">Ruiqi , Bharat </w:t>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w:t>
      </w:r>
    </w:p>
    <w:p w:rsidR="00000000" w:rsidDel="00000000" w:rsidP="00000000" w:rsidRDefault="00000000" w:rsidRPr="00000000" w14:paraId="0000005F">
      <w:pPr>
        <w:ind w:left="720" w:firstLine="0"/>
        <w:rPr/>
      </w:pPr>
      <w:r w:rsidDel="00000000" w:rsidR="00000000" w:rsidRPr="00000000">
        <w:rPr>
          <w:rtl w:val="0"/>
        </w:rPr>
        <w:t xml:space="preserve">There are three main class: User, Job, and Job activity. The user class is for login on the landing page and show the right job cards of the user on the landing page.Job class is for add, update and delete the job information. The Job activity class is for the activities of the each job. User also can add, delete and update job activities for the job. About page introduce the basic concept of FollowUp project. </w:t>
      </w:r>
    </w:p>
    <w:p w:rsidR="00000000" w:rsidDel="00000000" w:rsidP="00000000" w:rsidRDefault="00000000" w:rsidRPr="00000000" w14:paraId="00000060">
      <w:pPr>
        <w:ind w:left="720" w:firstLine="0"/>
        <w:rPr/>
      </w:pPr>
      <w:r w:rsidDel="00000000" w:rsidR="00000000" w:rsidRPr="00000000">
        <w:rPr>
          <w:rtl w:val="0"/>
        </w:rPr>
        <w:t xml:space="preserve"> </w:t>
      </w:r>
    </w:p>
    <w:p w:rsidR="00000000" w:rsidDel="00000000" w:rsidP="00000000" w:rsidRDefault="00000000" w:rsidRPr="00000000" w14:paraId="00000061">
      <w:pPr>
        <w:ind w:left="720" w:firstLine="0"/>
        <w:rPr/>
      </w:pPr>
      <w:r w:rsidDel="00000000" w:rsidR="00000000" w:rsidRPr="00000000">
        <w:rPr>
          <w:rtl w:val="0"/>
        </w:rPr>
        <w:t xml:space="preserve"> </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 Class Diagram</w:t>
      </w:r>
    </w:p>
    <w:p w:rsidR="00000000" w:rsidDel="00000000" w:rsidP="00000000" w:rsidRDefault="00000000" w:rsidRPr="00000000" w14:paraId="00000064">
      <w:pPr>
        <w:widowControl w:val="0"/>
        <w:jc w:val="right"/>
        <w:rPr/>
      </w:pPr>
      <w:r w:rsidDel="00000000" w:rsidR="00000000" w:rsidRPr="00000000">
        <w:rPr/>
        <w:drawing>
          <wp:inline distB="114300" distT="114300" distL="114300" distR="114300">
            <wp:extent cx="4995863" cy="3778922"/>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95863" cy="37789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Front-end structure</w:t>
      </w:r>
      <w:r w:rsidDel="00000000" w:rsidR="00000000" w:rsidRPr="00000000">
        <w:rPr/>
        <w:drawing>
          <wp:inline distB="114300" distT="114300" distL="114300" distR="114300">
            <wp:extent cx="5943600" cy="33274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Backend Structure</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4924425" cy="479107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2442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1"/>
        <w:keepNext w:val="0"/>
        <w:keepLines w:val="0"/>
        <w:widowControl w:val="0"/>
        <w:numPr>
          <w:ilvl w:val="0"/>
          <w:numId w:val="4"/>
        </w:numPr>
        <w:ind w:left="720" w:hanging="360"/>
        <w:rPr/>
      </w:pPr>
      <w:bookmarkStart w:colFirst="0" w:colLast="0" w:name="_heading=h.3znysh7" w:id="3"/>
      <w:bookmarkEnd w:id="3"/>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In this section, you can describe your UI design</w:t>
      </w:r>
    </w:p>
    <w:p w:rsidR="00000000" w:rsidDel="00000000" w:rsidP="00000000" w:rsidRDefault="00000000" w:rsidRPr="00000000" w14:paraId="0000006E">
      <w:pPr>
        <w:ind w:left="720" w:firstLine="720"/>
        <w:jc w:val="both"/>
        <w:rPr/>
      </w:pPr>
      <w:r w:rsidDel="00000000" w:rsidR="00000000" w:rsidRPr="00000000">
        <w:rPr>
          <w:rtl w:val="0"/>
        </w:rPr>
        <w:t xml:space="preserve">The following UI mockups are the Desktop and Mobile versions of FollowUp UI designs, respectively. All pages have a navigation bar with the app's logo. The navigation items depend on which page the user is on. </w:t>
      </w:r>
    </w:p>
    <w:p w:rsidR="00000000" w:rsidDel="00000000" w:rsidP="00000000" w:rsidRDefault="00000000" w:rsidRPr="00000000" w14:paraId="0000006F">
      <w:pPr>
        <w:ind w:left="720" w:firstLine="720"/>
        <w:jc w:val="both"/>
        <w:rPr/>
      </w:pPr>
      <w:r w:rsidDel="00000000" w:rsidR="00000000" w:rsidRPr="00000000">
        <w:rPr>
          <w:rtl w:val="0"/>
        </w:rPr>
        <w:t xml:space="preserve">When the user first visits the app's website, the page the user sees is represented on the Desktop1 frame and we call it the landing page. On the landing page, the user can see the value proposition, some information about FollowUp, and the user can also log in.</w:t>
      </w:r>
    </w:p>
    <w:p w:rsidR="00000000" w:rsidDel="00000000" w:rsidP="00000000" w:rsidRDefault="00000000" w:rsidRPr="00000000" w14:paraId="00000070">
      <w:pPr>
        <w:ind w:left="720" w:firstLine="720"/>
        <w:jc w:val="both"/>
        <w:rPr/>
      </w:pPr>
      <w:r w:rsidDel="00000000" w:rsidR="00000000" w:rsidRPr="00000000">
        <w:rPr>
          <w:rtl w:val="0"/>
        </w:rPr>
        <w:t xml:space="preserve">Next, the user will be redirected to the auth0 authentication page. Desktop2 and Desktop 3 frames only simulate that process. </w:t>
      </w:r>
    </w:p>
    <w:p w:rsidR="00000000" w:rsidDel="00000000" w:rsidP="00000000" w:rsidRDefault="00000000" w:rsidRPr="00000000" w14:paraId="00000071">
      <w:pPr>
        <w:ind w:left="720" w:firstLine="720"/>
        <w:jc w:val="both"/>
        <w:rPr/>
      </w:pPr>
      <w:r w:rsidDel="00000000" w:rsidR="00000000" w:rsidRPr="00000000">
        <w:rPr>
          <w:rtl w:val="0"/>
        </w:rPr>
        <w:t xml:space="preserve">After the user logs in, the navigation bar will display the logout button, the user picture, and the message "Hello, User!", where "User" is replaced by the user given name retrieved from auth0. On this page, there is an "add new" button that lets the user add job cards. Additionally, the user can view his/her job cards (if the user had added them before) or the user sees no cards. This page is represented by Desktop 4. </w:t>
      </w:r>
    </w:p>
    <w:p w:rsidR="00000000" w:rsidDel="00000000" w:rsidP="00000000" w:rsidRDefault="00000000" w:rsidRPr="00000000" w14:paraId="00000072">
      <w:pPr>
        <w:ind w:left="720" w:firstLine="720"/>
        <w:jc w:val="both"/>
        <w:rPr/>
      </w:pPr>
      <w:r w:rsidDel="00000000" w:rsidR="00000000" w:rsidRPr="00000000">
        <w:rPr>
          <w:rtl w:val="0"/>
        </w:rPr>
        <w:t xml:space="preserve">When the user clicks the "add new" job button, the popup on Desktop5 opens up. The user can enter the company name, job title, and add some activities. Regarding the salary, we are still deciding if we are going to use an API to give a salary range to the user according to the company and job title or if we are not going to put a salary field at all. </w:t>
      </w:r>
    </w:p>
    <w:p w:rsidR="00000000" w:rsidDel="00000000" w:rsidP="00000000" w:rsidRDefault="00000000" w:rsidRPr="00000000" w14:paraId="00000073">
      <w:pPr>
        <w:ind w:left="720" w:firstLine="720"/>
        <w:jc w:val="both"/>
        <w:rPr/>
      </w:pPr>
      <w:r w:rsidDel="00000000" w:rsidR="00000000" w:rsidRPr="00000000">
        <w:rPr>
          <w:rtl w:val="0"/>
        </w:rPr>
        <w:t xml:space="preserve">When the user wants to add an activity to the job and clicks the "add new" button on Desktop5, the popup on Desktop6 opens up. We are still deciding on the input fields, but for the moment, the user can enter the activity category, make some notes and set a start date and an end date for the activity. Not all of those fields are represented on Desktop6. We plan to work on that on the next iteration. </w:t>
      </w:r>
    </w:p>
    <w:p w:rsidR="00000000" w:rsidDel="00000000" w:rsidP="00000000" w:rsidRDefault="00000000" w:rsidRPr="00000000" w14:paraId="00000074">
      <w:pPr>
        <w:ind w:left="720" w:firstLine="720"/>
        <w:jc w:val="both"/>
        <w:rPr/>
      </w:pPr>
      <w:r w:rsidDel="00000000" w:rsidR="00000000" w:rsidRPr="00000000">
        <w:rPr>
          <w:rtl w:val="0"/>
        </w:rPr>
        <w:t xml:space="preserve">For the moment, when the user clicks on the job card, an popup opens up. It is populated with that card information and the user can edit any information he/she wants. That is represented by Desktop7. However, we are planning to change that logic. The user would click on the card and it would expand like an accordion. The expanded part would show the other information about that job and show the activities related to that job. The team plans to change the UI designs on the next iteration. </w:t>
      </w:r>
    </w:p>
    <w:p w:rsidR="00000000" w:rsidDel="00000000" w:rsidP="00000000" w:rsidRDefault="00000000" w:rsidRPr="00000000" w14:paraId="00000075">
      <w:pPr>
        <w:ind w:left="720" w:firstLine="720"/>
        <w:jc w:val="both"/>
        <w:rPr/>
      </w:pPr>
      <w:r w:rsidDel="00000000" w:rsidR="00000000" w:rsidRPr="00000000">
        <w:rPr>
          <w:rtl w:val="0"/>
        </w:rPr>
      </w:r>
    </w:p>
    <w:p w:rsidR="00000000" w:rsidDel="00000000" w:rsidP="00000000" w:rsidRDefault="00000000" w:rsidRPr="00000000" w14:paraId="00000076">
      <w:pPr>
        <w:ind w:left="720" w:firstLine="720"/>
        <w:jc w:val="both"/>
        <w:rPr/>
      </w:pPr>
      <w:r w:rsidDel="00000000" w:rsidR="00000000" w:rsidRPr="00000000">
        <w:rPr>
          <w:rtl w:val="0"/>
        </w:rPr>
        <w:t xml:space="preserve">Lastly, Desktop8 shows the popup that opens up when the user clicks on a specific activity on the job card. It is the same popup on Desktop6 populated with that activity information. </w:t>
      </w:r>
    </w:p>
    <w:p w:rsidR="00000000" w:rsidDel="00000000" w:rsidP="00000000" w:rsidRDefault="00000000" w:rsidRPr="00000000" w14:paraId="00000077">
      <w:pPr>
        <w:ind w:left="720" w:firstLine="0"/>
        <w:rPr/>
      </w:pPr>
      <w:r w:rsidDel="00000000" w:rsidR="00000000" w:rsidRPr="00000000">
        <w:rPr/>
        <w:drawing>
          <wp:inline distB="114300" distT="114300" distL="114300" distR="114300">
            <wp:extent cx="5193492" cy="4319588"/>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93492"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043488" cy="3612839"/>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43488" cy="361283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 (if applicable) </w:t>
      </w:r>
      <w:r w:rsidDel="00000000" w:rsidR="00000000" w:rsidRPr="00000000">
        <w:rPr>
          <w:color w:val="cc0000"/>
          <w:rtl w:val="0"/>
        </w:rPr>
        <w:t xml:space="preserve">Bharat </w:t>
      </w:r>
      <w:r w:rsidDel="00000000" w:rsidR="00000000" w:rsidRPr="00000000">
        <w:rPr>
          <w:rtl w:val="0"/>
        </w:rPr>
      </w:r>
    </w:p>
    <w:p w:rsidR="00000000" w:rsidDel="00000000" w:rsidP="00000000" w:rsidRDefault="00000000" w:rsidRPr="00000000" w14:paraId="0000007A">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7B">
      <w:pPr>
        <w:pStyle w:val="Heading1"/>
        <w:keepNext w:val="0"/>
        <w:keepLines w:val="0"/>
        <w:pageBreakBefore w:val="0"/>
        <w:widowControl w:val="0"/>
        <w:numPr>
          <w:ilvl w:val="0"/>
          <w:numId w:val="4"/>
        </w:numPr>
        <w:ind w:left="720" w:hanging="360"/>
        <w:rPr/>
      </w:pPr>
      <w:bookmarkStart w:colFirst="0" w:colLast="0" w:name="_heading=h.tyjcwt" w:id="5"/>
      <w:bookmarkEnd w:id="5"/>
      <w:r w:rsidDel="00000000" w:rsidR="00000000" w:rsidRPr="00000000">
        <w:rPr>
          <w:rtl w:val="0"/>
        </w:rPr>
        <w:t xml:space="preserve">Security Design - </w:t>
      </w:r>
      <w:r w:rsidDel="00000000" w:rsidR="00000000" w:rsidRPr="00000000">
        <w:rPr>
          <w:color w:val="cc0000"/>
          <w:rtl w:val="0"/>
        </w:rPr>
        <w:t xml:space="preserve">Chinmay</w:t>
      </w:r>
    </w:p>
    <w:p w:rsidR="00000000" w:rsidDel="00000000" w:rsidP="00000000" w:rsidRDefault="00000000" w:rsidRPr="00000000" w14:paraId="0000007C">
      <w:pPr>
        <w:pageBreakBefore w:val="0"/>
        <w:ind w:left="720" w:firstLine="0"/>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7D">
      <w:pPr>
        <w:pageBreakBefore w:val="0"/>
        <w:ind w:left="720" w:firstLine="0"/>
        <w:rPr/>
      </w:pPr>
      <w:r w:rsidDel="00000000" w:rsidR="00000000" w:rsidRPr="00000000">
        <w:rPr>
          <w:rtl w:val="0"/>
        </w:rPr>
      </w:r>
    </w:p>
    <w:p w:rsidR="00000000" w:rsidDel="00000000" w:rsidP="00000000" w:rsidRDefault="00000000" w:rsidRPr="00000000" w14:paraId="0000007E">
      <w:pPr>
        <w:pageBreakBefore w:val="0"/>
        <w:ind w:left="720" w:firstLine="0"/>
        <w:rPr>
          <w:b w:val="1"/>
        </w:rPr>
      </w:pPr>
      <w:r w:rsidDel="00000000" w:rsidR="00000000" w:rsidRPr="00000000">
        <w:rPr>
          <w:b w:val="1"/>
          <w:rtl w:val="0"/>
        </w:rPr>
        <w:t xml:space="preserve">Security Design </w:t>
      </w:r>
    </w:p>
    <w:p w:rsidR="00000000" w:rsidDel="00000000" w:rsidP="00000000" w:rsidRDefault="00000000" w:rsidRPr="00000000" w14:paraId="0000007F">
      <w:pPr>
        <w:pageBreakBefore w:val="0"/>
        <w:ind w:left="720" w:firstLine="0"/>
        <w:rPr>
          <w:b w:val="1"/>
        </w:rPr>
      </w:pPr>
      <w:r w:rsidDel="00000000" w:rsidR="00000000" w:rsidRPr="00000000">
        <w:rPr>
          <w:rtl w:val="0"/>
        </w:rPr>
      </w:r>
    </w:p>
    <w:p w:rsidR="00000000" w:rsidDel="00000000" w:rsidP="00000000" w:rsidRDefault="00000000" w:rsidRPr="00000000" w14:paraId="00000080">
      <w:pPr>
        <w:pageBreakBefore w:val="0"/>
        <w:ind w:left="720" w:firstLine="0"/>
        <w:rPr>
          <w:b w:val="1"/>
        </w:rPr>
      </w:pPr>
      <w:r w:rsidDel="00000000" w:rsidR="00000000" w:rsidRPr="00000000">
        <w:rPr>
          <w:b w:val="1"/>
          <w:rtl w:val="0"/>
        </w:rPr>
        <w:t xml:space="preserve">Client Side</w:t>
      </w:r>
    </w:p>
    <w:p w:rsidR="00000000" w:rsidDel="00000000" w:rsidP="00000000" w:rsidRDefault="00000000" w:rsidRPr="00000000" w14:paraId="00000081">
      <w:pPr>
        <w:pageBreakBefore w:val="0"/>
        <w:ind w:left="720" w:firstLine="0"/>
        <w:rPr/>
      </w:pPr>
      <w:r w:rsidDel="00000000" w:rsidR="00000000" w:rsidRPr="00000000">
        <w:rPr>
          <w:rtl w:val="0"/>
        </w:rPr>
      </w:r>
    </w:p>
    <w:p w:rsidR="00000000" w:rsidDel="00000000" w:rsidP="00000000" w:rsidRDefault="00000000" w:rsidRPr="00000000" w14:paraId="00000082">
      <w:pPr>
        <w:pageBreakBefore w:val="0"/>
        <w:numPr>
          <w:ilvl w:val="0"/>
          <w:numId w:val="1"/>
        </w:numPr>
        <w:ind w:left="1440" w:hanging="360"/>
        <w:rPr>
          <w:u w:val="none"/>
        </w:rPr>
      </w:pPr>
      <w:r w:rsidDel="00000000" w:rsidR="00000000" w:rsidRPr="00000000">
        <w:rPr>
          <w:rtl w:val="0"/>
        </w:rPr>
        <w:t xml:space="preserve">We use Auth0 for Authorization for Users on the client Side</w:t>
      </w:r>
    </w:p>
    <w:p w:rsidR="00000000" w:rsidDel="00000000" w:rsidP="00000000" w:rsidRDefault="00000000" w:rsidRPr="00000000" w14:paraId="00000083">
      <w:pPr>
        <w:pageBreakBefore w:val="0"/>
        <w:numPr>
          <w:ilvl w:val="0"/>
          <w:numId w:val="1"/>
        </w:numPr>
        <w:ind w:left="1440" w:hanging="360"/>
        <w:rPr>
          <w:u w:val="none"/>
        </w:rPr>
      </w:pPr>
      <w:r w:rsidDel="00000000" w:rsidR="00000000" w:rsidRPr="00000000">
        <w:rPr>
          <w:rtl w:val="0"/>
        </w:rPr>
        <w:t xml:space="preserve">Created an Auth0 Provider and Wrapped our Frontend Web App Around it and integrated Authorization - users can only login if they have a valid account and credentials </w:t>
      </w:r>
    </w:p>
    <w:p w:rsidR="00000000" w:rsidDel="00000000" w:rsidP="00000000" w:rsidRDefault="00000000" w:rsidRPr="00000000" w14:paraId="00000084">
      <w:pPr>
        <w:pageBreakBefore w:val="0"/>
        <w:numPr>
          <w:ilvl w:val="0"/>
          <w:numId w:val="1"/>
        </w:numPr>
        <w:ind w:left="1440" w:hanging="360"/>
        <w:rPr>
          <w:u w:val="none"/>
        </w:rPr>
      </w:pPr>
      <w:r w:rsidDel="00000000" w:rsidR="00000000" w:rsidRPr="00000000">
        <w:rPr>
          <w:rtl w:val="0"/>
        </w:rPr>
        <w:t xml:space="preserve">The Web App is only accessible for validated users and the components are hidden using conditional logic unless the user has authentication credentials</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b w:val="1"/>
        </w:rPr>
      </w:pPr>
      <w:r w:rsidDel="00000000" w:rsidR="00000000" w:rsidRPr="00000000">
        <w:rPr>
          <w:b w:val="1"/>
          <w:rtl w:val="0"/>
        </w:rPr>
        <w:t xml:space="preserve">Server Side</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numPr>
          <w:ilvl w:val="0"/>
          <w:numId w:val="5"/>
        </w:numPr>
        <w:ind w:left="720" w:hanging="360"/>
        <w:rPr>
          <w:u w:val="none"/>
        </w:rPr>
      </w:pPr>
      <w:r w:rsidDel="00000000" w:rsidR="00000000" w:rsidRPr="00000000">
        <w:rPr>
          <w:rtl w:val="0"/>
        </w:rPr>
        <w:t xml:space="preserve">The Backend Web Server is only accessible from Port 22 using Private SSH Keys that the development team has </w:t>
      </w:r>
    </w:p>
    <w:p w:rsidR="00000000" w:rsidDel="00000000" w:rsidP="00000000" w:rsidRDefault="00000000" w:rsidRPr="00000000" w14:paraId="00000089">
      <w:pPr>
        <w:pageBreakBefore w:val="0"/>
        <w:numPr>
          <w:ilvl w:val="0"/>
          <w:numId w:val="5"/>
        </w:numPr>
        <w:ind w:left="720" w:hanging="360"/>
        <w:rPr>
          <w:u w:val="none"/>
        </w:rPr>
      </w:pPr>
      <w:r w:rsidDel="00000000" w:rsidR="00000000" w:rsidRPr="00000000">
        <w:rPr>
          <w:rtl w:val="0"/>
        </w:rPr>
        <w:t xml:space="preserve">The Server lives in Secure AWS Infrastructure in the US-East Region and we have a backup of the image of the server in case we need to relaunch it </w:t>
      </w:r>
    </w:p>
    <w:p w:rsidR="00000000" w:rsidDel="00000000" w:rsidP="00000000" w:rsidRDefault="00000000" w:rsidRPr="00000000" w14:paraId="0000008A">
      <w:pPr>
        <w:pageBreakBefore w:val="0"/>
        <w:numPr>
          <w:ilvl w:val="0"/>
          <w:numId w:val="5"/>
        </w:numPr>
        <w:ind w:left="720" w:hanging="360"/>
        <w:rPr>
          <w:u w:val="none"/>
        </w:rPr>
      </w:pPr>
      <w:r w:rsidDel="00000000" w:rsidR="00000000" w:rsidRPr="00000000">
        <w:rPr>
          <w:rtl w:val="0"/>
        </w:rPr>
        <w:t xml:space="preserve">The backend server only sends a response if the correct authentication header is provided in requests. </w:t>
      </w:r>
    </w:p>
    <w:p w:rsidR="00000000" w:rsidDel="00000000" w:rsidP="00000000" w:rsidRDefault="00000000" w:rsidRPr="00000000" w14:paraId="0000008B">
      <w:pPr>
        <w:pageBreakBefore w:val="0"/>
        <w:numPr>
          <w:ilvl w:val="0"/>
          <w:numId w:val="5"/>
        </w:numPr>
        <w:ind w:left="720" w:hanging="360"/>
        <w:rPr>
          <w:u w:val="none"/>
        </w:rPr>
      </w:pPr>
      <w:r w:rsidDel="00000000" w:rsidR="00000000" w:rsidRPr="00000000">
        <w:rPr>
          <w:rtl w:val="0"/>
        </w:rPr>
        <w:t xml:space="preserve">The authorization token provided in the header from clients is validated by a Middleware function on the Express server </w:t>
      </w:r>
    </w:p>
    <w:p w:rsidR="00000000" w:rsidDel="00000000" w:rsidP="00000000" w:rsidRDefault="00000000" w:rsidRPr="00000000" w14:paraId="0000008C">
      <w:pPr>
        <w:pageBreakBefore w:val="0"/>
        <w:numPr>
          <w:ilvl w:val="0"/>
          <w:numId w:val="5"/>
        </w:numPr>
        <w:ind w:left="720" w:hanging="360"/>
        <w:rPr>
          <w:u w:val="none"/>
        </w:rPr>
      </w:pPr>
      <w:r w:rsidDel="00000000" w:rsidR="00000000" w:rsidRPr="00000000">
        <w:rPr>
          <w:rtl w:val="0"/>
        </w:rPr>
        <w:t xml:space="preserve">Responses are sent from the server only once the JWT middleware authenticated the valid status of provided tokens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1"/>
        <w:keepNext w:val="0"/>
        <w:keepLines w:val="0"/>
        <w:widowControl w:val="0"/>
        <w:numPr>
          <w:ilvl w:val="0"/>
          <w:numId w:val="4"/>
        </w:numPr>
        <w:ind w:left="720" w:hanging="360"/>
        <w:rPr/>
      </w:pPr>
      <w:bookmarkStart w:colFirst="0" w:colLast="0" w:name="_heading=h.3dy6vkm" w:id="6"/>
      <w:bookmarkEnd w:id="6"/>
      <w:r w:rsidDel="00000000" w:rsidR="00000000" w:rsidRPr="00000000">
        <w:rPr>
          <w:rtl w:val="0"/>
        </w:rPr>
        <w:t xml:space="preserve">Business Logic</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90">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91">
      <w:pPr>
        <w:widowControl w:val="0"/>
        <w:ind w:left="810" w:firstLine="0"/>
        <w:rPr/>
      </w:pPr>
      <w:r w:rsidDel="00000000" w:rsidR="00000000" w:rsidRPr="00000000">
        <w:rPr>
          <w:rtl w:val="0"/>
        </w:rPr>
      </w:r>
    </w:p>
    <w:p w:rsidR="00000000" w:rsidDel="00000000" w:rsidP="00000000" w:rsidRDefault="00000000" w:rsidRPr="00000000" w14:paraId="00000092">
      <w:pPr>
        <w:widowControl w:val="0"/>
        <w:ind w:left="810" w:firstLine="0"/>
        <w:rPr/>
      </w:pPr>
      <w:r w:rsidDel="00000000" w:rsidR="00000000" w:rsidRPr="00000000">
        <w:rPr>
          <w:rtl w:val="0"/>
        </w:rPr>
        <w:t xml:space="preserve">The following sequence diagram illustrates the current state of the project. In future iterations, this diagram will be updated to reflect the changes made in the project. </w:t>
      </w:r>
    </w:p>
    <w:p w:rsidR="00000000" w:rsidDel="00000000" w:rsidP="00000000" w:rsidRDefault="00000000" w:rsidRPr="00000000" w14:paraId="00000093">
      <w:pPr>
        <w:widowControl w:val="0"/>
        <w:ind w:left="810" w:firstLine="0"/>
        <w:rPr/>
      </w:pPr>
      <w:r w:rsidDel="00000000" w:rsidR="00000000" w:rsidRPr="00000000">
        <w:rPr/>
        <w:drawing>
          <wp:inline distB="114300" distT="114300" distL="114300" distR="114300">
            <wp:extent cx="5943600" cy="33274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ind w:left="810" w:firstLine="0"/>
        <w:rPr/>
      </w:pPr>
      <w:r w:rsidDel="00000000" w:rsidR="00000000" w:rsidRPr="00000000">
        <w:rPr>
          <w:rtl w:val="0"/>
        </w:rPr>
      </w:r>
    </w:p>
    <w:p w:rsidR="00000000" w:rsidDel="00000000" w:rsidP="00000000" w:rsidRDefault="00000000" w:rsidRPr="00000000" w14:paraId="00000095">
      <w:pPr>
        <w:widowControl w:val="0"/>
        <w:ind w:left="810" w:firstLine="0"/>
        <w:rPr/>
      </w:pPr>
      <w:r w:rsidDel="00000000" w:rsidR="00000000" w:rsidRPr="00000000">
        <w:rPr>
          <w:rtl w:val="0"/>
        </w:rPr>
      </w:r>
    </w:p>
    <w:p w:rsidR="00000000" w:rsidDel="00000000" w:rsidP="00000000" w:rsidRDefault="00000000" w:rsidRPr="00000000" w14:paraId="00000096">
      <w:pPr>
        <w:widowControl w:val="0"/>
        <w:ind w:left="810" w:firstLine="0"/>
        <w:rPr>
          <w:b w:val="1"/>
        </w:rPr>
      </w:pPr>
      <w:r w:rsidDel="00000000" w:rsidR="00000000" w:rsidRPr="00000000">
        <w:rPr>
          <w:b w:val="1"/>
          <w:rtl w:val="0"/>
        </w:rPr>
        <w:t xml:space="preserve">Optimistic Caching : </w:t>
      </w:r>
    </w:p>
    <w:p w:rsidR="00000000" w:rsidDel="00000000" w:rsidP="00000000" w:rsidRDefault="00000000" w:rsidRPr="00000000" w14:paraId="00000097">
      <w:pPr>
        <w:widowControl w:val="0"/>
        <w:numPr>
          <w:ilvl w:val="0"/>
          <w:numId w:val="3"/>
        </w:numPr>
        <w:ind w:left="1440" w:hanging="360"/>
        <w:rPr>
          <w:u w:val="none"/>
        </w:rPr>
      </w:pPr>
      <w:r w:rsidDel="00000000" w:rsidR="00000000" w:rsidRPr="00000000">
        <w:rPr>
          <w:rtl w:val="0"/>
        </w:rPr>
        <w:t xml:space="preserve">User makes Network Requests and Fetches all Records from DB </w:t>
      </w:r>
    </w:p>
    <w:p w:rsidR="00000000" w:rsidDel="00000000" w:rsidP="00000000" w:rsidRDefault="00000000" w:rsidRPr="00000000" w14:paraId="00000098">
      <w:pPr>
        <w:widowControl w:val="0"/>
        <w:numPr>
          <w:ilvl w:val="0"/>
          <w:numId w:val="3"/>
        </w:numPr>
        <w:ind w:left="1440" w:hanging="360"/>
        <w:rPr>
          <w:u w:val="none"/>
        </w:rPr>
      </w:pPr>
      <w:r w:rsidDel="00000000" w:rsidR="00000000" w:rsidRPr="00000000">
        <w:rPr>
          <w:rtl w:val="0"/>
        </w:rPr>
        <w:t xml:space="preserve">All User Records are Stored in Cache </w:t>
      </w:r>
    </w:p>
    <w:p w:rsidR="00000000" w:rsidDel="00000000" w:rsidP="00000000" w:rsidRDefault="00000000" w:rsidRPr="00000000" w14:paraId="00000099">
      <w:pPr>
        <w:widowControl w:val="0"/>
        <w:numPr>
          <w:ilvl w:val="0"/>
          <w:numId w:val="3"/>
        </w:numPr>
        <w:ind w:left="1440" w:hanging="360"/>
        <w:rPr>
          <w:u w:val="none"/>
        </w:rPr>
      </w:pPr>
      <w:r w:rsidDel="00000000" w:rsidR="00000000" w:rsidRPr="00000000">
        <w:rPr>
          <w:rtl w:val="0"/>
        </w:rPr>
        <w:t xml:space="preserve">User makes PUT Network Request to add Record to DB </w:t>
      </w:r>
    </w:p>
    <w:p w:rsidR="00000000" w:rsidDel="00000000" w:rsidP="00000000" w:rsidRDefault="00000000" w:rsidRPr="00000000" w14:paraId="0000009A">
      <w:pPr>
        <w:widowControl w:val="0"/>
        <w:numPr>
          <w:ilvl w:val="0"/>
          <w:numId w:val="3"/>
        </w:numPr>
        <w:ind w:left="1440" w:hanging="360"/>
        <w:rPr>
          <w:u w:val="none"/>
        </w:rPr>
      </w:pPr>
      <w:r w:rsidDel="00000000" w:rsidR="00000000" w:rsidRPr="00000000">
        <w:rPr>
          <w:rtl w:val="0"/>
        </w:rPr>
        <w:t xml:space="preserve">Local Cache is Updated with New Item sent to DB instead of making redundant Network Request to Backend</w:t>
      </w:r>
    </w:p>
    <w:p w:rsidR="00000000" w:rsidDel="00000000" w:rsidP="00000000" w:rsidRDefault="00000000" w:rsidRPr="00000000" w14:paraId="0000009B">
      <w:pPr>
        <w:widowControl w:val="0"/>
        <w:rPr/>
      </w:pPr>
      <w:r w:rsidDel="00000000" w:rsidR="00000000" w:rsidRPr="00000000">
        <w:rPr>
          <w:rtl w:val="0"/>
        </w:rPr>
      </w:r>
    </w:p>
    <w:p w:rsidR="00000000" w:rsidDel="00000000" w:rsidP="00000000" w:rsidRDefault="00000000" w:rsidRPr="00000000" w14:paraId="0000009C">
      <w:pPr>
        <w:widowControl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Optimistic Caching PseudoCode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When user is on Home Page , they see all records from DB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let cache = [ ]</w:t>
            </w:r>
            <w:r w:rsidDel="00000000" w:rsidR="00000000" w:rsidRPr="00000000">
              <w:rPr>
                <w:rFonts w:ascii="Courier New" w:cs="Courier New" w:eastAsia="Courier New" w:hAnsi="Courier New"/>
                <w:rtl w:val="0"/>
              </w:rPr>
              <w:t xml:space="preserve"> </w:t>
            </w:r>
            <w:r w:rsidDel="00000000" w:rsidR="00000000" w:rsidRPr="00000000">
              <w:rPr>
                <w:i w:val="1"/>
                <w:rtl w:val="0"/>
              </w:rPr>
              <w:t xml:space="preserve"> // empty cache array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data = server.get()</w:t>
            </w:r>
            <w:r w:rsidDel="00000000" w:rsidR="00000000" w:rsidRPr="00000000">
              <w:rPr>
                <w:rtl w:val="0"/>
              </w:rPr>
              <w:t xml:space="preserve"> </w:t>
            </w:r>
            <w:r w:rsidDel="00000000" w:rsidR="00000000" w:rsidRPr="00000000">
              <w:rPr>
                <w:i w:val="1"/>
                <w:rtl w:val="0"/>
              </w:rPr>
              <w:t xml:space="preserve"> // network request to pull records from DB</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cache = data</w:t>
            </w:r>
            <w:r w:rsidDel="00000000" w:rsidR="00000000" w:rsidRPr="00000000">
              <w:rPr>
                <w:b w:val="1"/>
                <w:rtl w:val="0"/>
              </w:rPr>
              <w:t xml:space="preserve"> </w:t>
            </w:r>
            <w:r w:rsidDel="00000000" w:rsidR="00000000" w:rsidRPr="00000000">
              <w:rPr>
                <w:i w:val="1"/>
                <w:rtl w:val="0"/>
              </w:rPr>
              <w:t xml:space="preserve"> // set cache to be the data we pulled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Now User wants to add a record to DB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urier New" w:cs="Courier New" w:eastAsia="Courier New" w:hAnsi="Courier New"/>
                <w:b w:val="1"/>
                <w:rtl w:val="0"/>
              </w:rPr>
              <w:t xml:space="preserve">const record = server.put(record)</w:t>
            </w:r>
            <w:r w:rsidDel="00000000" w:rsidR="00000000" w:rsidRPr="00000000">
              <w:rPr>
                <w:i w:val="1"/>
                <w:rtl w:val="0"/>
              </w:rPr>
              <w:t xml:space="preserve"> // network request to add single record to DB</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 If request to add record is successful , update local Cache with record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cache.push(record)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When User Goes back to Home Page , they will see all records from DB (including latest)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Thus , we save an extra network Request from the backend and improve the user experience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4">
      <w:pPr>
        <w:widowControl w:val="0"/>
        <w:rPr/>
      </w:pPr>
      <w:r w:rsidDel="00000000" w:rsidR="00000000" w:rsidRPr="00000000">
        <w:rPr>
          <w:rtl w:val="0"/>
        </w:rPr>
      </w:r>
    </w:p>
    <w:p w:rsidR="00000000" w:rsidDel="00000000" w:rsidP="00000000" w:rsidRDefault="00000000" w:rsidRPr="00000000" w14:paraId="000000B5">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 </w:t>
      </w:r>
      <w:r w:rsidDel="00000000" w:rsidR="00000000" w:rsidRPr="00000000">
        <w:rPr>
          <w:color w:val="cc0000"/>
          <w:rtl w:val="0"/>
        </w:rPr>
        <w:t xml:space="preserve">Chinmay</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Higher Order Components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client side web application for FollowUp makes use of Higher Order Components. A Higher Order Component (in terms of our ReactJS+TS web app) is a function that takes a component and returns another component. We make use of Higher Order Components to share functionality between components and also to pass important props and data to components.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Publisher - Subscriber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Publisher and Subscriber or Pub-Sub is a design pattern where senders do not explicitly send the message to the receiver but rather send the messages to a publisher/topic. The subscribers or consumers of the message then subscribe to that topic and consume the message from the topic.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a similar Pub-Sub model in our application to send and consume dynamic data for a user in our various components. When a network request is made , we send the results from the request to a Global Store (Redux Store). The components in the application are logically checking for data to appear in the global store. Once the global store is populated , it triggers a code update of all components that were consuming data from the particular </w:t>
      </w:r>
      <w:r w:rsidDel="00000000" w:rsidR="00000000" w:rsidRPr="00000000">
        <w:rPr>
          <w:b w:val="1"/>
          <w:rtl w:val="0"/>
        </w:rPr>
        <w:t xml:space="preserve">‘topic’</w:t>
      </w:r>
      <w:r w:rsidDel="00000000" w:rsidR="00000000" w:rsidRPr="00000000">
        <w:rPr>
          <w:rtl w:val="0"/>
        </w:rPr>
        <w:t xml:space="preserve">. </w:t>
      </w:r>
    </w:p>
    <w:p w:rsidR="00000000" w:rsidDel="00000000" w:rsidP="00000000" w:rsidRDefault="00000000" w:rsidRPr="00000000" w14:paraId="000000C1">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C4">
      <w:pPr>
        <w:widowControl w:val="0"/>
        <w:ind w:firstLine="720"/>
        <w:rPr/>
      </w:pPr>
      <w:r w:rsidDel="00000000" w:rsidR="00000000" w:rsidRPr="00000000">
        <w:rPr>
          <w:rtl w:val="0"/>
        </w:rPr>
        <w:t xml:space="preserve">React Standard:</w:t>
      </w:r>
    </w:p>
    <w:p w:rsidR="00000000" w:rsidDel="00000000" w:rsidP="00000000" w:rsidRDefault="00000000" w:rsidRPr="00000000" w14:paraId="000000C5">
      <w:pPr>
        <w:widowControl w:val="0"/>
        <w:ind w:left="720" w:firstLine="0"/>
        <w:rPr/>
      </w:pPr>
      <w:hyperlink r:id="rId19">
        <w:r w:rsidDel="00000000" w:rsidR="00000000" w:rsidRPr="00000000">
          <w:rPr>
            <w:color w:val="1155cc"/>
            <w:u w:val="single"/>
            <w:rtl w:val="0"/>
          </w:rPr>
          <w:t xml:space="preserve">https://reactjs.org/docs/design-principles.html</w:t>
        </w:r>
      </w:hyperlink>
      <w:r w:rsidDel="00000000" w:rsidR="00000000" w:rsidRPr="00000000">
        <w:rPr>
          <w:rtl w:val="0"/>
        </w:rPr>
      </w:r>
    </w:p>
    <w:p w:rsidR="00000000" w:rsidDel="00000000" w:rsidP="00000000" w:rsidRDefault="00000000" w:rsidRPr="00000000" w14:paraId="000000C6">
      <w:pPr>
        <w:widowControl w:val="0"/>
        <w:ind w:left="720" w:firstLine="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AWS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0">
        <w:r w:rsidDel="00000000" w:rsidR="00000000" w:rsidRPr="00000000">
          <w:rPr>
            <w:color w:val="1155cc"/>
            <w:u w:val="single"/>
            <w:rtl w:val="0"/>
          </w:rPr>
          <w:t xml:space="preserve">https://aws.amazon.com/</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Redux MVC:</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https://rangle.io/blog/how-react-and-redux-brought-back-mvc-and-everyone-loved-it/</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17dp8vu" w:id="10"/>
      <w:bookmarkEnd w:id="10"/>
      <w:r w:rsidDel="00000000" w:rsidR="00000000" w:rsidRPr="00000000">
        <w:rPr>
          <w:rtl w:val="0"/>
        </w:rPr>
      </w:r>
    </w:p>
    <w:p w:rsidR="00000000" w:rsidDel="00000000" w:rsidP="00000000" w:rsidRDefault="00000000" w:rsidRPr="00000000" w14:paraId="000000C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8678wi78rplh" w:id="11"/>
      <w:bookmarkEnd w:id="11"/>
      <w:r w:rsidDel="00000000" w:rsidR="00000000" w:rsidRPr="00000000">
        <w:rPr>
          <w:rtl w:val="0"/>
        </w:rPr>
      </w:r>
    </w:p>
    <w:p w:rsidR="00000000" w:rsidDel="00000000" w:rsidP="00000000" w:rsidRDefault="00000000" w:rsidRPr="00000000" w14:paraId="000000CF">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f6y526h6019o"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0D5">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Higher Order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A higher-order component (HOC) is an advanced technique in React for reusing component logic. HOCs are not part of the React API, per se. They are a pattern that emerges from React’s compositional 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Amazon Web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Amazon Web Services (AWS) is the world’s most comprehensive and broadly adopted cloud platform, offering over 200 fully featured services from data centers globally.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Elastic Cloud 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 virtual server that assists users to run numerous applications (called instances) on the AWS cloud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An operating system (OS) is system software that manages computer hardware, software resources, and provides common services for computer programs.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b w:val="1"/>
              </w:rPr>
            </w:pPr>
            <w:r w:rsidDel="00000000" w:rsidR="00000000" w:rsidRPr="00000000">
              <w:rPr>
                <w:b w:val="1"/>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Model- View- Controller software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Model–view–controller is a software design pattern commonly used for developing user interfaces that divide the related program logic into three interconnected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2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inmay Bhelke" w:id="0" w:date="2022-05-27T02:09:23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@bharatg@bu.edu Added this , feel free to review and update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 TargetMode="External"/><Relationship Id="rId11" Type="http://schemas.openxmlformats.org/officeDocument/2006/relationships/hyperlink" Target="https://lucid.app/lucidchart/1d8baa49-51c5-4722-bd8f-7f44a54a6c46/edit?viewport_loc=35%2C174%2C2496%2C872%2C0_0&amp;invitationId=inv_04306066-2dab-49a9-b5d7-850b56af1d5c#" TargetMode="Externa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yperlink" Target="https://reactjs.org/docs/design-principles.html" TargetMode="Externa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dmSWuvtQ6yLBIpB7J01RqlvlVQ==">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