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2  - Rental Ninja</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Yongjing 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Yongjing 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09/08/2024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Jiacheng 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Jiacheng 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8"/>
                <w:szCs w:val="28"/>
              </w:rPr>
            </w:pPr>
            <w:r w:rsidDel="00000000" w:rsidR="00000000" w:rsidRPr="00000000">
              <w:rPr>
                <w:sz w:val="24"/>
                <w:szCs w:val="24"/>
                <w:highlight w:val="white"/>
                <w:rtl w:val="0"/>
              </w:rPr>
              <w:t xml:space="preserve">Yueyang 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and Implementation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Yueyang He</w:t>
            </w:r>
          </w:p>
          <w:p w:rsidR="00000000" w:rsidDel="00000000" w:rsidP="00000000" w:rsidRDefault="00000000" w:rsidRPr="00000000" w14:paraId="00000015">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u w:val="single"/>
              </w:rPr>
            </w:pPr>
            <w:r w:rsidDel="00000000" w:rsidR="00000000" w:rsidRPr="00000000">
              <w:rPr>
                <w:sz w:val="24"/>
                <w:szCs w:val="24"/>
                <w:u w:val="single"/>
                <w:rtl w:val="0"/>
              </w:rPr>
              <w:t xml:space="preserve">09/08/2024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7">
            <w:pPr>
              <w:widowControl w:val="0"/>
              <w:rPr>
                <w:sz w:val="24"/>
                <w:szCs w:val="24"/>
              </w:rPr>
            </w:pPr>
            <w:r w:rsidDel="00000000" w:rsidR="00000000" w:rsidRPr="00000000">
              <w:rPr>
                <w:sz w:val="24"/>
                <w:szCs w:val="24"/>
                <w:rtl w:val="0"/>
              </w:rPr>
              <w:t xml:space="preserve">Xueqi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i w:val="1"/>
                <w:sz w:val="24"/>
                <w:szCs w:val="24"/>
                <w:u w:val="single"/>
              </w:rPr>
            </w:pPr>
            <w:r w:rsidDel="00000000" w:rsidR="00000000" w:rsidRPr="00000000">
              <w:rPr>
                <w:i w:val="1"/>
                <w:sz w:val="24"/>
                <w:szCs w:val="24"/>
                <w:u w:val="single"/>
                <w:rtl w:val="0"/>
              </w:rPr>
              <w:t xml:space="preserve">Xueqi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u w:val="single"/>
              </w:rPr>
            </w:pPr>
            <w:r w:rsidDel="00000000" w:rsidR="00000000" w:rsidRPr="00000000">
              <w:rPr>
                <w:sz w:val="24"/>
                <w:szCs w:val="24"/>
                <w:u w:val="single"/>
                <w:rtl w:val="0"/>
              </w:rPr>
              <w:t xml:space="preserve">09/09/2024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B">
            <w:pPr>
              <w:widowControl w:val="0"/>
              <w:rPr>
                <w:sz w:val="24"/>
                <w:szCs w:val="24"/>
              </w:rPr>
            </w:pPr>
            <w:r w:rsidDel="00000000" w:rsidR="00000000" w:rsidRPr="00000000">
              <w:rPr>
                <w:sz w:val="24"/>
                <w:szCs w:val="24"/>
                <w:rtl w:val="0"/>
              </w:rPr>
              <w:t xml:space="preserve">Rundong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i w:val="1"/>
                <w:sz w:val="24"/>
                <w:szCs w:val="24"/>
                <w:u w:val="single"/>
              </w:rPr>
            </w:pPr>
            <w:r w:rsidDel="00000000" w:rsidR="00000000" w:rsidRPr="00000000">
              <w:rPr>
                <w:i w:val="1"/>
                <w:sz w:val="24"/>
                <w:szCs w:val="24"/>
                <w:u w:val="single"/>
                <w:rtl w:val="0"/>
              </w:rPr>
              <w:t xml:space="preserve">Rundong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u w:val="single"/>
              </w:rPr>
            </w:pPr>
            <w:r w:rsidDel="00000000" w:rsidR="00000000" w:rsidRPr="00000000">
              <w:rPr>
                <w:sz w:val="24"/>
                <w:szCs w:val="24"/>
                <w:u w:val="single"/>
                <w:rtl w:val="0"/>
              </w:rPr>
              <w:t xml:space="preserve">09/08/2024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widowControl w:val="0"/>
              <w:rPr>
                <w:sz w:val="24"/>
                <w:szCs w:val="24"/>
              </w:rPr>
            </w:pPr>
            <w:r w:rsidDel="00000000" w:rsidR="00000000" w:rsidRPr="00000000">
              <w:rPr>
                <w:sz w:val="24"/>
                <w:szCs w:val="24"/>
                <w:rtl w:val="0"/>
              </w:rPr>
              <w:t xml:space="preserve">Xiang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QA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i w:val="1"/>
                <w:sz w:val="24"/>
                <w:szCs w:val="24"/>
                <w:u w:val="single"/>
              </w:rPr>
            </w:pPr>
            <w:r w:rsidDel="00000000" w:rsidR="00000000" w:rsidRPr="00000000">
              <w:rPr>
                <w:i w:val="1"/>
                <w:sz w:val="24"/>
                <w:szCs w:val="24"/>
                <w:u w:val="single"/>
                <w:rtl w:val="0"/>
              </w:rPr>
              <w:t xml:space="preserve">Xiang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u w:val="single"/>
              </w:rPr>
            </w:pPr>
            <w:r w:rsidDel="00000000" w:rsidR="00000000" w:rsidRPr="00000000">
              <w:rPr>
                <w:sz w:val="24"/>
                <w:szCs w:val="24"/>
                <w:u w:val="single"/>
                <w:rtl w:val="0"/>
              </w:rPr>
              <w:t xml:space="preserve">09/09/2024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0">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Jiacheng Ding and Xiang Zhang are the primary contributors responsible for completing the testing tasks. Their focus includes Unit Testing, Integration Testing, System Testing, Acceptance Testing, and Regression Testing, ensuring that all components of the project are thoroughly tested and meet the quality standards required.</w:t>
      </w:r>
    </w:p>
    <w:p w:rsidR="00000000" w:rsidDel="00000000" w:rsidP="00000000" w:rsidRDefault="00000000" w:rsidRPr="00000000" w14:paraId="00000044">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drawing>
          <wp:inline distB="114300" distT="114300" distL="114300" distR="114300">
            <wp:extent cx="5943600" cy="1866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Automated Testing Report</w:t>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Unit Tests: JUnit for backend tests and Jest for frontend components.</w:t>
      </w:r>
    </w:p>
    <w:p w:rsidR="00000000" w:rsidDel="00000000" w:rsidP="00000000" w:rsidRDefault="00000000" w:rsidRPr="00000000" w14:paraId="00000048">
      <w:pPr>
        <w:ind w:left="720" w:firstLine="0"/>
        <w:rPr/>
      </w:pPr>
      <w:r w:rsidDel="00000000" w:rsidR="00000000" w:rsidRPr="00000000">
        <w:rPr>
          <w:rtl w:val="0"/>
        </w:rPr>
        <w:t xml:space="preserve">Integration Tests: Postman for API testing.</w:t>
      </w:r>
    </w:p>
    <w:p w:rsidR="00000000" w:rsidDel="00000000" w:rsidP="00000000" w:rsidRDefault="00000000" w:rsidRPr="00000000" w14:paraId="00000049">
      <w:pPr>
        <w:ind w:left="720" w:firstLine="0"/>
        <w:rPr/>
      </w:pPr>
      <w:r w:rsidDel="00000000" w:rsidR="00000000" w:rsidRPr="00000000">
        <w:rPr>
          <w:rtl w:val="0"/>
        </w:rPr>
        <w:t xml:space="preserve">E2E Tests: Cypress for testing the complete user flow.</w:t>
      </w:r>
    </w:p>
    <w:p w:rsidR="00000000" w:rsidDel="00000000" w:rsidP="00000000" w:rsidRDefault="00000000" w:rsidRPr="00000000" w14:paraId="0000004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3"/>
      <w:bookmarkEnd w:id="3"/>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4B">
      <w:pPr>
        <w:widowControl w:val="0"/>
        <w:ind w:left="810" w:firstLine="0"/>
        <w:rPr/>
      </w:pPr>
      <w:r w:rsidDel="00000000" w:rsidR="00000000" w:rsidRPr="00000000">
        <w:rPr>
          <w:rtl w:val="0"/>
        </w:rPr>
        <w:t xml:space="preserve">Number of test cases: 20 test cases</w:t>
      </w:r>
    </w:p>
    <w:p w:rsidR="00000000" w:rsidDel="00000000" w:rsidP="00000000" w:rsidRDefault="00000000" w:rsidRPr="00000000" w14:paraId="0000004C">
      <w:pPr>
        <w:widowControl w:val="0"/>
        <w:ind w:left="810" w:firstLine="0"/>
        <w:rPr/>
      </w:pPr>
      <w:r w:rsidDel="00000000" w:rsidR="00000000" w:rsidRPr="00000000">
        <w:rPr>
          <w:rtl w:val="0"/>
        </w:rPr>
        <w:t xml:space="preserve">Test coverage: 85% code coverage</w:t>
      </w:r>
    </w:p>
    <w:p w:rsidR="00000000" w:rsidDel="00000000" w:rsidP="00000000" w:rsidRDefault="00000000" w:rsidRPr="00000000" w14:paraId="0000004D">
      <w:pPr>
        <w:widowControl w:val="0"/>
        <w:ind w:left="810" w:firstLine="0"/>
        <w:rPr/>
      </w:pPr>
      <w:r w:rsidDel="00000000" w:rsidR="00000000" w:rsidRPr="00000000">
        <w:rPr>
          <w:rtl w:val="0"/>
        </w:rPr>
        <w:t xml:space="preserve">Defect rate: 5% </w:t>
      </w:r>
    </w:p>
    <w:p w:rsidR="00000000" w:rsidDel="00000000" w:rsidP="00000000" w:rsidRDefault="00000000" w:rsidRPr="00000000" w14:paraId="0000004E">
      <w:pPr>
        <w:widowControl w:val="0"/>
        <w:ind w:left="810" w:firstLine="0"/>
        <w:rPr/>
      </w:pPr>
      <w:r w:rsidDel="00000000" w:rsidR="00000000" w:rsidRPr="00000000">
        <w:rPr>
          <w:rtl w:val="0"/>
        </w:rPr>
        <w:t xml:space="preserve">Resolution rate: 100% of identified defects were resolved.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50">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051">
      <w:pPr>
        <w:pageBreakBefore w:val="0"/>
        <w:ind w:left="720" w:firstLine="0"/>
        <w:rPr/>
      </w:pPr>
      <w:r w:rsidDel="00000000" w:rsidR="00000000" w:rsidRPr="00000000">
        <w:rPr>
          <w:rtl w:val="0"/>
        </w:rPr>
      </w:r>
    </w:p>
    <w:p w:rsidR="00000000" w:rsidDel="00000000" w:rsidP="00000000" w:rsidRDefault="00000000" w:rsidRPr="00000000" w14:paraId="00000052">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5"/>
      <w:bookmarkEnd w:id="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bNUqAyR9yDPuoDn/R1VE/F0YAA==">CgMxLjAyCGguZ2pkZ3hzMgloLjMwajB6bGwyCWguMWZvYjl0ZTIJaC4zem55c2g3MgloLjJldDkycDAyCGgudHlqY3d0OAByITFhSXA0MWJHdmp6YjN4WU5tV2wzbldoZ0Q2LXF3UldKVw==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