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6  - Blockbuster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Joshua Shilts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Joshua Shilts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Elizabeth Tyree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Elizabeth Tyree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Ricky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Ricky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Flinchum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Alex Flinchum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James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Rekik Mengstu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Rekik Mengstu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v1.0.0.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Joshua Shilts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Logic and/or Key Algorithms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Any Additional Topics you would like to include.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This document provided a brief overview of our software design and architecture.         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Our software is broken down into three main components or microservices that is built within the Python Flask framework that utilizes Rest API calls to communicate between each service.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This is a sequence diagram that shows the flow of events, responses and data when a user submits a query by pressing the generate button. This diagram is expected to grow with more features if time allows to work on cosmetic features in the UI.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14938" cy="27077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70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UI Design (if applicable)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ui mock ups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2571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can describe your UI design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 Design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The Database design uses joint tables in order for movies to have more than one director, writer, cast, and genre associated with it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The age rating also gets its one table so that we do not have to repeat data within the movie table.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age rating for many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Movie_Director entry for one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Movie_Writers entry for one movie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Movie_Cast entry for one movie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Movie_Genre entry for one movie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one or many Directors for zero or many Movie_Directors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or many Writers for zero or many Movie_Writers entry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or many Casts for zero or many Movie_Casts entry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one or many Genres for zero or many Movie_Genres entry</w:t>
      </w:r>
    </w:p>
    <w:p w:rsidR="00000000" w:rsidDel="00000000" w:rsidP="00000000" w:rsidRDefault="00000000" w:rsidRPr="00000000" w14:paraId="0000005E">
      <w:pPr>
        <w:pageBreakBefore w:val="0"/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Security Design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The security design at the moment is to utilize our pipeline and existing tools or plugging in github to find and address some vulnerabil;ities in our code. We plan to use Pylint and a static code analysis tool and pick several security defects in our code and create a bug and resolve that issue.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064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5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We are attempting to use MVC in the frontend and also the observer pattern in React. That is everytime a state changes react will in hope will trigger an event that will call functions in the corresponding controller that will update the UI based on a user action such as a button press.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s8eyo1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7dp8vu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jshilts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3T5LuyebHGKVq9OFfGJYKwHrg==">CgMxLjAyCGguZ2pkZ3hzMgloLjMwajB6bGwyCWguMWZvYjl0ZTIJaC4zem55c2g3MgloLjJldDkycDAyCGgudHlqY3d0MgloLjNkeTZ2a20yCWguMXQzaDVzZjIJaC4yczhleW8xMgloLjE3ZHA4dnU4AHIhMVp0TjRldHVxc0RZSjk2ZThwRFJwSHVuencydVNwRExX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