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409" w:rsidRPr="00136EFD" w:rsidRDefault="007D4C2A" w:rsidP="00745237">
      <w:pPr>
        <w:pStyle w:val="ListParagraph"/>
        <w:jc w:val="center"/>
        <w:rPr>
          <w:rFonts w:ascii="Times New Roman" w:hAnsi="Times New Roman" w:cs="Times New Roman"/>
          <w:sz w:val="32"/>
          <w:szCs w:val="32"/>
        </w:rPr>
      </w:pPr>
      <w:bookmarkStart w:id="0" w:name="_GoBack"/>
      <w:bookmarkEnd w:id="0"/>
      <w:r w:rsidRPr="00136EFD">
        <w:rPr>
          <w:rFonts w:ascii="Times New Roman" w:hAnsi="Times New Roman" w:cs="Times New Roman"/>
          <w:sz w:val="32"/>
          <w:szCs w:val="32"/>
        </w:rPr>
        <w:t>VAN M</w:t>
      </w:r>
      <w:r w:rsidR="002965E8" w:rsidRPr="00136EFD">
        <w:rPr>
          <w:rFonts w:ascii="Times New Roman" w:hAnsi="Times New Roman" w:cs="Times New Roman"/>
          <w:sz w:val="32"/>
          <w:szCs w:val="32"/>
        </w:rPr>
        <w:t>odel</w:t>
      </w:r>
      <w:r w:rsidR="00CB2B87" w:rsidRPr="00136EFD">
        <w:rPr>
          <w:rFonts w:ascii="Times New Roman" w:hAnsi="Times New Roman" w:cs="Times New Roman"/>
          <w:sz w:val="32"/>
          <w:szCs w:val="32"/>
        </w:rPr>
        <w:t xml:space="preserve"> 0</w:t>
      </w:r>
      <w:r w:rsidR="007C444E" w:rsidRPr="00136EFD">
        <w:rPr>
          <w:rFonts w:ascii="Times New Roman" w:hAnsi="Times New Roman" w:cs="Times New Roman"/>
          <w:sz w:val="32"/>
          <w:szCs w:val="32"/>
        </w:rPr>
        <w:t>.0</w:t>
      </w:r>
    </w:p>
    <w:p w:rsidR="008D48AC" w:rsidRPr="00136EFD" w:rsidRDefault="008D48AC" w:rsidP="00745237">
      <w:pPr>
        <w:pStyle w:val="ListParagraph"/>
        <w:jc w:val="center"/>
        <w:rPr>
          <w:rFonts w:ascii="Times New Roman" w:hAnsi="Times New Roman" w:cs="Times New Roman"/>
          <w:sz w:val="32"/>
          <w:szCs w:val="32"/>
        </w:rPr>
      </w:pPr>
    </w:p>
    <w:p w:rsidR="00DB4C79" w:rsidRDefault="008D48AC" w:rsidP="00F74858">
      <w:pPr>
        <w:pStyle w:val="ListParagraph"/>
        <w:jc w:val="both"/>
        <w:rPr>
          <w:rFonts w:ascii="Times New Roman" w:hAnsi="Times New Roman" w:cs="Times New Roman"/>
          <w:noProof/>
        </w:rPr>
      </w:pPr>
      <w:r w:rsidRPr="00136EFD">
        <w:rPr>
          <w:rFonts w:ascii="Times New Roman" w:hAnsi="Times New Roman" w:cs="Times New Roman"/>
          <w:noProof/>
        </w:rPr>
        <w:t>The</w:t>
      </w:r>
      <w:r w:rsidR="00F11E1A" w:rsidRPr="00136EFD">
        <w:rPr>
          <w:rFonts w:ascii="Times New Roman" w:hAnsi="Times New Roman" w:cs="Times New Roman"/>
          <w:noProof/>
        </w:rPr>
        <w:t xml:space="preserve"> </w:t>
      </w:r>
      <w:r w:rsidR="00DF2B6A" w:rsidRPr="00136EFD">
        <w:rPr>
          <w:rFonts w:ascii="Times New Roman" w:hAnsi="Times New Roman" w:cs="Times New Roman"/>
          <w:noProof/>
        </w:rPr>
        <w:t>vascular anatomical network (</w:t>
      </w:r>
      <w:r w:rsidRPr="00136EFD">
        <w:rPr>
          <w:rFonts w:ascii="Times New Roman" w:hAnsi="Times New Roman" w:cs="Times New Roman"/>
          <w:noProof/>
        </w:rPr>
        <w:t>VAN</w:t>
      </w:r>
      <w:r w:rsidR="00DF2B6A" w:rsidRPr="00136EFD">
        <w:rPr>
          <w:rFonts w:ascii="Times New Roman" w:hAnsi="Times New Roman" w:cs="Times New Roman"/>
          <w:noProof/>
        </w:rPr>
        <w:t>)</w:t>
      </w:r>
      <w:r w:rsidRPr="00136EFD">
        <w:rPr>
          <w:rFonts w:ascii="Times New Roman" w:hAnsi="Times New Roman" w:cs="Times New Roman"/>
          <w:noProof/>
        </w:rPr>
        <w:t xml:space="preserve"> model computes</w:t>
      </w:r>
      <w:r w:rsidR="007D4C2A" w:rsidRPr="00136EFD">
        <w:rPr>
          <w:rFonts w:ascii="Times New Roman" w:hAnsi="Times New Roman" w:cs="Times New Roman"/>
          <w:noProof/>
        </w:rPr>
        <w:t xml:space="preserve"> </w:t>
      </w:r>
      <w:r w:rsidR="00745237" w:rsidRPr="00136EFD">
        <w:rPr>
          <w:rFonts w:ascii="Times New Roman" w:hAnsi="Times New Roman" w:cs="Times New Roman"/>
          <w:noProof/>
        </w:rPr>
        <w:t>B</w:t>
      </w:r>
      <w:r w:rsidRPr="00136EFD">
        <w:rPr>
          <w:rFonts w:ascii="Times New Roman" w:hAnsi="Times New Roman" w:cs="Times New Roman"/>
          <w:noProof/>
        </w:rPr>
        <w:t>OLD signal</w:t>
      </w:r>
      <w:r w:rsidR="007D4C2A" w:rsidRPr="00136EFD">
        <w:rPr>
          <w:rFonts w:ascii="Times New Roman" w:hAnsi="Times New Roman" w:cs="Times New Roman"/>
          <w:noProof/>
        </w:rPr>
        <w:t>s</w:t>
      </w:r>
      <w:r w:rsidR="006F3F7D">
        <w:rPr>
          <w:rFonts w:ascii="Times New Roman" w:hAnsi="Times New Roman" w:cs="Times New Roman"/>
          <w:noProof/>
        </w:rPr>
        <w:t xml:space="preserve"> of mouse</w:t>
      </w:r>
      <w:r w:rsidR="00A00517">
        <w:rPr>
          <w:rFonts w:ascii="Times New Roman" w:hAnsi="Times New Roman" w:cs="Times New Roman"/>
          <w:noProof/>
        </w:rPr>
        <w:t xml:space="preserve"> </w:t>
      </w:r>
      <w:r w:rsidR="006F3F7D">
        <w:rPr>
          <w:rFonts w:ascii="Times New Roman" w:hAnsi="Times New Roman" w:cs="Times New Roman"/>
          <w:noProof/>
        </w:rPr>
        <w:t>micro</w:t>
      </w:r>
      <w:r w:rsidR="00A00517">
        <w:rPr>
          <w:rFonts w:ascii="Times New Roman" w:hAnsi="Times New Roman" w:cs="Times New Roman"/>
          <w:noProof/>
        </w:rPr>
        <w:t xml:space="preserve">vascular stacks </w:t>
      </w:r>
      <w:r w:rsidR="00DB4C79">
        <w:rPr>
          <w:rFonts w:ascii="Times New Roman" w:hAnsi="Times New Roman" w:cs="Times New Roman"/>
          <w:noProof/>
        </w:rPr>
        <w:t>obtained from in-vivo two photon microscopy measurements</w:t>
      </w:r>
      <w:r w:rsidRPr="00136EFD">
        <w:rPr>
          <w:rFonts w:ascii="Times New Roman" w:hAnsi="Times New Roman" w:cs="Times New Roman"/>
          <w:noProof/>
        </w:rPr>
        <w:t xml:space="preserve">. </w:t>
      </w:r>
      <w:r w:rsidR="00DB4C79">
        <w:rPr>
          <w:rFonts w:ascii="Times New Roman" w:hAnsi="Times New Roman" w:cs="Times New Roman"/>
          <w:noProof/>
        </w:rPr>
        <w:t>With this bottom-up model, you can explore different physiological effects on the oxygen distribution, the blood flow distribution and BOLD signals.</w:t>
      </w:r>
    </w:p>
    <w:p w:rsidR="00DB4C79" w:rsidRDefault="00DB4C79" w:rsidP="00F74858">
      <w:pPr>
        <w:pStyle w:val="ListParagraph"/>
        <w:jc w:val="both"/>
        <w:rPr>
          <w:rFonts w:ascii="Times New Roman" w:hAnsi="Times New Roman" w:cs="Times New Roman"/>
          <w:noProof/>
        </w:rPr>
      </w:pPr>
    </w:p>
    <w:p w:rsidR="007D4C2A" w:rsidRDefault="008D48AC" w:rsidP="00F74858">
      <w:pPr>
        <w:pStyle w:val="ListParagraph"/>
        <w:jc w:val="both"/>
        <w:rPr>
          <w:rFonts w:ascii="Times New Roman" w:hAnsi="Times New Roman" w:cs="Times New Roman"/>
          <w:noProof/>
        </w:rPr>
      </w:pPr>
      <w:r w:rsidRPr="00136EFD">
        <w:rPr>
          <w:rFonts w:ascii="Times New Roman" w:hAnsi="Times New Roman" w:cs="Times New Roman"/>
          <w:noProof/>
        </w:rPr>
        <w:t>H</w:t>
      </w:r>
      <w:r w:rsidR="007D4C2A" w:rsidRPr="00136EFD">
        <w:rPr>
          <w:rFonts w:ascii="Times New Roman" w:hAnsi="Times New Roman" w:cs="Times New Roman"/>
          <w:noProof/>
        </w:rPr>
        <w:t xml:space="preserve">ere we provide two versions of instructions for </w:t>
      </w:r>
      <w:r w:rsidR="00DB4C79">
        <w:rPr>
          <w:rFonts w:ascii="Times New Roman" w:hAnsi="Times New Roman" w:cs="Times New Roman"/>
          <w:noProof/>
        </w:rPr>
        <w:t>users</w:t>
      </w:r>
      <w:r w:rsidRPr="00136EFD">
        <w:rPr>
          <w:rFonts w:ascii="Times New Roman" w:hAnsi="Times New Roman" w:cs="Times New Roman"/>
          <w:noProof/>
        </w:rPr>
        <w:t>.</w:t>
      </w:r>
      <w:r w:rsidR="007D4C2A" w:rsidRPr="00136EFD">
        <w:rPr>
          <w:rFonts w:ascii="Times New Roman" w:hAnsi="Times New Roman" w:cs="Times New Roman"/>
          <w:noProof/>
        </w:rPr>
        <w:t xml:space="preserve"> The ‘Short Introduction to VAN’ outlined the steps to call the functions, which </w:t>
      </w:r>
      <w:r w:rsidR="00CB1296" w:rsidRPr="00136EFD">
        <w:rPr>
          <w:rFonts w:ascii="Times New Roman" w:hAnsi="Times New Roman" w:cs="Times New Roman"/>
          <w:noProof/>
        </w:rPr>
        <w:t>should</w:t>
      </w:r>
      <w:r w:rsidR="007D4C2A" w:rsidRPr="00136EFD">
        <w:rPr>
          <w:rFonts w:ascii="Times New Roman" w:hAnsi="Times New Roman" w:cs="Times New Roman"/>
          <w:noProof/>
        </w:rPr>
        <w:t xml:space="preserve"> be suf</w:t>
      </w:r>
      <w:r w:rsidR="00CB1296" w:rsidRPr="00136EFD">
        <w:rPr>
          <w:rFonts w:ascii="Times New Roman" w:hAnsi="Times New Roman" w:cs="Times New Roman"/>
          <w:noProof/>
        </w:rPr>
        <w:t xml:space="preserve">ficient for people who are </w:t>
      </w:r>
      <w:r w:rsidR="00F74858">
        <w:rPr>
          <w:rFonts w:ascii="Times New Roman" w:hAnsi="Times New Roman" w:cs="Times New Roman"/>
          <w:noProof/>
        </w:rPr>
        <w:t>only</w:t>
      </w:r>
      <w:r w:rsidR="00CB1296" w:rsidRPr="00136EFD">
        <w:rPr>
          <w:rFonts w:ascii="Times New Roman" w:hAnsi="Times New Roman" w:cs="Times New Roman"/>
          <w:noProof/>
        </w:rPr>
        <w:t xml:space="preserve"> </w:t>
      </w:r>
      <w:r w:rsidR="007D4C2A" w:rsidRPr="00136EFD">
        <w:rPr>
          <w:rFonts w:ascii="Times New Roman" w:hAnsi="Times New Roman" w:cs="Times New Roman"/>
          <w:noProof/>
        </w:rPr>
        <w:t>interested in obtaining the results. The ‘Not</w:t>
      </w:r>
      <w:r w:rsidR="005F4BD8" w:rsidRPr="00136EFD">
        <w:rPr>
          <w:rFonts w:ascii="Times New Roman" w:hAnsi="Times New Roman" w:cs="Times New Roman"/>
          <w:noProof/>
        </w:rPr>
        <w:t xml:space="preserve"> So</w:t>
      </w:r>
      <w:r w:rsidR="007D4C2A" w:rsidRPr="00136EFD">
        <w:rPr>
          <w:rFonts w:ascii="Times New Roman" w:hAnsi="Times New Roman" w:cs="Times New Roman"/>
          <w:noProof/>
        </w:rPr>
        <w:t xml:space="preserve"> Short Introduction to VAN’ includes </w:t>
      </w:r>
      <w:r w:rsidR="00140F48">
        <w:rPr>
          <w:rFonts w:ascii="Times New Roman" w:hAnsi="Times New Roman" w:cs="Times New Roman"/>
          <w:noProof/>
        </w:rPr>
        <w:t xml:space="preserve">a review of VAN modeling and more </w:t>
      </w:r>
      <w:r w:rsidR="00921DF1">
        <w:rPr>
          <w:rFonts w:ascii="Times New Roman" w:hAnsi="Times New Roman" w:cs="Times New Roman"/>
          <w:noProof/>
        </w:rPr>
        <w:t>details</w:t>
      </w:r>
      <w:r w:rsidR="00DB4C79">
        <w:rPr>
          <w:rFonts w:ascii="Times New Roman" w:hAnsi="Times New Roman" w:cs="Times New Roman"/>
          <w:noProof/>
        </w:rPr>
        <w:t xml:space="preserve">, </w:t>
      </w:r>
      <w:r w:rsidR="00921DF1">
        <w:rPr>
          <w:rFonts w:ascii="Times New Roman" w:hAnsi="Times New Roman" w:cs="Times New Roman"/>
          <w:noProof/>
        </w:rPr>
        <w:t>which is for researchers who need more information or want to</w:t>
      </w:r>
      <w:r w:rsidR="00DB4C79">
        <w:rPr>
          <w:rFonts w:ascii="Times New Roman" w:hAnsi="Times New Roman" w:cs="Times New Roman"/>
          <w:noProof/>
        </w:rPr>
        <w:t xml:space="preserve"> integrate our data with other computational methods. </w:t>
      </w:r>
    </w:p>
    <w:p w:rsidR="00140F48" w:rsidRPr="00136EFD" w:rsidRDefault="00140F48" w:rsidP="00F74858">
      <w:pPr>
        <w:pStyle w:val="ListParagraph"/>
        <w:jc w:val="both"/>
        <w:rPr>
          <w:rFonts w:ascii="Times New Roman" w:hAnsi="Times New Roman" w:cs="Times New Roman"/>
          <w:noProof/>
        </w:rPr>
      </w:pPr>
    </w:p>
    <w:p w:rsidR="007D4C2A" w:rsidRPr="00136EFD" w:rsidRDefault="007D4C2A" w:rsidP="00F74858">
      <w:pPr>
        <w:pStyle w:val="ListParagraph"/>
        <w:jc w:val="both"/>
        <w:rPr>
          <w:rFonts w:ascii="Times New Roman" w:hAnsi="Times New Roman" w:cs="Times New Roman"/>
          <w:noProof/>
        </w:rPr>
      </w:pPr>
      <w:r w:rsidRPr="00136EFD">
        <w:rPr>
          <w:rFonts w:ascii="Times New Roman" w:hAnsi="Times New Roman" w:cs="Times New Roman"/>
          <w:noProof/>
        </w:rPr>
        <w:t>Any comments are welcome</w:t>
      </w:r>
      <w:r w:rsidR="00F11E1A" w:rsidRPr="00136EFD">
        <w:rPr>
          <w:rFonts w:ascii="Times New Roman" w:hAnsi="Times New Roman" w:cs="Times New Roman"/>
          <w:noProof/>
        </w:rPr>
        <w:t>,</w:t>
      </w:r>
      <w:r w:rsidRPr="00136EFD">
        <w:rPr>
          <w:rFonts w:ascii="Times New Roman" w:hAnsi="Times New Roman" w:cs="Times New Roman"/>
          <w:noProof/>
        </w:rPr>
        <w:t xml:space="preserve"> and </w:t>
      </w:r>
      <w:r w:rsidR="0069438D" w:rsidRPr="00136EFD">
        <w:rPr>
          <w:rFonts w:ascii="Times New Roman" w:hAnsi="Times New Roman" w:cs="Times New Roman"/>
          <w:noProof/>
        </w:rPr>
        <w:t>we would also love to discuss pot</w:t>
      </w:r>
      <w:r w:rsidR="00964FB2" w:rsidRPr="00136EFD">
        <w:rPr>
          <w:rFonts w:ascii="Times New Roman" w:hAnsi="Times New Roman" w:cs="Times New Roman"/>
          <w:noProof/>
        </w:rPr>
        <w:t xml:space="preserve">ential research </w:t>
      </w:r>
      <w:r w:rsidR="00422021">
        <w:rPr>
          <w:rFonts w:ascii="Times New Roman" w:hAnsi="Times New Roman" w:cs="Times New Roman"/>
          <w:noProof/>
        </w:rPr>
        <w:t>topics</w:t>
      </w:r>
      <w:r w:rsidR="00964FB2" w:rsidRPr="00136EFD">
        <w:rPr>
          <w:rFonts w:ascii="Times New Roman" w:hAnsi="Times New Roman" w:cs="Times New Roman"/>
          <w:noProof/>
        </w:rPr>
        <w:t>.</w:t>
      </w:r>
      <w:r w:rsidR="006D6C96">
        <w:rPr>
          <w:rFonts w:ascii="Times New Roman" w:hAnsi="Times New Roman" w:cs="Times New Roman"/>
          <w:noProof/>
        </w:rPr>
        <w:t xml:space="preserve"> Emails with any questions can be sent to</w:t>
      </w:r>
      <w:r w:rsidR="005322BE">
        <w:rPr>
          <w:rFonts w:ascii="Times New Roman" w:hAnsi="Times New Roman" w:cs="Times New Roman"/>
          <w:noProof/>
        </w:rPr>
        <w:t xml:space="preserve"> Xiaojun Cheng </w:t>
      </w:r>
      <w:r w:rsidR="005322BE" w:rsidRPr="00507834">
        <w:rPr>
          <w:rStyle w:val="Hyperlink"/>
        </w:rPr>
        <w:t>xcheng17@bu.edu</w:t>
      </w:r>
      <w:r w:rsidR="005322BE">
        <w:rPr>
          <w:rStyle w:val="Hyperlink"/>
        </w:rPr>
        <w:t>,</w:t>
      </w:r>
      <w:r w:rsidR="006D6C96">
        <w:rPr>
          <w:rFonts w:ascii="Times New Roman" w:hAnsi="Times New Roman" w:cs="Times New Roman"/>
          <w:noProof/>
        </w:rPr>
        <w:t xml:space="preserve"> </w:t>
      </w:r>
      <w:r w:rsidR="00507834">
        <w:rPr>
          <w:rFonts w:ascii="Times New Roman" w:hAnsi="Times New Roman" w:cs="Times New Roman"/>
          <w:noProof/>
        </w:rPr>
        <w:t xml:space="preserve">David Boas </w:t>
      </w:r>
      <w:hyperlink r:id="rId6" w:history="1">
        <w:r w:rsidR="00507834" w:rsidRPr="00151730">
          <w:rPr>
            <w:rStyle w:val="Hyperlink"/>
            <w:rFonts w:ascii="Times New Roman" w:hAnsi="Times New Roman" w:cs="Times New Roman"/>
            <w:noProof/>
          </w:rPr>
          <w:t>dboas@bu.edu</w:t>
        </w:r>
      </w:hyperlink>
      <w:r w:rsidR="006D6C96">
        <w:rPr>
          <w:rFonts w:ascii="Times New Roman" w:hAnsi="Times New Roman" w:cs="Times New Roman"/>
          <w:noProof/>
        </w:rPr>
        <w:t>.</w:t>
      </w:r>
      <w:r w:rsidR="00964FB2" w:rsidRPr="00136EFD">
        <w:rPr>
          <w:rFonts w:ascii="Times New Roman" w:hAnsi="Times New Roman" w:cs="Times New Roman"/>
          <w:noProof/>
        </w:rPr>
        <w:t xml:space="preserve"> M</w:t>
      </w:r>
      <w:r w:rsidR="0069438D" w:rsidRPr="00136EFD">
        <w:rPr>
          <w:rFonts w:ascii="Times New Roman" w:hAnsi="Times New Roman" w:cs="Times New Roman"/>
          <w:noProof/>
        </w:rPr>
        <w:t xml:space="preserve">ost importantly, </w:t>
      </w:r>
      <w:r w:rsidRPr="00136EFD">
        <w:rPr>
          <w:rFonts w:ascii="Times New Roman" w:hAnsi="Times New Roman" w:cs="Times New Roman"/>
          <w:noProof/>
        </w:rPr>
        <w:t>have fun</w:t>
      </w:r>
      <w:r w:rsidR="0069438D" w:rsidRPr="00136EFD">
        <w:rPr>
          <w:rFonts w:ascii="Times New Roman" w:hAnsi="Times New Roman" w:cs="Times New Roman"/>
          <w:noProof/>
        </w:rPr>
        <w:t xml:space="preserve"> with VAN</w:t>
      </w:r>
      <w:r w:rsidRPr="00136EFD">
        <w:rPr>
          <w:rFonts w:ascii="Times New Roman" w:hAnsi="Times New Roman" w:cs="Times New Roman"/>
          <w:noProof/>
        </w:rPr>
        <w:t>!</w:t>
      </w:r>
    </w:p>
    <w:p w:rsidR="00BE2589" w:rsidRPr="00136EFD" w:rsidRDefault="00BE2589" w:rsidP="00745237">
      <w:pPr>
        <w:pStyle w:val="ListParagraph"/>
        <w:rPr>
          <w:rFonts w:ascii="Times New Roman" w:hAnsi="Times New Roman" w:cs="Times New Roman"/>
          <w:noProof/>
        </w:rPr>
      </w:pPr>
    </w:p>
    <w:p w:rsidR="00BE2589" w:rsidRPr="00136EFD" w:rsidRDefault="00BE2589" w:rsidP="00745237">
      <w:pPr>
        <w:pStyle w:val="ListParagraph"/>
        <w:rPr>
          <w:rFonts w:ascii="Times New Roman" w:hAnsi="Times New Roman" w:cs="Times New Roman"/>
          <w:noProof/>
        </w:rPr>
      </w:pPr>
    </w:p>
    <w:p w:rsidR="00BE2589" w:rsidRPr="00136EFD" w:rsidRDefault="00BE2589" w:rsidP="00745237">
      <w:pPr>
        <w:pStyle w:val="ListParagraph"/>
        <w:rPr>
          <w:rFonts w:ascii="Times New Roman" w:hAnsi="Times New Roman" w:cs="Times New Roman"/>
          <w:noProof/>
        </w:rPr>
      </w:pPr>
    </w:p>
    <w:p w:rsidR="00BE2589" w:rsidRPr="00136EFD" w:rsidRDefault="00BE2589" w:rsidP="00745237">
      <w:pPr>
        <w:pStyle w:val="ListParagraph"/>
        <w:rPr>
          <w:rFonts w:ascii="Times New Roman" w:hAnsi="Times New Roman" w:cs="Times New Roman"/>
          <w:noProof/>
        </w:rPr>
      </w:pPr>
    </w:p>
    <w:p w:rsidR="007D4C2A" w:rsidRPr="00136EFD" w:rsidRDefault="00BE2589" w:rsidP="00745237">
      <w:pPr>
        <w:pStyle w:val="ListParagraph"/>
        <w:rPr>
          <w:rFonts w:ascii="Times New Roman" w:hAnsi="Times New Roman" w:cs="Times New Roman"/>
          <w:noProof/>
        </w:rPr>
      </w:pPr>
      <w:r w:rsidRPr="00136EFD">
        <w:rPr>
          <w:rFonts w:ascii="Times New Roman" w:hAnsi="Times New Roman" w:cs="Times New Roman"/>
          <w:noProof/>
        </w:rPr>
        <w:drawing>
          <wp:inline distT="0" distB="0" distL="0" distR="0" wp14:anchorId="11125D7E" wp14:editId="75C87A97">
            <wp:extent cx="5943600" cy="4130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30675"/>
                    </a:xfrm>
                    <a:prstGeom prst="rect">
                      <a:avLst/>
                    </a:prstGeom>
                  </pic:spPr>
                </pic:pic>
              </a:graphicData>
            </a:graphic>
          </wp:inline>
        </w:drawing>
      </w:r>
    </w:p>
    <w:p w:rsidR="00EA2B2F" w:rsidRDefault="00592EF5" w:rsidP="00BB2400">
      <w:pPr>
        <w:pStyle w:val="ListParagraph"/>
        <w:rPr>
          <w:rFonts w:ascii="Times New Roman" w:hAnsi="Times New Roman" w:cs="Times New Roman"/>
          <w:noProof/>
        </w:rPr>
      </w:pPr>
      <w:r>
        <w:rPr>
          <w:rFonts w:ascii="Times New Roman" w:hAnsi="Times New Roman" w:cs="Times New Roman"/>
          <w:noProof/>
        </w:rPr>
        <w:t xml:space="preserve">Figure 1. </w:t>
      </w:r>
      <w:r w:rsidR="00BB2400">
        <w:rPr>
          <w:rStyle w:val="fontstyle01"/>
        </w:rPr>
        <w:t xml:space="preserve">Three-dimensional rendering of the six vascular stacks acquired with two-photon microscopy. </w:t>
      </w:r>
    </w:p>
    <w:p w:rsidR="00EA2B2F" w:rsidRDefault="00EA2B2F" w:rsidP="00946FB6">
      <w:pPr>
        <w:pStyle w:val="Bibliography"/>
        <w:rPr>
          <w:rFonts w:ascii="Times New Roman" w:hAnsi="Times New Roman" w:cs="Times New Roman"/>
          <w:noProof/>
        </w:rPr>
      </w:pPr>
    </w:p>
    <w:p w:rsidR="00EA2B2F" w:rsidRDefault="00EA2B2F" w:rsidP="00946FB6">
      <w:pPr>
        <w:pStyle w:val="Bibliography"/>
        <w:rPr>
          <w:rFonts w:ascii="Times New Roman" w:hAnsi="Times New Roman" w:cs="Times New Roman"/>
          <w:noProof/>
        </w:rPr>
      </w:pPr>
      <w:r>
        <w:rPr>
          <w:rFonts w:ascii="Times New Roman" w:hAnsi="Times New Roman" w:cs="Times New Roman"/>
          <w:noProof/>
        </w:rPr>
        <w:lastRenderedPageBreak/>
        <w:t>Papers publised:</w:t>
      </w:r>
    </w:p>
    <w:p w:rsidR="00EA2B2F" w:rsidRDefault="00EA2B2F" w:rsidP="00EA2B2F"/>
    <w:p w:rsidR="006D6C96" w:rsidRPr="006D6C96" w:rsidRDefault="006D6C96" w:rsidP="006D6C96">
      <w:pPr>
        <w:jc w:val="both"/>
        <w:rPr>
          <w:rFonts w:ascii="Times New Roman" w:hAnsi="Times New Roman" w:cs="Times New Roman"/>
          <w:noProof/>
        </w:rPr>
      </w:pPr>
      <w:r w:rsidRPr="00EA2B2F">
        <w:rPr>
          <w:rFonts w:ascii="Times New Roman" w:hAnsi="Times New Roman" w:cs="Times New Roman"/>
          <w:noProof/>
        </w:rPr>
        <w:t>Gagnon, L., Sakadžić, S., Lesage, F., Pouliot, P., Dale, A.M., Devor, A., Buxton, R.B., Boas, D.A., 2016. Validation and optimization of hypercapnic-calibrated fMRI from oxygen-sensitive two-photon microscopy. Phil Trans R Soc B 371, 20150359.</w:t>
      </w:r>
    </w:p>
    <w:p w:rsidR="00E8483A" w:rsidRPr="00EA2B2F" w:rsidRDefault="00E8483A" w:rsidP="00EA2B2F">
      <w:pPr>
        <w:jc w:val="both"/>
        <w:rPr>
          <w:rFonts w:ascii="Times New Roman" w:hAnsi="Times New Roman" w:cs="Times New Roman"/>
          <w:noProof/>
        </w:rPr>
      </w:pPr>
      <w:r w:rsidRPr="00EA2B2F">
        <w:rPr>
          <w:rFonts w:ascii="Times New Roman" w:hAnsi="Times New Roman" w:cs="Times New Roman"/>
          <w:noProof/>
        </w:rPr>
        <w:t xml:space="preserve">Gagnon, L., Sakadžić, S., Lesage, F., Mandeville, E.T., Fang, Q., Yaseen, M.A., Boas, D.A., 2015a. Multimodal reconstruction of microvascular-flow distributions using combined two-photon microscopy and Doppler optical coherence tomography. Neurophotonics 2, 015008. </w:t>
      </w:r>
    </w:p>
    <w:p w:rsidR="00E8483A" w:rsidRDefault="00E8483A" w:rsidP="00EA2B2F">
      <w:pPr>
        <w:jc w:val="both"/>
        <w:rPr>
          <w:rFonts w:ascii="Times New Roman" w:hAnsi="Times New Roman" w:cs="Times New Roman"/>
          <w:noProof/>
        </w:rPr>
      </w:pPr>
      <w:r w:rsidRPr="00EA2B2F">
        <w:rPr>
          <w:rFonts w:ascii="Times New Roman" w:hAnsi="Times New Roman" w:cs="Times New Roman"/>
          <w:noProof/>
        </w:rPr>
        <w:t>Gagnon, L., Sakadžić, S., Lesage, F., Musacchia, J.J., Lefebvre, J., Fang, Q., Yücel, M.A., Evans, K.C., Mandeville, E.T., Cohen-Adad, J., Polimeni, J.R., Yaseen, M.A., Lo, E.H., Greve, D.N., Buxton, R.B., Dale, A.M., Devor, A., Boas, D.A., 2015. Quantifying the microvascular origin of BOLD-fMRI from first principles with two-photon microscopy and an oxygen-sensitive nanoprobe. J. Neurosci. Off. J. Soc. Neurosci. 35, 3663–3675.</w:t>
      </w:r>
    </w:p>
    <w:p w:rsidR="006D6C96" w:rsidRPr="00946FB6" w:rsidRDefault="006D6C96" w:rsidP="006D6C96">
      <w:pPr>
        <w:pStyle w:val="Bibliography"/>
        <w:rPr>
          <w:rFonts w:ascii="Times New Roman" w:hAnsi="Times New Roman" w:cs="Times New Roman"/>
          <w:noProof/>
        </w:rPr>
      </w:pPr>
      <w:r w:rsidRPr="00946FB6">
        <w:rPr>
          <w:rFonts w:ascii="Times New Roman" w:hAnsi="Times New Roman" w:cs="Times New Roman"/>
          <w:noProof/>
        </w:rPr>
        <w:t>Fang, Q., Sakadžić, S., Ruvinskaya, L., Devor, A., Dale, A.M., Boas, D.A., 2008. Oxygen advection and diffusion in a three dimensional vascular anatomical network. Opt. Express 16, 17530.</w:t>
      </w:r>
    </w:p>
    <w:p w:rsidR="006D6C96" w:rsidRPr="00EA2B2F" w:rsidRDefault="006D6C96" w:rsidP="00EA2B2F">
      <w:pPr>
        <w:jc w:val="both"/>
        <w:rPr>
          <w:rFonts w:ascii="Times New Roman" w:hAnsi="Times New Roman" w:cs="Times New Roman"/>
          <w:noProof/>
        </w:rPr>
      </w:pPr>
    </w:p>
    <w:p w:rsidR="00E8483A" w:rsidRDefault="00E8483A" w:rsidP="00E8483A">
      <w:pPr>
        <w:pStyle w:val="ListParagraph"/>
        <w:jc w:val="both"/>
        <w:rPr>
          <w:rFonts w:ascii="Calibri" w:hAnsi="Calibri" w:cs="Calibri"/>
        </w:rPr>
      </w:pPr>
    </w:p>
    <w:p w:rsidR="00E8483A" w:rsidRPr="00E03D20" w:rsidRDefault="00E8483A" w:rsidP="00E8483A">
      <w:pPr>
        <w:pStyle w:val="ListParagraph"/>
        <w:jc w:val="both"/>
        <w:rPr>
          <w:rFonts w:ascii="Times New Roman" w:hAnsi="Times New Roman" w:cs="Times New Roman"/>
          <w:noProof/>
        </w:rPr>
      </w:pPr>
    </w:p>
    <w:p w:rsidR="00CA676F" w:rsidRDefault="00CA676F" w:rsidP="00BE2589">
      <w:pPr>
        <w:spacing w:after="0" w:line="240" w:lineRule="auto"/>
        <w:rPr>
          <w:rFonts w:ascii="Times New Roman" w:eastAsia="Times New Roman" w:hAnsi="Times New Roman" w:cs="Times New Roman"/>
          <w:sz w:val="24"/>
          <w:szCs w:val="24"/>
        </w:rPr>
      </w:pPr>
    </w:p>
    <w:p w:rsidR="00C3001F" w:rsidRPr="00136EFD" w:rsidRDefault="00C3001F" w:rsidP="00BE2589">
      <w:pPr>
        <w:spacing w:after="0" w:line="240" w:lineRule="auto"/>
        <w:rPr>
          <w:rFonts w:ascii="Times New Roman" w:eastAsia="Times New Roman" w:hAnsi="Times New Roman" w:cs="Times New Roman"/>
          <w:sz w:val="24"/>
          <w:szCs w:val="24"/>
        </w:rPr>
      </w:pPr>
    </w:p>
    <w:p w:rsidR="00BE2589" w:rsidRPr="00C3001F" w:rsidRDefault="00BE2589" w:rsidP="00C3001F">
      <w:pPr>
        <w:jc w:val="both"/>
        <w:rPr>
          <w:rFonts w:ascii="Times New Roman" w:hAnsi="Times New Roman" w:cs="Times New Roman"/>
          <w:noProof/>
        </w:rPr>
      </w:pPr>
    </w:p>
    <w:p w:rsidR="007D4C2A" w:rsidRPr="00136EFD" w:rsidRDefault="002965E8" w:rsidP="00BE2589">
      <w:pPr>
        <w:pStyle w:val="ListParagraph"/>
        <w:pageBreakBefore/>
        <w:jc w:val="center"/>
        <w:rPr>
          <w:rFonts w:ascii="Times New Roman" w:hAnsi="Times New Roman" w:cs="Times New Roman"/>
          <w:noProof/>
          <w:sz w:val="32"/>
          <w:szCs w:val="32"/>
        </w:rPr>
      </w:pPr>
      <w:r w:rsidRPr="00136EFD">
        <w:rPr>
          <w:rFonts w:ascii="Times New Roman" w:hAnsi="Times New Roman" w:cs="Times New Roman"/>
          <w:noProof/>
          <w:sz w:val="32"/>
          <w:szCs w:val="32"/>
        </w:rPr>
        <w:lastRenderedPageBreak/>
        <w:t>Short Introduction to VAN</w:t>
      </w:r>
    </w:p>
    <w:p w:rsidR="002965E8" w:rsidRPr="00136EFD" w:rsidRDefault="002965E8" w:rsidP="00745237">
      <w:pPr>
        <w:pStyle w:val="ListParagraph"/>
        <w:rPr>
          <w:rFonts w:ascii="Times New Roman" w:hAnsi="Times New Roman" w:cs="Times New Roman"/>
          <w:noProof/>
        </w:rPr>
      </w:pPr>
    </w:p>
    <w:p w:rsidR="00C844D0" w:rsidRPr="00136EFD" w:rsidRDefault="002356B0" w:rsidP="00C844D0">
      <w:pPr>
        <w:pStyle w:val="ListParagraph"/>
        <w:numPr>
          <w:ilvl w:val="0"/>
          <w:numId w:val="2"/>
        </w:numPr>
        <w:rPr>
          <w:rFonts w:ascii="Times New Roman" w:hAnsi="Times New Roman" w:cs="Times New Roman"/>
        </w:rPr>
      </w:pPr>
      <w:r w:rsidRPr="00136EFD">
        <w:rPr>
          <w:rFonts w:ascii="Times New Roman" w:hAnsi="Times New Roman" w:cs="Times New Roman"/>
          <w:noProof/>
        </w:rPr>
        <w:t>Dow</w:t>
      </w:r>
      <w:r w:rsidR="00DF2B6A" w:rsidRPr="00136EFD">
        <w:rPr>
          <w:rFonts w:ascii="Times New Roman" w:hAnsi="Times New Roman" w:cs="Times New Roman"/>
          <w:noProof/>
        </w:rPr>
        <w:t>n</w:t>
      </w:r>
      <w:r w:rsidRPr="00136EFD">
        <w:rPr>
          <w:rFonts w:ascii="Times New Roman" w:hAnsi="Times New Roman" w:cs="Times New Roman"/>
          <w:noProof/>
        </w:rPr>
        <w:t xml:space="preserve">load the zip file. </w:t>
      </w:r>
      <w:r w:rsidR="002965E8" w:rsidRPr="00136EFD">
        <w:rPr>
          <w:rFonts w:ascii="Times New Roman" w:hAnsi="Times New Roman" w:cs="Times New Roman"/>
          <w:noProof/>
        </w:rPr>
        <w:t xml:space="preserve">Data of 6 </w:t>
      </w:r>
      <w:r w:rsidR="00DF2B6A" w:rsidRPr="00136EFD">
        <w:rPr>
          <w:rFonts w:ascii="Times New Roman" w:hAnsi="Times New Roman" w:cs="Times New Roman"/>
          <w:noProof/>
        </w:rPr>
        <w:t>VANs and scripts</w:t>
      </w:r>
      <w:r w:rsidR="002965E8" w:rsidRPr="00136EFD">
        <w:rPr>
          <w:rFonts w:ascii="Times New Roman" w:hAnsi="Times New Roman" w:cs="Times New Roman"/>
          <w:noProof/>
        </w:rPr>
        <w:t xml:space="preserve"> </w:t>
      </w:r>
      <w:r w:rsidR="002965E8" w:rsidRPr="0064000D">
        <w:rPr>
          <w:rFonts w:ascii="Times New Roman" w:hAnsi="Times New Roman" w:cs="Times New Roman"/>
          <w:noProof/>
        </w:rPr>
        <w:t>are included</w:t>
      </w:r>
      <w:r w:rsidR="002965E8" w:rsidRPr="00136EFD">
        <w:rPr>
          <w:rFonts w:ascii="Times New Roman" w:hAnsi="Times New Roman" w:cs="Times New Roman"/>
          <w:noProof/>
        </w:rPr>
        <w:t xml:space="preserve"> in the VANmodel</w:t>
      </w:r>
      <w:r w:rsidR="00DF2B6A" w:rsidRPr="00136EFD">
        <w:rPr>
          <w:rFonts w:ascii="Times New Roman" w:hAnsi="Times New Roman" w:cs="Times New Roman"/>
          <w:noProof/>
        </w:rPr>
        <w:t>_0.0</w:t>
      </w:r>
      <w:r w:rsidR="002965E8" w:rsidRPr="00136EFD">
        <w:rPr>
          <w:rFonts w:ascii="Times New Roman" w:hAnsi="Times New Roman" w:cs="Times New Roman"/>
          <w:noProof/>
        </w:rPr>
        <w:t>.zip file</w:t>
      </w:r>
    </w:p>
    <w:p w:rsidR="002356B0" w:rsidRPr="00136EFD" w:rsidRDefault="002356B0" w:rsidP="00C65F6D">
      <w:pPr>
        <w:pStyle w:val="ListParagraph"/>
        <w:numPr>
          <w:ilvl w:val="0"/>
          <w:numId w:val="2"/>
        </w:numPr>
        <w:rPr>
          <w:rFonts w:ascii="Times New Roman" w:hAnsi="Times New Roman" w:cs="Times New Roman"/>
        </w:rPr>
      </w:pPr>
      <w:r w:rsidRPr="00136EFD">
        <w:rPr>
          <w:rFonts w:ascii="Times New Roman" w:hAnsi="Times New Roman" w:cs="Times New Roman"/>
          <w:noProof/>
        </w:rPr>
        <w:t xml:space="preserve">Unzip </w:t>
      </w:r>
      <w:r w:rsidR="00AE3EDC" w:rsidRPr="00136EFD">
        <w:rPr>
          <w:rFonts w:ascii="Times New Roman" w:hAnsi="Times New Roman" w:cs="Times New Roman"/>
          <w:noProof/>
        </w:rPr>
        <w:t>all the files to</w:t>
      </w:r>
      <w:r w:rsidR="00C844D0" w:rsidRPr="00136EFD">
        <w:rPr>
          <w:rFonts w:ascii="Times New Roman" w:hAnsi="Times New Roman" w:cs="Times New Roman"/>
          <w:noProof/>
        </w:rPr>
        <w:t xml:space="preserve"> a</w:t>
      </w:r>
      <w:r w:rsidR="00AE3EDC" w:rsidRPr="00136EFD">
        <w:rPr>
          <w:rFonts w:ascii="Times New Roman" w:hAnsi="Times New Roman" w:cs="Times New Roman"/>
          <w:noProof/>
        </w:rPr>
        <w:t xml:space="preserve"> folder</w:t>
      </w:r>
      <w:r w:rsidR="00C844D0" w:rsidRPr="00136EFD">
        <w:rPr>
          <w:rFonts w:ascii="Times New Roman" w:hAnsi="Times New Roman" w:cs="Times New Roman"/>
          <w:noProof/>
        </w:rPr>
        <w:t xml:space="preserve"> and copy the folder name</w:t>
      </w:r>
      <w:r w:rsidR="00C65F6D" w:rsidRPr="00136EFD">
        <w:rPr>
          <w:rFonts w:ascii="Times New Roman" w:hAnsi="Times New Roman" w:cs="Times New Roman"/>
          <w:noProof/>
        </w:rPr>
        <w:t>. For example, in the below case, the folder name is ‘C:</w:t>
      </w:r>
      <w:r w:rsidR="00C65F6D" w:rsidRPr="0064000D">
        <w:rPr>
          <w:rFonts w:ascii="Times New Roman" w:hAnsi="Times New Roman" w:cs="Times New Roman"/>
          <w:noProof/>
        </w:rPr>
        <w:t>\Users\xcheng17\Documents\VAN</w:t>
      </w:r>
      <w:r w:rsidR="00BB43F1" w:rsidRPr="0064000D">
        <w:rPr>
          <w:rFonts w:ascii="Times New Roman" w:hAnsi="Times New Roman" w:cs="Times New Roman"/>
          <w:noProof/>
        </w:rPr>
        <w:t>\</w:t>
      </w:r>
      <w:r w:rsidR="00C65F6D" w:rsidRPr="00136EFD">
        <w:rPr>
          <w:rFonts w:ascii="Times New Roman" w:hAnsi="Times New Roman" w:cs="Times New Roman"/>
          <w:noProof/>
        </w:rPr>
        <w:t>’</w:t>
      </w:r>
    </w:p>
    <w:p w:rsidR="00C844D0" w:rsidRPr="00136EFD" w:rsidRDefault="00C65F6D" w:rsidP="00FD2AD1">
      <w:pPr>
        <w:ind w:left="720"/>
        <w:rPr>
          <w:rFonts w:ascii="Times New Roman" w:hAnsi="Times New Roman" w:cs="Times New Roman"/>
        </w:rPr>
      </w:pPr>
      <w:r w:rsidRPr="00136EFD">
        <w:rPr>
          <w:rFonts w:ascii="Times New Roman" w:hAnsi="Times New Roman" w:cs="Times New Roman"/>
          <w:noProof/>
        </w:rPr>
        <w:drawing>
          <wp:inline distT="0" distB="0" distL="0" distR="0">
            <wp:extent cx="5936616" cy="3127248"/>
            <wp:effectExtent l="0" t="0" r="6985" b="0"/>
            <wp:docPr id="3" name="Picture 3" descr="C:\Users\xcheng17\Documents\temp\2017\9\10\V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cheng17\Documents\temp\2017\9\10\V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6" cy="3127248"/>
                    </a:xfrm>
                    <a:prstGeom prst="rect">
                      <a:avLst/>
                    </a:prstGeom>
                    <a:noFill/>
                    <a:ln>
                      <a:noFill/>
                    </a:ln>
                  </pic:spPr>
                </pic:pic>
              </a:graphicData>
            </a:graphic>
          </wp:inline>
        </w:drawing>
      </w:r>
    </w:p>
    <w:p w:rsidR="007776DC" w:rsidRPr="00136EFD" w:rsidRDefault="00C844D0" w:rsidP="00C844D0">
      <w:pPr>
        <w:pStyle w:val="ListParagraph"/>
        <w:numPr>
          <w:ilvl w:val="0"/>
          <w:numId w:val="2"/>
        </w:numPr>
        <w:rPr>
          <w:rFonts w:ascii="Times New Roman" w:hAnsi="Times New Roman" w:cs="Times New Roman"/>
        </w:rPr>
      </w:pPr>
      <w:r w:rsidRPr="00136EFD">
        <w:rPr>
          <w:rFonts w:ascii="Times New Roman" w:hAnsi="Times New Roman" w:cs="Times New Roman"/>
          <w:noProof/>
        </w:rPr>
        <w:t xml:space="preserve">Open the </w:t>
      </w:r>
      <w:r w:rsidR="00F11E1A" w:rsidRPr="00136EFD">
        <w:rPr>
          <w:rFonts w:ascii="Times New Roman" w:hAnsi="Times New Roman" w:cs="Times New Roman"/>
          <w:noProof/>
        </w:rPr>
        <w:t>M</w:t>
      </w:r>
      <w:r w:rsidRPr="00136EFD">
        <w:rPr>
          <w:rFonts w:ascii="Times New Roman" w:hAnsi="Times New Roman" w:cs="Times New Roman"/>
          <w:noProof/>
        </w:rPr>
        <w:t>atlab</w:t>
      </w:r>
      <w:r w:rsidR="00FD2AD1" w:rsidRPr="00136EFD">
        <w:rPr>
          <w:rFonts w:ascii="Times New Roman" w:hAnsi="Times New Roman" w:cs="Times New Roman"/>
          <w:noProof/>
        </w:rPr>
        <w:t xml:space="preserve"> script</w:t>
      </w:r>
      <w:r w:rsidRPr="00136EFD">
        <w:rPr>
          <w:rFonts w:ascii="Times New Roman" w:hAnsi="Times New Roman" w:cs="Times New Roman"/>
          <w:noProof/>
        </w:rPr>
        <w:t xml:space="preserve"> VANmodelrun.m.</w:t>
      </w:r>
      <w:r w:rsidR="00D40B63" w:rsidRPr="00136EFD">
        <w:rPr>
          <w:rFonts w:ascii="Times New Roman" w:hAnsi="Times New Roman" w:cs="Times New Roman"/>
          <w:noProof/>
        </w:rPr>
        <w:t xml:space="preserve"> </w:t>
      </w:r>
      <w:r w:rsidR="00D40B63" w:rsidRPr="00136EFD">
        <w:rPr>
          <w:rFonts w:ascii="Times New Roman" w:hAnsi="Times New Roman" w:cs="Times New Roman"/>
          <w:i/>
          <w:noProof/>
        </w:rPr>
        <w:t xml:space="preserve">Make sure you change </w:t>
      </w:r>
      <w:r w:rsidR="00F11E1A" w:rsidRPr="00136EFD">
        <w:rPr>
          <w:rFonts w:ascii="Times New Roman" w:hAnsi="Times New Roman" w:cs="Times New Roman"/>
          <w:i/>
          <w:noProof/>
        </w:rPr>
        <w:t>‘</w:t>
      </w:r>
      <w:r w:rsidR="00D40B63" w:rsidRPr="00136EFD">
        <w:rPr>
          <w:rFonts w:ascii="Times New Roman" w:hAnsi="Times New Roman" w:cs="Times New Roman"/>
          <w:i/>
          <w:noProof/>
        </w:rPr>
        <w:t>myfolder1</w:t>
      </w:r>
      <w:r w:rsidR="00F11E1A" w:rsidRPr="00136EFD">
        <w:rPr>
          <w:rFonts w:ascii="Times New Roman" w:hAnsi="Times New Roman" w:cs="Times New Roman"/>
          <w:i/>
          <w:noProof/>
        </w:rPr>
        <w:t>’</w:t>
      </w:r>
      <w:r w:rsidR="00D40B63" w:rsidRPr="00136EFD">
        <w:rPr>
          <w:rFonts w:ascii="Times New Roman" w:hAnsi="Times New Roman" w:cs="Times New Roman"/>
          <w:i/>
          <w:noProof/>
        </w:rPr>
        <w:t xml:space="preserve"> to the folder you just saved your files</w:t>
      </w:r>
      <w:r w:rsidR="00D40B63" w:rsidRPr="00136EFD">
        <w:rPr>
          <w:rFonts w:ascii="Times New Roman" w:hAnsi="Times New Roman" w:cs="Times New Roman"/>
          <w:noProof/>
        </w:rPr>
        <w:t xml:space="preserve">. </w:t>
      </w:r>
    </w:p>
    <w:p w:rsidR="00D40B63" w:rsidRPr="00136EFD" w:rsidRDefault="00202C00" w:rsidP="00C844D0">
      <w:pPr>
        <w:pStyle w:val="ListParagraph"/>
        <w:numPr>
          <w:ilvl w:val="0"/>
          <w:numId w:val="2"/>
        </w:numPr>
        <w:rPr>
          <w:rFonts w:ascii="Times New Roman" w:hAnsi="Times New Roman" w:cs="Times New Roman"/>
          <w:i/>
        </w:rPr>
      </w:pPr>
      <w:r w:rsidRPr="00136EFD">
        <w:rPr>
          <w:rFonts w:ascii="Times New Roman" w:hAnsi="Times New Roman" w:cs="Times New Roman"/>
        </w:rPr>
        <w:t xml:space="preserve">If you are using Windows instead of Linux, </w:t>
      </w:r>
      <w:r w:rsidRPr="00136EFD">
        <w:rPr>
          <w:rFonts w:ascii="Times New Roman" w:hAnsi="Times New Roman" w:cs="Times New Roman"/>
          <w:i/>
        </w:rPr>
        <w:t xml:space="preserve">make sure you change all the ‘/’ in </w:t>
      </w:r>
      <w:r w:rsidR="006C6446" w:rsidRPr="00136EFD">
        <w:rPr>
          <w:rFonts w:ascii="Times New Roman" w:hAnsi="Times New Roman" w:cs="Times New Roman"/>
          <w:i/>
        </w:rPr>
        <w:t xml:space="preserve">all </w:t>
      </w:r>
      <w:r w:rsidRPr="00136EFD">
        <w:rPr>
          <w:rFonts w:ascii="Times New Roman" w:hAnsi="Times New Roman" w:cs="Times New Roman"/>
          <w:i/>
        </w:rPr>
        <w:t>the scripts to ‘\’;</w:t>
      </w:r>
    </w:p>
    <w:p w:rsidR="00202C00" w:rsidRPr="00136EFD" w:rsidRDefault="00202C00" w:rsidP="00C844D0">
      <w:pPr>
        <w:pStyle w:val="ListParagraph"/>
        <w:numPr>
          <w:ilvl w:val="0"/>
          <w:numId w:val="2"/>
        </w:numPr>
        <w:rPr>
          <w:rFonts w:ascii="Times New Roman" w:hAnsi="Times New Roman" w:cs="Times New Roman"/>
        </w:rPr>
      </w:pPr>
      <w:r w:rsidRPr="00136EFD">
        <w:rPr>
          <w:rFonts w:ascii="Times New Roman" w:hAnsi="Times New Roman" w:cs="Times New Roman"/>
        </w:rPr>
        <w:t xml:space="preserve">You can specify the </w:t>
      </w:r>
      <w:r w:rsidR="006C6446" w:rsidRPr="00136EFD">
        <w:rPr>
          <w:rFonts w:ascii="Times New Roman" w:hAnsi="Times New Roman" w:cs="Times New Roman"/>
        </w:rPr>
        <w:t>parameters you want, such as</w:t>
      </w:r>
      <w:r w:rsidR="00BE2589" w:rsidRPr="00136EFD">
        <w:rPr>
          <w:rFonts w:ascii="Times New Roman" w:hAnsi="Times New Roman" w:cs="Times New Roman"/>
        </w:rPr>
        <w:t xml:space="preserve"> the magnetic field strength B0.</w:t>
      </w:r>
    </w:p>
    <w:p w:rsidR="00BE2589" w:rsidRPr="00136EFD" w:rsidRDefault="006535C5" w:rsidP="00FD4C57">
      <w:pPr>
        <w:pStyle w:val="ListParagraph"/>
        <w:numPr>
          <w:ilvl w:val="0"/>
          <w:numId w:val="2"/>
        </w:numPr>
        <w:rPr>
          <w:rFonts w:ascii="Times New Roman" w:hAnsi="Times New Roman" w:cs="Times New Roman"/>
          <w:noProof/>
        </w:rPr>
      </w:pPr>
      <w:r w:rsidRPr="00136EFD">
        <w:rPr>
          <w:rFonts w:ascii="Times New Roman" w:hAnsi="Times New Roman" w:cs="Times New Roman"/>
          <w:noProof/>
        </w:rPr>
        <w:t>Run the script. All the results, including intermediate results</w:t>
      </w:r>
      <w:r w:rsidR="00F11E1A" w:rsidRPr="00136EFD">
        <w:rPr>
          <w:rFonts w:ascii="Times New Roman" w:hAnsi="Times New Roman" w:cs="Times New Roman"/>
          <w:noProof/>
        </w:rPr>
        <w:t>,</w:t>
      </w:r>
      <w:r w:rsidRPr="00136EFD">
        <w:rPr>
          <w:rFonts w:ascii="Times New Roman" w:hAnsi="Times New Roman" w:cs="Times New Roman"/>
          <w:noProof/>
        </w:rPr>
        <w:t xml:space="preserve"> are saved in the </w:t>
      </w:r>
      <w:r w:rsidR="00F11E1A" w:rsidRPr="00136EFD">
        <w:rPr>
          <w:rFonts w:ascii="Times New Roman" w:hAnsi="Times New Roman" w:cs="Times New Roman"/>
          <w:noProof/>
        </w:rPr>
        <w:t>‘</w:t>
      </w:r>
      <w:r w:rsidRPr="00136EFD">
        <w:rPr>
          <w:rFonts w:ascii="Times New Roman" w:hAnsi="Times New Roman" w:cs="Times New Roman"/>
          <w:noProof/>
        </w:rPr>
        <w:t>data/mouse#/results/’ folder.</w:t>
      </w:r>
      <w:r w:rsidR="00567AB4" w:rsidRPr="00136EFD">
        <w:rPr>
          <w:rFonts w:ascii="Times New Roman" w:hAnsi="Times New Roman" w:cs="Times New Roman"/>
          <w:noProof/>
        </w:rPr>
        <w:t xml:space="preserve"> </w:t>
      </w:r>
      <w:r w:rsidR="00BE2589" w:rsidRPr="00136EFD">
        <w:rPr>
          <w:rFonts w:ascii="Times New Roman" w:hAnsi="Times New Roman" w:cs="Times New Roman"/>
          <w:noProof/>
        </w:rPr>
        <w:t xml:space="preserve">Here the number ‘#’ is a number from 1 to 6 as you specified </w:t>
      </w:r>
      <w:r w:rsidR="00A00517">
        <w:rPr>
          <w:rFonts w:ascii="Times New Roman" w:hAnsi="Times New Roman" w:cs="Times New Roman"/>
          <w:noProof/>
        </w:rPr>
        <w:t xml:space="preserve">in </w:t>
      </w:r>
      <w:r w:rsidR="00BE2589" w:rsidRPr="00136EFD">
        <w:rPr>
          <w:rFonts w:ascii="Times New Roman" w:hAnsi="Times New Roman" w:cs="Times New Roman"/>
          <w:noProof/>
        </w:rPr>
        <w:t>the variable ‘</w:t>
      </w:r>
      <w:r w:rsidR="00BE2589" w:rsidRPr="0064000D">
        <w:rPr>
          <w:rFonts w:ascii="Times New Roman" w:hAnsi="Times New Roman" w:cs="Times New Roman"/>
          <w:noProof/>
        </w:rPr>
        <w:t>mouseindex’.</w:t>
      </w:r>
    </w:p>
    <w:p w:rsidR="00FD4C57" w:rsidRPr="00136EFD" w:rsidRDefault="00FD4C57" w:rsidP="00FD4C57">
      <w:pPr>
        <w:pStyle w:val="ListParagraph"/>
        <w:numPr>
          <w:ilvl w:val="0"/>
          <w:numId w:val="2"/>
        </w:numPr>
        <w:rPr>
          <w:rFonts w:ascii="Times New Roman" w:hAnsi="Times New Roman" w:cs="Times New Roman"/>
          <w:i/>
          <w:noProof/>
        </w:rPr>
      </w:pPr>
      <w:r w:rsidRPr="00136EFD">
        <w:rPr>
          <w:rFonts w:ascii="Times New Roman" w:hAnsi="Times New Roman" w:cs="Times New Roman"/>
          <w:noProof/>
        </w:rPr>
        <w:t xml:space="preserve">Do something </w:t>
      </w:r>
      <w:r w:rsidR="00F11E1A" w:rsidRPr="00136EFD">
        <w:rPr>
          <w:rFonts w:ascii="Times New Roman" w:hAnsi="Times New Roman" w:cs="Times New Roman"/>
          <w:noProof/>
        </w:rPr>
        <w:t>else. The computation</w:t>
      </w:r>
      <w:r w:rsidRPr="00136EFD">
        <w:rPr>
          <w:rFonts w:ascii="Times New Roman" w:hAnsi="Times New Roman" w:cs="Times New Roman"/>
          <w:noProof/>
        </w:rPr>
        <w:t xml:space="preserve"> tak</w:t>
      </w:r>
      <w:r w:rsidR="00F11E1A" w:rsidRPr="00136EFD">
        <w:rPr>
          <w:rFonts w:ascii="Times New Roman" w:hAnsi="Times New Roman" w:cs="Times New Roman"/>
          <w:noProof/>
        </w:rPr>
        <w:t>e</w:t>
      </w:r>
      <w:r w:rsidRPr="00136EFD">
        <w:rPr>
          <w:rFonts w:ascii="Times New Roman" w:hAnsi="Times New Roman" w:cs="Times New Roman"/>
          <w:noProof/>
        </w:rPr>
        <w:t xml:space="preserve">s about 12-24 hours, depending on </w:t>
      </w:r>
      <w:r w:rsidR="00BF3CC0">
        <w:rPr>
          <w:rFonts w:ascii="Times New Roman" w:hAnsi="Times New Roman" w:cs="Times New Roman"/>
          <w:noProof/>
        </w:rPr>
        <w:t>your computer</w:t>
      </w:r>
      <w:r w:rsidRPr="00136EFD">
        <w:rPr>
          <w:rFonts w:ascii="Times New Roman" w:hAnsi="Times New Roman" w:cs="Times New Roman"/>
          <w:noProof/>
        </w:rPr>
        <w:t xml:space="preserve"> speed.</w:t>
      </w:r>
    </w:p>
    <w:p w:rsidR="005F4BD8" w:rsidRPr="00136EFD" w:rsidRDefault="00567AB4" w:rsidP="005F4BD8">
      <w:pPr>
        <w:pStyle w:val="ListParagraph"/>
        <w:numPr>
          <w:ilvl w:val="0"/>
          <w:numId w:val="2"/>
        </w:numPr>
        <w:rPr>
          <w:rFonts w:ascii="Times New Roman" w:hAnsi="Times New Roman" w:cs="Times New Roman"/>
        </w:rPr>
      </w:pPr>
      <w:r w:rsidRPr="00136EFD">
        <w:rPr>
          <w:rFonts w:ascii="Times New Roman" w:hAnsi="Times New Roman" w:cs="Times New Roman"/>
        </w:rPr>
        <w:t xml:space="preserve">The gradient echo BOLD signal is the ‘BOLD_Gx’ variable in </w:t>
      </w:r>
      <w:r w:rsidR="00F11E1A" w:rsidRPr="00136EFD">
        <w:rPr>
          <w:rFonts w:ascii="Times New Roman" w:hAnsi="Times New Roman" w:cs="Times New Roman"/>
        </w:rPr>
        <w:t>‘</w:t>
      </w:r>
      <w:r w:rsidRPr="0064000D">
        <w:rPr>
          <w:rFonts w:ascii="Times New Roman" w:hAnsi="Times New Roman" w:cs="Times New Roman"/>
          <w:noProof/>
        </w:rPr>
        <w:t>MCBOLD_##</w:t>
      </w:r>
      <w:r w:rsidR="00F11E1A" w:rsidRPr="0064000D">
        <w:rPr>
          <w:rFonts w:ascii="Times New Roman" w:hAnsi="Times New Roman" w:cs="Times New Roman"/>
          <w:noProof/>
        </w:rPr>
        <w:t>.mat</w:t>
      </w:r>
      <w:r w:rsidR="00F11E1A" w:rsidRPr="00A4357C">
        <w:rPr>
          <w:rFonts w:ascii="Times New Roman" w:hAnsi="Times New Roman" w:cs="Times New Roman"/>
          <w:noProof/>
        </w:rPr>
        <w:t>’</w:t>
      </w:r>
      <w:r w:rsidRPr="00A4357C">
        <w:rPr>
          <w:rFonts w:ascii="Times New Roman" w:hAnsi="Times New Roman" w:cs="Times New Roman"/>
          <w:noProof/>
        </w:rPr>
        <w:t>.</w:t>
      </w:r>
    </w:p>
    <w:p w:rsidR="00BE2589" w:rsidRPr="00136EFD" w:rsidRDefault="00BE2589" w:rsidP="0010302C">
      <w:pPr>
        <w:jc w:val="center"/>
        <w:rPr>
          <w:rFonts w:ascii="Times New Roman" w:hAnsi="Times New Roman" w:cs="Times New Roman"/>
          <w:noProof/>
          <w:sz w:val="32"/>
          <w:szCs w:val="32"/>
        </w:rPr>
      </w:pPr>
    </w:p>
    <w:p w:rsidR="00BE2589" w:rsidRPr="00136EFD" w:rsidRDefault="00BE2589" w:rsidP="0010302C">
      <w:pPr>
        <w:jc w:val="center"/>
        <w:rPr>
          <w:rFonts w:ascii="Times New Roman" w:hAnsi="Times New Roman" w:cs="Times New Roman"/>
          <w:noProof/>
          <w:sz w:val="32"/>
          <w:szCs w:val="32"/>
        </w:rPr>
      </w:pPr>
    </w:p>
    <w:p w:rsidR="00BE2589" w:rsidRPr="00136EFD" w:rsidRDefault="00BE2589" w:rsidP="0010302C">
      <w:pPr>
        <w:jc w:val="center"/>
        <w:rPr>
          <w:rFonts w:ascii="Times New Roman" w:hAnsi="Times New Roman" w:cs="Times New Roman"/>
          <w:noProof/>
          <w:sz w:val="32"/>
          <w:szCs w:val="32"/>
        </w:rPr>
      </w:pPr>
    </w:p>
    <w:p w:rsidR="00BE2589" w:rsidRPr="00136EFD" w:rsidRDefault="00BE2589" w:rsidP="0010302C">
      <w:pPr>
        <w:jc w:val="center"/>
        <w:rPr>
          <w:rFonts w:ascii="Times New Roman" w:hAnsi="Times New Roman" w:cs="Times New Roman"/>
          <w:noProof/>
          <w:sz w:val="32"/>
          <w:szCs w:val="32"/>
        </w:rPr>
      </w:pPr>
    </w:p>
    <w:p w:rsidR="005F4BD8" w:rsidRPr="00136EFD" w:rsidRDefault="005F4BD8" w:rsidP="00BE2589">
      <w:pPr>
        <w:pageBreakBefore/>
        <w:jc w:val="center"/>
        <w:rPr>
          <w:rFonts w:ascii="Times New Roman" w:hAnsi="Times New Roman" w:cs="Times New Roman"/>
          <w:noProof/>
          <w:sz w:val="32"/>
          <w:szCs w:val="32"/>
        </w:rPr>
      </w:pPr>
      <w:r w:rsidRPr="00136EFD">
        <w:rPr>
          <w:rFonts w:ascii="Times New Roman" w:hAnsi="Times New Roman" w:cs="Times New Roman"/>
          <w:noProof/>
          <w:sz w:val="32"/>
          <w:szCs w:val="32"/>
        </w:rPr>
        <w:lastRenderedPageBreak/>
        <w:t>Not So Short Introduction to VAN</w:t>
      </w:r>
    </w:p>
    <w:p w:rsidR="005F4BD8" w:rsidRPr="001F7E6E" w:rsidRDefault="005F4BD8" w:rsidP="001F7E6E">
      <w:pPr>
        <w:rPr>
          <w:rFonts w:ascii="Times New Roman" w:hAnsi="Times New Roman" w:cs="Times New Roman"/>
          <w:b/>
          <w:sz w:val="24"/>
          <w:szCs w:val="24"/>
        </w:rPr>
      </w:pPr>
      <w:r w:rsidRPr="001F7E6E">
        <w:rPr>
          <w:rFonts w:ascii="Times New Roman" w:hAnsi="Times New Roman" w:cs="Times New Roman"/>
          <w:b/>
          <w:sz w:val="24"/>
          <w:szCs w:val="24"/>
        </w:rPr>
        <w:t>Data</w:t>
      </w:r>
    </w:p>
    <w:p w:rsidR="005F4BD8" w:rsidRPr="00136EFD" w:rsidRDefault="005F4BD8" w:rsidP="005F4BD8">
      <w:pPr>
        <w:rPr>
          <w:rFonts w:ascii="Times New Roman" w:hAnsi="Times New Roman" w:cs="Times New Roman"/>
        </w:rPr>
      </w:pPr>
      <w:r w:rsidRPr="00136EFD">
        <w:rPr>
          <w:rFonts w:ascii="Times New Roman" w:hAnsi="Times New Roman" w:cs="Times New Roman"/>
        </w:rPr>
        <w:t xml:space="preserve">There are six folders in /data/ folder, each with vasculature graphs for </w:t>
      </w:r>
      <w:r w:rsidR="00FD4C57" w:rsidRPr="00136EFD">
        <w:rPr>
          <w:rFonts w:ascii="Times New Roman" w:hAnsi="Times New Roman" w:cs="Times New Roman"/>
        </w:rPr>
        <w:t>a single</w:t>
      </w:r>
      <w:r w:rsidRPr="00136EFD">
        <w:rPr>
          <w:rFonts w:ascii="Times New Roman" w:hAnsi="Times New Roman" w:cs="Times New Roman"/>
        </w:rPr>
        <w:t xml:space="preserve"> mouse. </w:t>
      </w:r>
    </w:p>
    <w:p w:rsidR="005F4BD8" w:rsidRDefault="005F4BD8" w:rsidP="005F4BD8">
      <w:pPr>
        <w:rPr>
          <w:rFonts w:ascii="Times New Roman" w:hAnsi="Times New Roman" w:cs="Times New Roman"/>
        </w:rPr>
      </w:pPr>
      <w:r w:rsidRPr="00136EFD">
        <w:rPr>
          <w:rFonts w:ascii="Times New Roman" w:hAnsi="Times New Roman" w:cs="Times New Roman"/>
        </w:rPr>
        <w:t>Each mouse folder contains graph.</w:t>
      </w:r>
      <w:r w:rsidRPr="00A4357C">
        <w:rPr>
          <w:rFonts w:ascii="Times New Roman" w:hAnsi="Times New Roman" w:cs="Times New Roman"/>
          <w:noProof/>
        </w:rPr>
        <w:t>seed</w:t>
      </w:r>
      <w:r w:rsidRPr="00136EFD">
        <w:rPr>
          <w:rFonts w:ascii="Times New Roman" w:hAnsi="Times New Roman" w:cs="Times New Roman"/>
        </w:rPr>
        <w:t xml:space="preserve">, brOrder.mat, and Parameters.mat. These are the inputs for the model. The computed results </w:t>
      </w:r>
      <w:r w:rsidR="00D22E6E" w:rsidRPr="00136EFD">
        <w:rPr>
          <w:rFonts w:ascii="Times New Roman" w:hAnsi="Times New Roman" w:cs="Times New Roman"/>
        </w:rPr>
        <w:t xml:space="preserve">from each module </w:t>
      </w:r>
      <w:r w:rsidRPr="00A4357C">
        <w:rPr>
          <w:rFonts w:ascii="Times New Roman" w:hAnsi="Times New Roman" w:cs="Times New Roman"/>
          <w:noProof/>
        </w:rPr>
        <w:t>are saved</w:t>
      </w:r>
      <w:r w:rsidRPr="00136EFD">
        <w:rPr>
          <w:rFonts w:ascii="Times New Roman" w:hAnsi="Times New Roman" w:cs="Times New Roman"/>
        </w:rPr>
        <w:t xml:space="preserve"> in the /mouse#/results/ folder.</w:t>
      </w:r>
      <w:r w:rsidR="00350BA3" w:rsidRPr="00136EFD">
        <w:rPr>
          <w:rFonts w:ascii="Times New Roman" w:hAnsi="Times New Roman" w:cs="Times New Roman"/>
        </w:rPr>
        <w:t xml:space="preserve"> </w:t>
      </w:r>
    </w:p>
    <w:p w:rsidR="009900C8" w:rsidRPr="00AF1A86" w:rsidRDefault="009900C8" w:rsidP="00CE27BC">
      <w:pPr>
        <w:autoSpaceDE w:val="0"/>
        <w:autoSpaceDN w:val="0"/>
        <w:adjustRightInd w:val="0"/>
        <w:spacing w:after="0" w:line="240" w:lineRule="auto"/>
        <w:rPr>
          <w:rFonts w:ascii="Times New Roman" w:hAnsi="Times New Roman" w:cs="Times New Roman"/>
          <w:i/>
          <w:color w:val="FFC000"/>
        </w:rPr>
      </w:pPr>
      <w:r>
        <w:rPr>
          <w:rFonts w:ascii="Times New Roman" w:hAnsi="Times New Roman" w:cs="Times New Roman"/>
        </w:rPr>
        <w:t>The graph.seed</w:t>
      </w:r>
      <w:r w:rsidR="000018B2">
        <w:rPr>
          <w:rFonts w:ascii="Times New Roman" w:hAnsi="Times New Roman" w:cs="Times New Roman"/>
        </w:rPr>
        <w:t xml:space="preserve"> file contains the graph of the vasculature. The information </w:t>
      </w:r>
      <w:r w:rsidR="000018B2" w:rsidRPr="00A4357C">
        <w:rPr>
          <w:rFonts w:ascii="Times New Roman" w:hAnsi="Times New Roman" w:cs="Times New Roman"/>
          <w:noProof/>
        </w:rPr>
        <w:t>is contained</w:t>
      </w:r>
      <w:r w:rsidR="000018B2">
        <w:rPr>
          <w:rFonts w:ascii="Times New Roman" w:hAnsi="Times New Roman" w:cs="Times New Roman"/>
        </w:rPr>
        <w:t xml:space="preserve"> in the im2 </w:t>
      </w:r>
      <w:r w:rsidR="005768B9">
        <w:rPr>
          <w:rFonts w:ascii="Times New Roman" w:hAnsi="Times New Roman" w:cs="Times New Roman"/>
        </w:rPr>
        <w:t>structure</w:t>
      </w:r>
      <w:r w:rsidR="000018B2">
        <w:rPr>
          <w:rFonts w:ascii="Times New Roman" w:hAnsi="Times New Roman" w:cs="Times New Roman"/>
        </w:rPr>
        <w:t xml:space="preserve">. Here’s a list of </w:t>
      </w:r>
      <w:r w:rsidR="00341517">
        <w:rPr>
          <w:rFonts w:ascii="Times New Roman" w:hAnsi="Times New Roman" w:cs="Times New Roman"/>
        </w:rPr>
        <w:t>the most</w:t>
      </w:r>
      <w:r w:rsidR="000018B2">
        <w:rPr>
          <w:rFonts w:ascii="Times New Roman" w:hAnsi="Times New Roman" w:cs="Times New Roman"/>
        </w:rPr>
        <w:t xml:space="preserve"> important </w:t>
      </w:r>
      <w:r w:rsidR="005768B9">
        <w:rPr>
          <w:rFonts w:ascii="Times New Roman" w:hAnsi="Times New Roman" w:cs="Times New Roman"/>
        </w:rPr>
        <w:t>fields of the im2 structure</w:t>
      </w:r>
      <w:r w:rsidR="00A914F4">
        <w:rPr>
          <w:rFonts w:ascii="Times New Roman" w:hAnsi="Times New Roman" w:cs="Times New Roman"/>
        </w:rPr>
        <w:t>.</w:t>
      </w:r>
      <w:r w:rsidR="00562B04">
        <w:rPr>
          <w:rFonts w:ascii="Times New Roman" w:hAnsi="Times New Roman" w:cs="Times New Roman"/>
        </w:rPr>
        <w:t xml:space="preserve"> To load the file into Matlab, go to the folder of the file and simply type ‘</w:t>
      </w:r>
      <w:r w:rsidR="00562B04">
        <w:rPr>
          <w:rFonts w:ascii="Courier New" w:hAnsi="Courier New" w:cs="Courier New"/>
          <w:color w:val="000000"/>
          <w:sz w:val="20"/>
          <w:szCs w:val="20"/>
        </w:rPr>
        <w:t>load(</w:t>
      </w:r>
      <w:r w:rsidR="00562B04">
        <w:rPr>
          <w:rFonts w:ascii="Courier New" w:hAnsi="Courier New" w:cs="Courier New"/>
          <w:color w:val="A020F0"/>
          <w:sz w:val="20"/>
          <w:szCs w:val="20"/>
        </w:rPr>
        <w:t>'graph.seed</w:t>
      </w:r>
      <w:r w:rsidR="00562B04" w:rsidRPr="00A4357C">
        <w:rPr>
          <w:rFonts w:ascii="Courier New" w:hAnsi="Courier New" w:cs="Courier New"/>
          <w:noProof/>
          <w:color w:val="A020F0"/>
          <w:sz w:val="20"/>
          <w:szCs w:val="20"/>
        </w:rPr>
        <w:t>'</w:t>
      </w:r>
      <w:r w:rsidR="00562B04" w:rsidRPr="00A4357C">
        <w:rPr>
          <w:rFonts w:ascii="Courier New" w:hAnsi="Courier New" w:cs="Courier New"/>
          <w:noProof/>
          <w:color w:val="000000"/>
          <w:sz w:val="20"/>
          <w:szCs w:val="20"/>
        </w:rPr>
        <w:t>,</w:t>
      </w:r>
      <w:r w:rsidR="00562B04">
        <w:rPr>
          <w:rFonts w:ascii="Courier New" w:hAnsi="Courier New" w:cs="Courier New"/>
          <w:color w:val="000000"/>
          <w:sz w:val="20"/>
          <w:szCs w:val="20"/>
        </w:rPr>
        <w:t xml:space="preserve"> </w:t>
      </w:r>
      <w:r w:rsidR="00562B04">
        <w:rPr>
          <w:rFonts w:ascii="Courier New" w:hAnsi="Courier New" w:cs="Courier New"/>
          <w:color w:val="A020F0"/>
          <w:sz w:val="20"/>
          <w:szCs w:val="20"/>
        </w:rPr>
        <w:t>'-mat'</w:t>
      </w:r>
      <w:r w:rsidR="00562B04">
        <w:rPr>
          <w:rFonts w:ascii="Courier New" w:hAnsi="Courier New" w:cs="Courier New"/>
          <w:color w:val="000000"/>
          <w:sz w:val="20"/>
          <w:szCs w:val="20"/>
        </w:rPr>
        <w:t>)</w:t>
      </w:r>
      <w:r w:rsidR="00562B04" w:rsidRPr="00A4357C">
        <w:rPr>
          <w:rFonts w:ascii="Times New Roman" w:hAnsi="Times New Roman" w:cs="Times New Roman"/>
          <w:noProof/>
        </w:rPr>
        <w:t>’</w:t>
      </w:r>
      <w:r w:rsidR="00562B04" w:rsidRPr="00A4357C">
        <w:rPr>
          <w:rFonts w:ascii="Times New Roman" w:hAnsi="Times New Roman" w:cs="Times New Roman"/>
          <w:i/>
          <w:noProof/>
          <w:color w:val="FFC000"/>
        </w:rPr>
        <w:t>.</w:t>
      </w:r>
      <w:r w:rsidR="00A914F4" w:rsidRPr="00AF1A86">
        <w:rPr>
          <w:rFonts w:ascii="Times New Roman" w:hAnsi="Times New Roman" w:cs="Times New Roman"/>
          <w:i/>
          <w:color w:val="FFC000"/>
        </w:rPr>
        <w:t xml:space="preserve"> If you are only interested in the vasculature, this</w:t>
      </w:r>
      <w:r w:rsidR="00CE27BC" w:rsidRPr="00AF1A86">
        <w:rPr>
          <w:rFonts w:ascii="Times New Roman" w:hAnsi="Times New Roman" w:cs="Times New Roman"/>
          <w:i/>
          <w:color w:val="FFC000"/>
        </w:rPr>
        <w:t xml:space="preserve"> ‘im2’ </w:t>
      </w:r>
      <w:r w:rsidR="00AF1A86" w:rsidRPr="00AF1A86">
        <w:rPr>
          <w:rFonts w:ascii="Times New Roman" w:hAnsi="Times New Roman" w:cs="Times New Roman"/>
          <w:i/>
          <w:color w:val="FFC000"/>
        </w:rPr>
        <w:t>structure</w:t>
      </w:r>
      <w:r w:rsidR="00A914F4" w:rsidRPr="00AF1A86">
        <w:rPr>
          <w:rFonts w:ascii="Times New Roman" w:hAnsi="Times New Roman" w:cs="Times New Roman"/>
          <w:i/>
          <w:color w:val="FFC000"/>
        </w:rPr>
        <w:t xml:space="preserve"> is what you are looking </w:t>
      </w:r>
      <w:r w:rsidR="00A914F4" w:rsidRPr="00A4357C">
        <w:rPr>
          <w:rFonts w:ascii="Times New Roman" w:hAnsi="Times New Roman" w:cs="Times New Roman"/>
          <w:i/>
          <w:noProof/>
          <w:color w:val="FFC000"/>
        </w:rPr>
        <w:t>for</w:t>
      </w:r>
      <w:r w:rsidR="00A914F4" w:rsidRPr="00AF1A86">
        <w:rPr>
          <w:rFonts w:ascii="Times New Roman" w:hAnsi="Times New Roman" w:cs="Times New Roman"/>
          <w:i/>
          <w:color w:val="FFC000"/>
        </w:rPr>
        <w:t>.</w:t>
      </w:r>
    </w:p>
    <w:p w:rsidR="005E72CD" w:rsidRDefault="005E72CD" w:rsidP="00CE27BC">
      <w:pPr>
        <w:autoSpaceDE w:val="0"/>
        <w:autoSpaceDN w:val="0"/>
        <w:adjustRightInd w:val="0"/>
        <w:spacing w:after="0" w:line="240" w:lineRule="auto"/>
        <w:rPr>
          <w:rFonts w:ascii="Times New Roman" w:hAnsi="Times New Roman" w:cs="Times New Roman"/>
        </w:rPr>
      </w:pPr>
    </w:p>
    <w:p w:rsidR="005E72CD" w:rsidRDefault="005E72CD" w:rsidP="00CE27BC">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im2.nodePos: the position of nodes. E.g. im2.nodePos(1,:) gives the x, y, z coordinates of the first node in </w:t>
      </w:r>
      <m:oMath>
        <m:r>
          <w:rPr>
            <w:rFonts w:ascii="Cambria Math" w:hAnsi="Cambria Math" w:cs="Times New Roman"/>
          </w:rPr>
          <m:t>μm</m:t>
        </m:r>
      </m:oMath>
      <w:r>
        <w:rPr>
          <w:rFonts w:ascii="Times New Roman" w:hAnsi="Times New Roman" w:cs="Times New Roman"/>
        </w:rPr>
        <w:t>.</w:t>
      </w:r>
    </w:p>
    <w:p w:rsidR="005E72CD" w:rsidRPr="00CE27BC" w:rsidRDefault="005E72CD" w:rsidP="00CE27BC">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im2.nodeEdges: the edges connecting the nodes. E.g. for the first mouse </w:t>
      </w:r>
      <w:r w:rsidRPr="005E72CD">
        <w:rPr>
          <w:rFonts w:ascii="Times New Roman" w:hAnsi="Times New Roman" w:cs="Times New Roman"/>
        </w:rPr>
        <w:t>im2.nodeEdges(1,:)</w:t>
      </w:r>
      <w:r>
        <w:rPr>
          <w:rFonts w:ascii="Times New Roman" w:hAnsi="Times New Roman" w:cs="Times New Roman"/>
        </w:rPr>
        <w:t>=15 41, which means that the 1</w:t>
      </w:r>
      <w:r w:rsidRPr="005E72CD">
        <w:rPr>
          <w:rFonts w:ascii="Times New Roman" w:hAnsi="Times New Roman" w:cs="Times New Roman"/>
        </w:rPr>
        <w:t xml:space="preserve">st </w:t>
      </w:r>
      <w:r>
        <w:rPr>
          <w:rFonts w:ascii="Times New Roman" w:hAnsi="Times New Roman" w:cs="Times New Roman"/>
        </w:rPr>
        <w:t>edge connects the 15</w:t>
      </w:r>
      <w:r w:rsidRPr="005E72CD">
        <w:rPr>
          <w:rFonts w:ascii="Times New Roman" w:hAnsi="Times New Roman" w:cs="Times New Roman"/>
        </w:rPr>
        <w:t>th</w:t>
      </w:r>
      <w:r>
        <w:rPr>
          <w:rFonts w:ascii="Times New Roman" w:hAnsi="Times New Roman" w:cs="Times New Roman"/>
        </w:rPr>
        <w:t xml:space="preserve"> node and 41st node.</w:t>
      </w:r>
    </w:p>
    <w:p w:rsidR="0084105A" w:rsidRDefault="005E72CD" w:rsidP="005F4BD8">
      <w:pPr>
        <w:rPr>
          <w:rFonts w:ascii="Times New Roman" w:hAnsi="Times New Roman" w:cs="Times New Roman"/>
        </w:rPr>
      </w:pPr>
      <w:r>
        <w:rPr>
          <w:rFonts w:ascii="Times New Roman" w:hAnsi="Times New Roman" w:cs="Times New Roman"/>
        </w:rPr>
        <w:t xml:space="preserve">im2.nodeDiam: the </w:t>
      </w:r>
      <w:r w:rsidR="0084105A">
        <w:rPr>
          <w:rFonts w:ascii="Times New Roman" w:hAnsi="Times New Roman" w:cs="Times New Roman"/>
        </w:rPr>
        <w:t xml:space="preserve">diameter of the node in </w:t>
      </w:r>
      <m:oMath>
        <m:r>
          <w:rPr>
            <w:rFonts w:ascii="Cambria Math" w:hAnsi="Cambria Math" w:cs="Times New Roman"/>
          </w:rPr>
          <m:t>μm</m:t>
        </m:r>
      </m:oMath>
      <w:r w:rsidR="0084105A">
        <w:rPr>
          <w:rFonts w:ascii="Times New Roman" w:hAnsi="Times New Roman" w:cs="Times New Roman"/>
        </w:rPr>
        <w:t>.</w:t>
      </w:r>
    </w:p>
    <w:p w:rsidR="0084105A" w:rsidRDefault="0084105A" w:rsidP="005F4BD8">
      <w:pPr>
        <w:rPr>
          <w:rFonts w:ascii="Times New Roman" w:hAnsi="Times New Roman" w:cs="Times New Roman"/>
        </w:rPr>
      </w:pPr>
      <w:r>
        <w:rPr>
          <w:rFonts w:ascii="Times New Roman" w:hAnsi="Times New Roman" w:cs="Times New Roman"/>
        </w:rPr>
        <w:t>im2.nodeType: 1: arterioles; 2: capillaries; 3: venules.</w:t>
      </w:r>
    </w:p>
    <w:p w:rsidR="005768B9" w:rsidRDefault="005768B9" w:rsidP="005F4BD8">
      <w:pPr>
        <w:rPr>
          <w:rFonts w:ascii="Times New Roman" w:hAnsi="Times New Roman" w:cs="Times New Roman"/>
        </w:rPr>
      </w:pPr>
    </w:p>
    <w:p w:rsidR="000018B2" w:rsidRPr="00136EFD" w:rsidRDefault="000018B2" w:rsidP="005F4BD8">
      <w:pPr>
        <w:rPr>
          <w:rFonts w:ascii="Times New Roman" w:hAnsi="Times New Roman" w:cs="Times New Roman"/>
        </w:rPr>
      </w:pPr>
    </w:p>
    <w:p w:rsidR="00362FB9" w:rsidRPr="001F7E6E" w:rsidRDefault="00362FB9" w:rsidP="001F7E6E">
      <w:pPr>
        <w:rPr>
          <w:rFonts w:ascii="Times New Roman" w:hAnsi="Times New Roman" w:cs="Times New Roman"/>
          <w:b/>
          <w:sz w:val="24"/>
          <w:szCs w:val="24"/>
        </w:rPr>
      </w:pPr>
      <w:r w:rsidRPr="001F7E6E">
        <w:rPr>
          <w:rFonts w:ascii="Times New Roman" w:hAnsi="Times New Roman" w:cs="Times New Roman"/>
          <w:b/>
          <w:sz w:val="24"/>
          <w:szCs w:val="24"/>
        </w:rPr>
        <w:t>Code</w:t>
      </w:r>
    </w:p>
    <w:p w:rsidR="005F4BD8" w:rsidRPr="00FA6FBE" w:rsidRDefault="005F4BD8" w:rsidP="00362FB9">
      <w:pPr>
        <w:rPr>
          <w:rFonts w:ascii="Times New Roman" w:hAnsi="Times New Roman" w:cs="Times New Roman"/>
          <w:i/>
        </w:rPr>
      </w:pPr>
      <w:r w:rsidRPr="00FA6FBE">
        <w:rPr>
          <w:rFonts w:ascii="Times New Roman" w:hAnsi="Times New Roman" w:cs="Times New Roman"/>
          <w:i/>
        </w:rPr>
        <w:t>Mesh</w:t>
      </w:r>
    </w:p>
    <w:p w:rsidR="005347B5" w:rsidRPr="00136EFD" w:rsidRDefault="005F4BD8" w:rsidP="005F4BD8">
      <w:pPr>
        <w:rPr>
          <w:rFonts w:ascii="Times New Roman" w:hAnsi="Times New Roman" w:cs="Times New Roman"/>
        </w:rPr>
      </w:pPr>
      <w:r w:rsidRPr="00136EFD">
        <w:rPr>
          <w:rFonts w:ascii="Times New Roman" w:hAnsi="Times New Roman" w:cs="Times New Roman"/>
        </w:rPr>
        <w:t>The VAN_setup_mesh.m in the /code/ folder generates mesh, using iso2mesh</w:t>
      </w:r>
      <w:r w:rsidR="00350BA3" w:rsidRPr="00136EFD">
        <w:rPr>
          <w:rFonts w:ascii="Times New Roman" w:hAnsi="Times New Roman" w:cs="Times New Roman"/>
        </w:rPr>
        <w:t xml:space="preserve"> toolbox</w:t>
      </w:r>
      <w:r w:rsidRPr="00136EFD">
        <w:rPr>
          <w:rFonts w:ascii="Times New Roman" w:hAnsi="Times New Roman" w:cs="Times New Roman"/>
        </w:rPr>
        <w:t>. The input file is graph.seed and the output file is mesh.mat in /mouse#/results/ folder.</w:t>
      </w:r>
    </w:p>
    <w:p w:rsidR="005F4BD8" w:rsidRPr="00FA6FBE" w:rsidRDefault="00FA6FBE" w:rsidP="005F4BD8">
      <w:pPr>
        <w:rPr>
          <w:rFonts w:ascii="Times New Roman" w:hAnsi="Times New Roman" w:cs="Times New Roman"/>
          <w:i/>
        </w:rPr>
      </w:pPr>
      <w:r>
        <w:rPr>
          <w:rFonts w:ascii="Times New Roman" w:hAnsi="Times New Roman" w:cs="Times New Roman"/>
          <w:i/>
        </w:rPr>
        <w:t xml:space="preserve">Vessel </w:t>
      </w:r>
      <w:r w:rsidR="005F4BD8" w:rsidRPr="00FA6FBE">
        <w:rPr>
          <w:rFonts w:ascii="Times New Roman" w:hAnsi="Times New Roman" w:cs="Times New Roman"/>
          <w:i/>
        </w:rPr>
        <w:t xml:space="preserve">Dilation </w:t>
      </w:r>
    </w:p>
    <w:p w:rsidR="005F4BD8" w:rsidRPr="00136EFD" w:rsidRDefault="005F4BD8" w:rsidP="005F4BD8">
      <w:pPr>
        <w:rPr>
          <w:rFonts w:ascii="Times New Roman" w:hAnsi="Times New Roman" w:cs="Times New Roman"/>
        </w:rPr>
      </w:pPr>
      <w:r w:rsidRPr="00136EFD">
        <w:rPr>
          <w:rFonts w:ascii="Times New Roman" w:hAnsi="Times New Roman" w:cs="Times New Roman"/>
        </w:rPr>
        <w:t>Input: mesh.</w:t>
      </w:r>
      <w:r w:rsidRPr="00136EFD">
        <w:rPr>
          <w:rFonts w:ascii="Times New Roman" w:hAnsi="Times New Roman" w:cs="Times New Roman"/>
          <w:noProof/>
        </w:rPr>
        <w:t>mat</w:t>
      </w:r>
      <w:r w:rsidRPr="00136EFD">
        <w:rPr>
          <w:rFonts w:ascii="Times New Roman" w:hAnsi="Times New Roman" w:cs="Times New Roman"/>
        </w:rPr>
        <w:t>, brOrder.mat.</w:t>
      </w:r>
    </w:p>
    <w:p w:rsidR="005F4BD8" w:rsidRPr="00136EFD" w:rsidRDefault="005F4BD8" w:rsidP="005F4BD8">
      <w:pPr>
        <w:rPr>
          <w:rFonts w:ascii="Times New Roman" w:hAnsi="Times New Roman" w:cs="Times New Roman"/>
        </w:rPr>
      </w:pPr>
      <w:r w:rsidRPr="00136EFD">
        <w:rPr>
          <w:rFonts w:ascii="Times New Roman" w:hAnsi="Times New Roman" w:cs="Times New Roman"/>
        </w:rPr>
        <w:t>Output: dilate_vessel_NCES-Sigmoid#.mat.</w:t>
      </w:r>
    </w:p>
    <w:p w:rsidR="005347B5" w:rsidRPr="00136EFD" w:rsidRDefault="005347B5" w:rsidP="005F4BD8">
      <w:pPr>
        <w:rPr>
          <w:rFonts w:ascii="Times New Roman" w:hAnsi="Times New Roman" w:cs="Times New Roman"/>
        </w:rPr>
      </w:pPr>
      <w:r>
        <w:rPr>
          <w:rFonts w:ascii="Times New Roman" w:hAnsi="Times New Roman" w:cs="Times New Roman"/>
        </w:rPr>
        <w:t>This module</w:t>
      </w:r>
      <w:r w:rsidR="005F4BD8" w:rsidRPr="00136EFD">
        <w:rPr>
          <w:rFonts w:ascii="Times New Roman" w:hAnsi="Times New Roman" w:cs="Times New Roman"/>
        </w:rPr>
        <w:t xml:space="preserve"> </w:t>
      </w:r>
      <w:r w:rsidR="005F4BD8" w:rsidRPr="00136EFD">
        <w:rPr>
          <w:rFonts w:ascii="Times New Roman" w:hAnsi="Times New Roman" w:cs="Times New Roman"/>
          <w:noProof/>
        </w:rPr>
        <w:t>calculates</w:t>
      </w:r>
      <w:r w:rsidR="005F4BD8" w:rsidRPr="00136EFD">
        <w:rPr>
          <w:rFonts w:ascii="Times New Roman" w:hAnsi="Times New Roman" w:cs="Times New Roman"/>
        </w:rPr>
        <w:t xml:space="preserve"> flow dynamics with arterial dilation. The code used is VAN_calFlow_sigmoid.m.</w:t>
      </w:r>
    </w:p>
    <w:p w:rsidR="005F4BD8" w:rsidRPr="005347B5" w:rsidRDefault="005F4BD8" w:rsidP="005F4BD8">
      <w:pPr>
        <w:rPr>
          <w:rFonts w:ascii="Times New Roman" w:hAnsi="Times New Roman" w:cs="Times New Roman"/>
          <w:i/>
        </w:rPr>
      </w:pPr>
      <w:r w:rsidRPr="005347B5">
        <w:rPr>
          <w:rFonts w:ascii="Times New Roman" w:hAnsi="Times New Roman" w:cs="Times New Roman"/>
          <w:i/>
        </w:rPr>
        <w:t>Advection-diffusion solver</w:t>
      </w:r>
    </w:p>
    <w:p w:rsidR="005F4BD8" w:rsidRPr="00136EFD" w:rsidRDefault="005F4BD8" w:rsidP="005F4BD8">
      <w:pPr>
        <w:rPr>
          <w:rFonts w:ascii="Times New Roman" w:hAnsi="Times New Roman" w:cs="Times New Roman"/>
        </w:rPr>
      </w:pPr>
      <w:r w:rsidRPr="00136EFD">
        <w:rPr>
          <w:rFonts w:ascii="Times New Roman" w:hAnsi="Times New Roman" w:cs="Times New Roman"/>
        </w:rPr>
        <w:t>Input: mesh.</w:t>
      </w:r>
      <w:r w:rsidRPr="0064000D">
        <w:rPr>
          <w:rFonts w:ascii="Times New Roman" w:hAnsi="Times New Roman" w:cs="Times New Roman"/>
          <w:noProof/>
        </w:rPr>
        <w:t>mat</w:t>
      </w:r>
      <w:r w:rsidRPr="00136EFD">
        <w:rPr>
          <w:rFonts w:ascii="Times New Roman" w:hAnsi="Times New Roman" w:cs="Times New Roman"/>
        </w:rPr>
        <w:t xml:space="preserve">, baseline </w:t>
      </w:r>
      <w:r w:rsidRPr="005347B5">
        <w:rPr>
          <w:rFonts w:ascii="Times New Roman" w:hAnsi="Times New Roman" w:cs="Times New Roman"/>
        </w:rPr>
        <w:t>CMRO</w:t>
      </w:r>
      <w:r w:rsidRPr="005347B5">
        <w:rPr>
          <w:rFonts w:ascii="Times New Roman" w:hAnsi="Times New Roman" w:cs="Times New Roman"/>
          <w:vertAlign w:val="subscript"/>
        </w:rPr>
        <w:t>2</w:t>
      </w:r>
      <w:r w:rsidRPr="00136EFD">
        <w:rPr>
          <w:rFonts w:ascii="Times New Roman" w:hAnsi="Times New Roman" w:cs="Times New Roman"/>
        </w:rPr>
        <w:t>.</w:t>
      </w:r>
    </w:p>
    <w:p w:rsidR="005F4BD8" w:rsidRPr="00136EFD" w:rsidRDefault="005F4BD8" w:rsidP="005F4BD8">
      <w:pPr>
        <w:rPr>
          <w:rFonts w:ascii="Times New Roman" w:hAnsi="Times New Roman" w:cs="Times New Roman"/>
        </w:rPr>
      </w:pPr>
      <w:r w:rsidRPr="00136EFD">
        <w:rPr>
          <w:rFonts w:ascii="Times New Roman" w:hAnsi="Times New Roman" w:cs="Times New Roman"/>
        </w:rPr>
        <w:t>Output: advection_CMRO</w:t>
      </w:r>
      <w:r w:rsidRPr="005347B5">
        <w:rPr>
          <w:rFonts w:ascii="Times New Roman" w:hAnsi="Times New Roman" w:cs="Times New Roman"/>
          <w:vertAlign w:val="subscript"/>
        </w:rPr>
        <w:t>2</w:t>
      </w:r>
      <w:r w:rsidRPr="00136EFD">
        <w:rPr>
          <w:rFonts w:ascii="Times New Roman" w:hAnsi="Times New Roman" w:cs="Times New Roman"/>
        </w:rPr>
        <w:t xml:space="preserve">_time_dilation </w:t>
      </w:r>
      <w:r w:rsidR="00CE5E7F" w:rsidRPr="00136EFD">
        <w:rPr>
          <w:rFonts w:ascii="Times New Roman" w:hAnsi="Times New Roman" w:cs="Times New Roman"/>
        </w:rPr>
        <w:t xml:space="preserve">## </w:t>
      </w:r>
      <w:r w:rsidRPr="00136EFD">
        <w:rPr>
          <w:rFonts w:ascii="Times New Roman" w:hAnsi="Times New Roman" w:cs="Times New Roman"/>
        </w:rPr>
        <w:t>ms.mat</w:t>
      </w:r>
    </w:p>
    <w:p w:rsidR="005F4BD8" w:rsidRPr="00136EFD" w:rsidRDefault="005F4BD8" w:rsidP="005F4BD8">
      <w:pPr>
        <w:rPr>
          <w:rFonts w:ascii="Times New Roman" w:hAnsi="Times New Roman" w:cs="Times New Roman"/>
        </w:rPr>
      </w:pPr>
      <w:r w:rsidRPr="00136EFD">
        <w:rPr>
          <w:rFonts w:ascii="Times New Roman" w:hAnsi="Times New Roman" w:cs="Times New Roman"/>
        </w:rPr>
        <w:t xml:space="preserve">The code to use is VAN_advection_setup.m. </w:t>
      </w:r>
    </w:p>
    <w:p w:rsidR="005F4BD8" w:rsidRPr="00136EFD" w:rsidRDefault="005F4BD8" w:rsidP="00CE5E7F">
      <w:pPr>
        <w:rPr>
          <w:rFonts w:ascii="Times New Roman" w:hAnsi="Times New Roman" w:cs="Times New Roman"/>
        </w:rPr>
      </w:pPr>
      <w:r w:rsidRPr="00136EFD">
        <w:rPr>
          <w:rFonts w:ascii="Times New Roman" w:hAnsi="Times New Roman" w:cs="Times New Roman"/>
          <w:noProof/>
        </w:rPr>
        <w:t>The advection-diffusion module</w:t>
      </w:r>
      <w:r w:rsidRPr="00136EFD">
        <w:rPr>
          <w:rFonts w:ascii="Times New Roman" w:hAnsi="Times New Roman" w:cs="Times New Roman"/>
        </w:rPr>
        <w:t xml:space="preserve"> is the most </w:t>
      </w:r>
      <w:r w:rsidRPr="00136EFD">
        <w:rPr>
          <w:rFonts w:ascii="Times New Roman" w:hAnsi="Times New Roman" w:cs="Times New Roman"/>
          <w:noProof/>
        </w:rPr>
        <w:t>time-consuming</w:t>
      </w:r>
      <w:r w:rsidR="00CE5E7F" w:rsidRPr="00136EFD">
        <w:rPr>
          <w:rFonts w:ascii="Times New Roman" w:hAnsi="Times New Roman" w:cs="Times New Roman"/>
        </w:rPr>
        <w:t xml:space="preserve"> part. Intermediate results </w:t>
      </w:r>
      <w:r w:rsidR="00CE5E7F" w:rsidRPr="0064000D">
        <w:rPr>
          <w:rFonts w:ascii="Times New Roman" w:hAnsi="Times New Roman" w:cs="Times New Roman"/>
          <w:noProof/>
        </w:rPr>
        <w:t>are saved</w:t>
      </w:r>
      <w:r w:rsidR="00CE5E7F" w:rsidRPr="00136EFD">
        <w:rPr>
          <w:rFonts w:ascii="Times New Roman" w:hAnsi="Times New Roman" w:cs="Times New Roman"/>
        </w:rPr>
        <w:t xml:space="preserve"> in /mouse#/results/</w:t>
      </w:r>
      <w:r w:rsidR="00C97EE5" w:rsidRPr="00136EFD">
        <w:rPr>
          <w:rFonts w:ascii="Times New Roman" w:hAnsi="Times New Roman" w:cs="Times New Roman"/>
        </w:rPr>
        <w:t xml:space="preserve">. </w:t>
      </w:r>
    </w:p>
    <w:p w:rsidR="00C97EE5" w:rsidRPr="00136EFD" w:rsidRDefault="00C97EE5" w:rsidP="00CE5E7F">
      <w:pPr>
        <w:rPr>
          <w:rFonts w:ascii="Times New Roman" w:hAnsi="Times New Roman" w:cs="Times New Roman"/>
        </w:rPr>
      </w:pPr>
      <w:r w:rsidRPr="00136EFD">
        <w:rPr>
          <w:rFonts w:ascii="Times New Roman" w:hAnsi="Times New Roman" w:cs="Times New Roman"/>
        </w:rPr>
        <w:t>For exampl</w:t>
      </w:r>
      <w:r w:rsidR="008E5677" w:rsidRPr="00136EFD">
        <w:rPr>
          <w:rFonts w:ascii="Times New Roman" w:hAnsi="Times New Roman" w:cs="Times New Roman"/>
        </w:rPr>
        <w:t xml:space="preserve">e, if you have set the ‘duration_simulation’ </w:t>
      </w:r>
      <w:r w:rsidR="00B86E8A" w:rsidRPr="00136EFD">
        <w:rPr>
          <w:rFonts w:ascii="Times New Roman" w:hAnsi="Times New Roman" w:cs="Times New Roman"/>
        </w:rPr>
        <w:t xml:space="preserve">time to be 18, but due to computer crash or some other reasons, </w:t>
      </w:r>
      <w:r w:rsidRPr="00136EFD">
        <w:rPr>
          <w:rFonts w:ascii="Times New Roman" w:hAnsi="Times New Roman" w:cs="Times New Roman"/>
        </w:rPr>
        <w:t>you only see 16 files as below</w:t>
      </w:r>
    </w:p>
    <w:p w:rsidR="00C97EE5" w:rsidRPr="00136EFD" w:rsidRDefault="00C97EE5" w:rsidP="00CE5E7F">
      <w:pPr>
        <w:rPr>
          <w:rFonts w:ascii="Times New Roman" w:hAnsi="Times New Roman" w:cs="Times New Roman"/>
        </w:rPr>
      </w:pPr>
      <w:r w:rsidRPr="00136EFD">
        <w:rPr>
          <w:rFonts w:ascii="Times New Roman" w:hAnsi="Times New Roman" w:cs="Times New Roman"/>
          <w:noProof/>
        </w:rPr>
        <w:lastRenderedPageBreak/>
        <w:drawing>
          <wp:inline distT="0" distB="0" distL="0" distR="0" wp14:anchorId="56DD3989" wp14:editId="7C4B23FB">
            <wp:extent cx="45720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105150"/>
                    </a:xfrm>
                    <a:prstGeom prst="rect">
                      <a:avLst/>
                    </a:prstGeom>
                  </pic:spPr>
                </pic:pic>
              </a:graphicData>
            </a:graphic>
          </wp:inline>
        </w:drawing>
      </w:r>
    </w:p>
    <w:p w:rsidR="00C97EE5" w:rsidRPr="00136EFD" w:rsidRDefault="00C97EE5" w:rsidP="00CE5E7F">
      <w:pPr>
        <w:rPr>
          <w:rFonts w:ascii="Times New Roman" w:hAnsi="Times New Roman" w:cs="Times New Roman"/>
        </w:rPr>
      </w:pPr>
      <w:r w:rsidRPr="00136EFD">
        <w:rPr>
          <w:rFonts w:ascii="Times New Roman" w:hAnsi="Times New Roman" w:cs="Times New Roman"/>
        </w:rPr>
        <w:t>You can use the function</w:t>
      </w:r>
      <w:r w:rsidR="00B86E8A" w:rsidRPr="00136EFD">
        <w:rPr>
          <w:rFonts w:ascii="Times New Roman" w:hAnsi="Times New Roman" w:cs="Times New Roman"/>
        </w:rPr>
        <w:t xml:space="preserve"> VAN_advection_setup_breaktoparts to complete the computation instead of </w:t>
      </w:r>
      <w:r w:rsidR="005B49C9">
        <w:rPr>
          <w:rFonts w:ascii="Times New Roman" w:hAnsi="Times New Roman" w:cs="Times New Roman"/>
        </w:rPr>
        <w:t>rerun</w:t>
      </w:r>
      <w:r w:rsidR="00B86E8A" w:rsidRPr="00136EFD">
        <w:rPr>
          <w:rFonts w:ascii="Times New Roman" w:hAnsi="Times New Roman" w:cs="Times New Roman"/>
        </w:rPr>
        <w:t xml:space="preserve"> the simulation from the very beginning.</w:t>
      </w:r>
    </w:p>
    <w:p w:rsidR="00C97EE5" w:rsidRPr="00136EFD" w:rsidRDefault="00C97EE5" w:rsidP="00CE5E7F">
      <w:pPr>
        <w:rPr>
          <w:rFonts w:ascii="Times New Roman" w:hAnsi="Times New Roman" w:cs="Times New Roman"/>
        </w:rPr>
      </w:pPr>
      <w:r w:rsidRPr="00136EFD">
        <w:rPr>
          <w:rFonts w:ascii="Times New Roman" w:hAnsi="Times New Roman" w:cs="Times New Roman"/>
          <w:noProof/>
        </w:rPr>
        <w:drawing>
          <wp:inline distT="0" distB="0" distL="0" distR="0" wp14:anchorId="3C7AD26E" wp14:editId="5A708440">
            <wp:extent cx="5943600" cy="1016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6635"/>
                    </a:xfrm>
                    <a:prstGeom prst="rect">
                      <a:avLst/>
                    </a:prstGeom>
                  </pic:spPr>
                </pic:pic>
              </a:graphicData>
            </a:graphic>
          </wp:inline>
        </w:drawing>
      </w:r>
    </w:p>
    <w:p w:rsidR="00CE5E7F" w:rsidRPr="00136EFD" w:rsidRDefault="00CE5E7F" w:rsidP="005F4BD8">
      <w:pPr>
        <w:rPr>
          <w:rFonts w:ascii="Times New Roman" w:hAnsi="Times New Roman" w:cs="Times New Roman"/>
        </w:rPr>
      </w:pPr>
    </w:p>
    <w:p w:rsidR="00CE5E7F" w:rsidRPr="00136EFD" w:rsidRDefault="00CE5E7F" w:rsidP="005F4BD8">
      <w:pPr>
        <w:rPr>
          <w:rFonts w:ascii="Times New Roman" w:hAnsi="Times New Roman" w:cs="Times New Roman"/>
        </w:rPr>
      </w:pPr>
    </w:p>
    <w:p w:rsidR="005F4BD8" w:rsidRPr="00894633" w:rsidRDefault="005F4BD8" w:rsidP="005F4BD8">
      <w:pPr>
        <w:rPr>
          <w:rFonts w:ascii="Times New Roman" w:hAnsi="Times New Roman" w:cs="Times New Roman"/>
          <w:i/>
        </w:rPr>
      </w:pPr>
      <w:r w:rsidRPr="00894633">
        <w:rPr>
          <w:rFonts w:ascii="Times New Roman" w:hAnsi="Times New Roman" w:cs="Times New Roman"/>
          <w:i/>
        </w:rPr>
        <w:t>Monte-Carlo simulations</w:t>
      </w:r>
    </w:p>
    <w:p w:rsidR="005F4BD8" w:rsidRPr="00136EFD" w:rsidRDefault="005F4BD8" w:rsidP="005F4BD8">
      <w:pPr>
        <w:rPr>
          <w:rFonts w:ascii="Times New Roman" w:hAnsi="Times New Roman" w:cs="Times New Roman"/>
        </w:rPr>
      </w:pPr>
      <w:r w:rsidRPr="00136EFD">
        <w:rPr>
          <w:rFonts w:ascii="Times New Roman" w:hAnsi="Times New Roman" w:cs="Times New Roman"/>
        </w:rPr>
        <w:t xml:space="preserve">Input includes all the </w:t>
      </w:r>
      <w:r w:rsidRPr="0064000D">
        <w:rPr>
          <w:rFonts w:ascii="Times New Roman" w:hAnsi="Times New Roman" w:cs="Times New Roman"/>
          <w:noProof/>
        </w:rPr>
        <w:t>computed</w:t>
      </w:r>
      <w:r w:rsidRPr="00136EFD">
        <w:rPr>
          <w:rFonts w:ascii="Times New Roman" w:hAnsi="Times New Roman" w:cs="Times New Roman"/>
        </w:rPr>
        <w:t xml:space="preserve"> files from previous steps and the acquisition parameters of magnetic field strength and its orientation B0, gradient field Gx, echo time TE. </w:t>
      </w:r>
    </w:p>
    <w:p w:rsidR="005F4BD8" w:rsidRDefault="005F4BD8" w:rsidP="005F4BD8">
      <w:pPr>
        <w:rPr>
          <w:rFonts w:ascii="Times New Roman" w:hAnsi="Times New Roman" w:cs="Times New Roman"/>
        </w:rPr>
      </w:pPr>
      <w:r w:rsidRPr="00136EFD">
        <w:rPr>
          <w:rFonts w:ascii="Times New Roman" w:hAnsi="Times New Roman" w:cs="Times New Roman"/>
        </w:rPr>
        <w:t xml:space="preserve">The final result is BOLD_GE, which is the BOLD signal. </w:t>
      </w:r>
    </w:p>
    <w:p w:rsidR="005E7A19" w:rsidRPr="00136EFD" w:rsidRDefault="005E7A19" w:rsidP="005F4BD8">
      <w:pPr>
        <w:rPr>
          <w:rFonts w:ascii="Times New Roman" w:hAnsi="Times New Roman" w:cs="Times New Roman"/>
        </w:rPr>
      </w:pPr>
    </w:p>
    <w:p w:rsidR="005F4BD8" w:rsidRPr="001F7E6E" w:rsidRDefault="009F10A3" w:rsidP="001F7E6E">
      <w:pPr>
        <w:rPr>
          <w:rFonts w:ascii="Times New Roman" w:hAnsi="Times New Roman" w:cs="Times New Roman"/>
          <w:b/>
          <w:sz w:val="24"/>
          <w:szCs w:val="24"/>
        </w:rPr>
      </w:pPr>
      <w:r w:rsidRPr="001F7E6E">
        <w:rPr>
          <w:rFonts w:ascii="Times New Roman" w:hAnsi="Times New Roman" w:cs="Times New Roman"/>
          <w:b/>
          <w:sz w:val="24"/>
          <w:szCs w:val="24"/>
        </w:rPr>
        <w:t>Review of VAN modeling</w:t>
      </w:r>
    </w:p>
    <w:p w:rsidR="005E7A19" w:rsidRPr="00707136" w:rsidRDefault="005E7A19" w:rsidP="005E7A19">
      <w:pPr>
        <w:rPr>
          <w:rFonts w:ascii="Times New Roman" w:hAnsi="Times New Roman" w:cs="Times New Roman"/>
          <w:i/>
        </w:rPr>
      </w:pPr>
      <w:r>
        <w:rPr>
          <w:rFonts w:ascii="Times New Roman" w:hAnsi="Times New Roman" w:cs="Times New Roman"/>
          <w:i/>
        </w:rPr>
        <w:t>R</w:t>
      </w:r>
      <w:r w:rsidRPr="00707136">
        <w:rPr>
          <w:rFonts w:ascii="Times New Roman" w:hAnsi="Times New Roman" w:cs="Times New Roman"/>
          <w:i/>
        </w:rPr>
        <w:t xml:space="preserve">eview </w:t>
      </w:r>
      <w:r>
        <w:rPr>
          <w:rFonts w:ascii="Times New Roman" w:hAnsi="Times New Roman" w:cs="Times New Roman"/>
          <w:i/>
        </w:rPr>
        <w:t>of v</w:t>
      </w:r>
      <w:r w:rsidRPr="00707136">
        <w:rPr>
          <w:rFonts w:ascii="Times New Roman" w:hAnsi="Times New Roman" w:cs="Times New Roman"/>
          <w:i/>
        </w:rPr>
        <w:t>ascular anatomical network (VAN)</w:t>
      </w:r>
      <w:r>
        <w:rPr>
          <w:rFonts w:ascii="Times New Roman" w:hAnsi="Times New Roman" w:cs="Times New Roman"/>
          <w:i/>
        </w:rPr>
        <w:t xml:space="preserve"> modeling </w:t>
      </w:r>
    </w:p>
    <w:p w:rsidR="005E7A19" w:rsidRDefault="005E7A19" w:rsidP="005E7A19">
      <w:pPr>
        <w:jc w:val="both"/>
        <w:rPr>
          <w:rFonts w:ascii="Times New Roman" w:hAnsi="Times New Roman" w:cs="Times New Roman"/>
        </w:rPr>
      </w:pPr>
      <w:r>
        <w:rPr>
          <w:rFonts w:ascii="Times New Roman" w:hAnsi="Times New Roman" w:cs="Times New Roman"/>
        </w:rPr>
        <w:t xml:space="preserve">The VAN model is a </w:t>
      </w:r>
      <w:r w:rsidRPr="003C6946">
        <w:rPr>
          <w:rFonts w:ascii="Times New Roman" w:hAnsi="Times New Roman" w:cs="Times New Roman"/>
          <w:noProof/>
        </w:rPr>
        <w:t>bottom</w:t>
      </w:r>
      <w:r>
        <w:rPr>
          <w:rFonts w:ascii="Times New Roman" w:hAnsi="Times New Roman" w:cs="Times New Roman"/>
        </w:rPr>
        <w:t xml:space="preserve">-up model that computes oxygen distribution, blood flow and BOLD signal within a </w:t>
      </w:r>
      <w:r w:rsidRPr="003B1C6C">
        <w:rPr>
          <w:rFonts w:ascii="Times New Roman" w:hAnsi="Times New Roman" w:cs="Times New Roman"/>
          <w:noProof/>
        </w:rPr>
        <w:t>micro-vascular</w:t>
      </w:r>
      <w:r>
        <w:rPr>
          <w:rFonts w:ascii="Times New Roman" w:hAnsi="Times New Roman" w:cs="Times New Roman"/>
        </w:rPr>
        <w:t xml:space="preserve"> network. </w:t>
      </w:r>
    </w:p>
    <w:p w:rsidR="005E7A19" w:rsidRPr="009131F3" w:rsidRDefault="005E7A19" w:rsidP="005E7A19">
      <w:pPr>
        <w:jc w:val="both"/>
        <w:rPr>
          <w:rFonts w:ascii="Times New Roman" w:hAnsi="Times New Roman" w:cs="Times New Roman"/>
        </w:rPr>
      </w:pPr>
      <w:r>
        <w:rPr>
          <w:rFonts w:ascii="Times New Roman" w:hAnsi="Times New Roman" w:cs="Times New Roman"/>
        </w:rPr>
        <w:t xml:space="preserve">Raw data obtained from experiments </w:t>
      </w:r>
      <w:r w:rsidRPr="003B1C6C">
        <w:rPr>
          <w:rFonts w:ascii="Times New Roman" w:hAnsi="Times New Roman" w:cs="Times New Roman"/>
          <w:noProof/>
        </w:rPr>
        <w:t>are converted</w:t>
      </w:r>
      <w:r>
        <w:rPr>
          <w:rFonts w:ascii="Times New Roman" w:hAnsi="Times New Roman" w:cs="Times New Roman"/>
        </w:rPr>
        <w:t xml:space="preserve"> to a graph which is a mathematical object </w:t>
      </w:r>
      <w:r>
        <w:rPr>
          <w:rFonts w:ascii="Times New Roman" w:hAnsi="Times New Roman" w:cs="Times New Roman"/>
          <w:noProof/>
        </w:rPr>
        <w:t>of</w:t>
      </w:r>
      <w:r>
        <w:rPr>
          <w:rFonts w:ascii="Times New Roman" w:hAnsi="Times New Roman" w:cs="Times New Roman"/>
        </w:rPr>
        <w:t xml:space="preserve"> nodes and segments representing the vascular network. We have used a suite of custom-designed tools in </w:t>
      </w:r>
      <w:r w:rsidRPr="00DA7031">
        <w:rPr>
          <w:rFonts w:ascii="Times New Roman" w:hAnsi="Times New Roman" w:cs="Times New Roman"/>
          <w:noProof/>
        </w:rPr>
        <w:t>MATLAB,</w:t>
      </w:r>
      <w:r>
        <w:rPr>
          <w:rFonts w:ascii="Times New Roman" w:hAnsi="Times New Roman" w:cs="Times New Roman"/>
        </w:rPr>
        <w:t xml:space="preserve"> with manual corrections </w:t>
      </w:r>
      <w:r w:rsidRPr="0049101A">
        <w:rPr>
          <w:rFonts w:ascii="Times New Roman" w:hAnsi="Times New Roman" w:cs="Times New Roman"/>
          <w:noProof/>
        </w:rPr>
        <w:t>applied</w:t>
      </w:r>
      <w:r>
        <w:rPr>
          <w:rFonts w:ascii="Times New Roman" w:hAnsi="Times New Roman" w:cs="Times New Roman"/>
        </w:rPr>
        <w:t xml:space="preserve"> </w:t>
      </w:r>
      <w:r w:rsidRPr="003B1C6C">
        <w:rPr>
          <w:rFonts w:ascii="Times New Roman" w:hAnsi="Times New Roman" w:cs="Times New Roman"/>
          <w:noProof/>
        </w:rPr>
        <w:t>until</w:t>
      </w:r>
      <w:r>
        <w:rPr>
          <w:rFonts w:ascii="Times New Roman" w:hAnsi="Times New Roman" w:cs="Times New Roman"/>
        </w:rPr>
        <w:t xml:space="preserve"> all segments in the field of view become interconnected. Vessel size </w:t>
      </w:r>
      <w:r>
        <w:rPr>
          <w:rFonts w:ascii="Times New Roman" w:hAnsi="Times New Roman" w:cs="Times New Roman"/>
        </w:rPr>
        <w:lastRenderedPageBreak/>
        <w:t xml:space="preserve">was estimated at each graph node by thresholding the image at a low value of </w:t>
      </w:r>
      <m:oMath>
        <m:r>
          <m:rPr>
            <m:sty m:val="p"/>
          </m:rPr>
          <w:rPr>
            <w:rFonts w:ascii="Cambria Math" w:hAnsi="Cambria Math" w:cs="Times New Roman"/>
          </w:rPr>
          <m:t>~2%</m:t>
        </m:r>
      </m:oMath>
      <w:r>
        <w:rPr>
          <w:rFonts w:ascii="Times New Roman" w:hAnsi="Times New Roman" w:cs="Times New Roman"/>
        </w:rPr>
        <w:t xml:space="preserve">. Vessel types and branching orders </w:t>
      </w:r>
      <w:r w:rsidRPr="003B1C6C">
        <w:rPr>
          <w:rFonts w:ascii="Times New Roman" w:hAnsi="Times New Roman" w:cs="Times New Roman"/>
          <w:noProof/>
        </w:rPr>
        <w:t>are manually obtained</w:t>
      </w:r>
      <w:r>
        <w:rPr>
          <w:rFonts w:ascii="Times New Roman" w:hAnsi="Times New Roman" w:cs="Times New Roman"/>
        </w:rPr>
        <w:t xml:space="preserve"> by following them from the pial surface. Pial arterioles and venules are identified based on PO</w:t>
      </w:r>
      <w:r>
        <w:rPr>
          <w:rFonts w:ascii="Times New Roman" w:hAnsi="Times New Roman" w:cs="Times New Roman"/>
          <w:vertAlign w:val="subscript"/>
        </w:rPr>
        <w:t xml:space="preserve">2 </w:t>
      </w:r>
      <w:r>
        <w:rPr>
          <w:rFonts w:ascii="Times New Roman" w:hAnsi="Times New Roman" w:cs="Times New Roman"/>
        </w:rPr>
        <w:t xml:space="preserve">measurements and their morphology. </w:t>
      </w:r>
    </w:p>
    <w:p w:rsidR="005E7A19" w:rsidRDefault="005E7A19" w:rsidP="005E7A19">
      <w:pPr>
        <w:jc w:val="both"/>
        <w:rPr>
          <w:rFonts w:ascii="Times New Roman" w:hAnsi="Times New Roman" w:cs="Times New Roman"/>
        </w:rPr>
      </w:pPr>
      <w:r>
        <w:rPr>
          <w:rFonts w:ascii="Times New Roman" w:hAnsi="Times New Roman" w:cs="Times New Roman"/>
        </w:rPr>
        <w:t xml:space="preserve">Mesh generation is the first step of VAN modeling, providing meshes for the finite element method used to compute oxygen distribution. The toolbox we use is </w:t>
      </w:r>
      <w:r w:rsidRPr="00D94075">
        <w:rPr>
          <w:rFonts w:ascii="Times New Roman" w:hAnsi="Times New Roman" w:cs="Times New Roman"/>
          <w:i/>
        </w:rPr>
        <w:t>iso2mesh</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{"citationID":"af7tu48tke","properties":{"formattedCitation":"(Fang and Boas, 2009)","plainCitation":"(Fang and Boas, 2009)"},"citationItems":[{"id":22,"uris":["http://zotero.org/users/local/M2Vk8fGY/items/7JAQEYHX"],"uri":["http://zotero.org/users/local/M2Vk8fGY/items/7JAQEYHX"],"itemData":{"id":22,"type":"paper-conference","title":"Tetrahedral mesh generation from volumetric binary and grayscale images","container-title":"2009 IEEE International Symposium on Biomedical Imaging: From Nano to Macro","page":"1142-1145","source":"IEEE Xplore","event":"2009 IEEE International Symposium on Biomedical Imaging: From Nano to Macro","abstract":"We report a general purpose mesh generator for creating finite-element surface or volumetric mesh from 3D binary or gray-scale medical images. This toolbox incorporates a number of existing free mesh processing utilities and enables researchers to perform a range of mesh processing tasks for image-based mesh generation, including raw image processing, surface mesh extraction, surface re-sampling, and multi-scale/adaptive tetrahedral mesh generation. We also implemented robust algorithms for meshing open-surfaces and sub-region labeling. Atomic meshing utilities for each processing step can be accessed with simple interfaces, which can be streamlined or executed independently. The toolbox is compatible with Matlab or GNU Octave. We demonstrate the applications of this toolbox for meshing a range of challenging geometries including complex vessel network, human brain and breast.","DOI":"10.1109/ISBI.2009.5193259","author":[{"family":"Fang","given":"Qianqian"},{"family":"Boas","given":"D. A."}],"issued":{"date-parts":[["2009",6]]}}}],"schema":"https://github.com/citation-style-language/schema/raw/master/csl-citation.json"} </w:instrText>
      </w:r>
      <w:r>
        <w:rPr>
          <w:rFonts w:ascii="Times New Roman" w:hAnsi="Times New Roman" w:cs="Times New Roman"/>
        </w:rPr>
        <w:fldChar w:fldCharType="separate"/>
      </w:r>
      <w:r w:rsidRPr="00D94075">
        <w:rPr>
          <w:rFonts w:ascii="Times New Roman" w:hAnsi="Times New Roman" w:cs="Times New Roman"/>
        </w:rPr>
        <w:t>(Fang and Boas, 2009)</w:t>
      </w:r>
      <w:r>
        <w:rPr>
          <w:rFonts w:ascii="Times New Roman" w:hAnsi="Times New Roman" w:cs="Times New Roman"/>
        </w:rPr>
        <w:fldChar w:fldCharType="end"/>
      </w:r>
      <w:r>
        <w:rPr>
          <w:rFonts w:ascii="Times New Roman" w:hAnsi="Times New Roman" w:cs="Times New Roman"/>
        </w:rPr>
        <w:t>.</w:t>
      </w:r>
    </w:p>
    <w:p w:rsidR="005E7A19" w:rsidRDefault="005E7A19" w:rsidP="005E7A19">
      <w:pPr>
        <w:jc w:val="both"/>
        <w:rPr>
          <w:rFonts w:ascii="Times New Roman" w:hAnsi="Times New Roman" w:cs="Times New Roman"/>
        </w:rPr>
      </w:pPr>
      <w:r>
        <w:rPr>
          <w:rFonts w:ascii="Times New Roman" w:hAnsi="Times New Roman" w:cs="Times New Roman"/>
        </w:rPr>
        <w:t xml:space="preserve">Oxygen distribution </w:t>
      </w:r>
      <w:r w:rsidRPr="00A4357C">
        <w:rPr>
          <w:rFonts w:ascii="Times New Roman" w:hAnsi="Times New Roman" w:cs="Times New Roman"/>
          <w:noProof/>
        </w:rPr>
        <w:t>is obtained</w:t>
      </w:r>
      <w:r>
        <w:rPr>
          <w:rFonts w:ascii="Times New Roman" w:hAnsi="Times New Roman" w:cs="Times New Roman"/>
        </w:rPr>
        <w:t xml:space="preserve"> by solving the advection-diffusion equation </w:t>
      </w:r>
    </w:p>
    <w:p w:rsidR="005E7A19" w:rsidRPr="002712D6" w:rsidRDefault="00A4357C" w:rsidP="005E7A19">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num>
            <m:den>
              <m:r>
                <w:rPr>
                  <w:rFonts w:ascii="Cambria Math" w:hAnsi="Cambria Math" w:cs="Times New Roman"/>
                </w:rPr>
                <m:t>∂t</m:t>
              </m:r>
            </m:den>
          </m:f>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O2</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e>
          </m:d>
          <m:r>
            <w:rPr>
              <w:rFonts w:ascii="Cambria Math" w:hAnsi="Cambria Math" w:cs="Times New Roman"/>
            </w:rPr>
            <m:t>-OC,</m:t>
          </m:r>
        </m:oMath>
      </m:oMathPara>
    </w:p>
    <w:p w:rsidR="005E7A19" w:rsidRDefault="005E7A19" w:rsidP="005E7A19">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oMath>
      <w:r>
        <w:rPr>
          <w:rFonts w:ascii="Times New Roman" w:hAnsi="Times New Roman" w:cs="Times New Roman"/>
        </w:rPr>
        <w:t xml:space="preserve"> are the free and bounded oxygen concentrations respectively;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oMath>
      <w:r>
        <w:rPr>
          <w:rFonts w:ascii="Times New Roman" w:hAnsi="Times New Roman" w:cs="Times New Roman"/>
        </w:rPr>
        <w:t xml:space="preserve"> denotes the total oxygen concentration, </w:t>
      </w:r>
      <m:oMath>
        <m:acc>
          <m:accPr>
            <m:chr m:val="⃗"/>
            <m:ctrlPr>
              <w:rPr>
                <w:rFonts w:ascii="Cambria Math" w:hAnsi="Cambria Math" w:cs="Times New Roman"/>
                <w:i/>
              </w:rPr>
            </m:ctrlPr>
          </m:accPr>
          <m:e>
            <m:r>
              <w:rPr>
                <w:rFonts w:ascii="Cambria Math" w:hAnsi="Cambria Math" w:cs="Times New Roman"/>
              </w:rPr>
              <m:t>v</m:t>
            </m:r>
          </m:e>
        </m:acc>
      </m:oMath>
      <w:r>
        <w:rPr>
          <w:rFonts w:ascii="Times New Roman" w:hAnsi="Times New Roman" w:cs="Times New Roman"/>
        </w:rPr>
        <w:t xml:space="preserve"> is the velocity,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O2</m:t>
            </m:r>
          </m:sub>
        </m:sSub>
      </m:oMath>
      <w:r>
        <w:rPr>
          <w:rFonts w:ascii="Times New Roman" w:hAnsi="Times New Roman" w:cs="Times New Roman"/>
        </w:rPr>
        <w:t xml:space="preserve"> is the oxygen diffusion coefficient and </w:t>
      </w:r>
      <m:oMath>
        <m:r>
          <w:rPr>
            <w:rFonts w:ascii="Cambria Math" w:hAnsi="Cambria Math" w:cs="Times New Roman"/>
          </w:rPr>
          <m:t>OC</m:t>
        </m:r>
      </m:oMath>
      <w:r>
        <w:rPr>
          <w:rFonts w:ascii="Times New Roman" w:hAnsi="Times New Roman" w:cs="Times New Roman"/>
        </w:rPr>
        <w:t xml:space="preserve"> is the tissue oxygen consumption rate. Another equation that governs the equilibrium between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oMath>
      <w:r>
        <w:rPr>
          <w:rFonts w:ascii="Times New Roman" w:hAnsi="Times New Roman" w:cs="Times New Roman"/>
        </w:rPr>
        <w:t xml:space="preserve"> is</w:t>
      </w:r>
    </w:p>
    <w:p w:rsidR="005E7A19" w:rsidRPr="003C20F0" w:rsidRDefault="00A4357C" w:rsidP="005E7A19">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Hb</m:t>
              </m:r>
            </m:sub>
          </m:sSub>
          <m:r>
            <w:rPr>
              <w:rFonts w:ascii="Cambria Math" w:hAnsi="Cambria Math" w:cs="Times New Roman"/>
            </w:rPr>
            <m:t>Hct</m:t>
          </m:r>
          <m:sSub>
            <m:sSubPr>
              <m:ctrlPr>
                <w:rPr>
                  <w:rFonts w:ascii="Cambria Math" w:hAnsi="Cambria Math" w:cs="Times New Roman"/>
                  <w:i/>
                </w:rPr>
              </m:ctrlPr>
            </m:sSubPr>
            <m:e>
              <m:r>
                <w:rPr>
                  <w:rFonts w:ascii="Cambria Math" w:hAnsi="Cambria Math" w:cs="Times New Roman"/>
                </w:rPr>
                <m:t>SO</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e>
          </m:d>
          <m:r>
            <w:rPr>
              <w:rFonts w:ascii="Cambria Math" w:hAnsi="Cambria Math" w:cs="Times New Roman"/>
            </w:rPr>
            <m:t>,</m:t>
          </m:r>
        </m:oMath>
      </m:oMathPara>
    </w:p>
    <w:p w:rsidR="005E7A19" w:rsidRDefault="005E7A19" w:rsidP="005E7A19">
      <w:pPr>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Hct</m:t>
        </m:r>
      </m:oMath>
      <w:r>
        <w:rPr>
          <w:rFonts w:ascii="Times New Roman" w:hAnsi="Times New Roman" w:cs="Times New Roman"/>
        </w:rPr>
        <w:t xml:space="preserve"> is hematocrit;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Hb</m:t>
            </m:r>
          </m:sub>
        </m:sSub>
      </m:oMath>
      <w:r>
        <w:rPr>
          <w:rFonts w:ascii="Times New Roman" w:hAnsi="Times New Roman" w:cs="Times New Roman"/>
        </w:rPr>
        <w:t xml:space="preserve"> is the hemoglobin concentration within a red blood cell, </w:t>
      </w:r>
      <m:oMath>
        <m:sSub>
          <m:sSubPr>
            <m:ctrlPr>
              <w:rPr>
                <w:rFonts w:ascii="Cambria Math" w:hAnsi="Cambria Math" w:cs="Times New Roman"/>
                <w:i/>
              </w:rPr>
            </m:ctrlPr>
          </m:sSubPr>
          <m:e>
            <m:r>
              <w:rPr>
                <w:rFonts w:ascii="Cambria Math" w:hAnsi="Cambria Math" w:cs="Times New Roman"/>
              </w:rPr>
              <m:t>SO</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e>
        </m:d>
      </m:oMath>
      <w:r>
        <w:rPr>
          <w:rFonts w:ascii="Times New Roman" w:hAnsi="Times New Roman" w:cs="Times New Roman"/>
        </w:rPr>
        <w:t xml:space="preserve"> is the hemoglobin oxygen saturation which is in equilibrium with the concentration of free oxygen. This equation is solved by our hybrid model including a graph-based 1D oxygen advection within the vessel, a 1D oxygen flux conservation model across the vessel wall, and an finite-element-based 3D oxygen diffusion model within the tissue </w:t>
      </w:r>
      <w:r>
        <w:rPr>
          <w:rFonts w:ascii="Times New Roman" w:hAnsi="Times New Roman" w:cs="Times New Roman"/>
        </w:rPr>
        <w:fldChar w:fldCharType="begin"/>
      </w:r>
      <w:r>
        <w:rPr>
          <w:rFonts w:ascii="Times New Roman" w:hAnsi="Times New Roman" w:cs="Times New Roman"/>
        </w:rPr>
        <w:instrText xml:space="preserve"> ADDIN ZOTERO_ITEM CSL_CITATION {"citationID":"amckdeubtb","properties":{"formattedCitation":"(Fang et al., 2008)","plainCitation":"(Fang et al., 2008)"},"citationItems":[{"id":46,"uris":["http://zotero.org/users/local/M2Vk8fGY/items/EZKPV6NA"],"uri":["http://zotero.org/users/local/M2Vk8fGY/items/EZKPV6NA"],"itemData":{"id":46,"type":"article-journal","title":"Oxygen advection and diffusion in a three dimensional vascular anatomical network","container-title":"Optics express","page":"17530","volume":"16","issue":"22","source":"Google Scholar","author":[{"family":"Fang","given":"Qianqian"},{"family":"Sakadžić","given":"Sava"},{"family":"Ruvinskaya","given":"Lana"},{"family":"Devor","given":"Anna"},{"family":"Dale","given":"Anders M."},{"family":"Boas","given":"David A."}],"issued":{"date-parts":[["2008"]]}}}],"schema":"https://github.com/citation-style-language/schema/raw/master/csl-citation.json"} </w:instrText>
      </w:r>
      <w:r>
        <w:rPr>
          <w:rFonts w:ascii="Times New Roman" w:hAnsi="Times New Roman" w:cs="Times New Roman"/>
        </w:rPr>
        <w:fldChar w:fldCharType="separate"/>
      </w:r>
      <w:r w:rsidRPr="0014508E">
        <w:rPr>
          <w:rFonts w:ascii="Times New Roman" w:hAnsi="Times New Roman" w:cs="Times New Roman"/>
        </w:rPr>
        <w:t>(Fang et al., 2008)</w:t>
      </w:r>
      <w:r>
        <w:rPr>
          <w:rFonts w:ascii="Times New Roman" w:hAnsi="Times New Roman" w:cs="Times New Roman"/>
        </w:rPr>
        <w:fldChar w:fldCharType="end"/>
      </w:r>
      <w:r>
        <w:rPr>
          <w:rFonts w:ascii="Times New Roman" w:hAnsi="Times New Roman" w:cs="Times New Roman"/>
        </w:rPr>
        <w:t>.</w:t>
      </w:r>
    </w:p>
    <w:p w:rsidR="005E7A19" w:rsidRDefault="005E7A19" w:rsidP="005E7A19">
      <w:pPr>
        <w:jc w:val="both"/>
        <w:rPr>
          <w:rFonts w:ascii="Times New Roman" w:hAnsi="Times New Roman" w:cs="Times New Roman"/>
        </w:rPr>
      </w:pPr>
      <w:r>
        <w:rPr>
          <w:rFonts w:ascii="Times New Roman" w:hAnsi="Times New Roman" w:cs="Times New Roman"/>
        </w:rPr>
        <w:t>The VAN model computes blood flow within the vasculature from the flow-pressure relationship</w:t>
      </w:r>
    </w:p>
    <w:p w:rsidR="005E7A19" w:rsidRDefault="00A4357C" w:rsidP="005E7A19">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12</m:t>
            </m:r>
          </m:sub>
        </m:sSub>
      </m:oMath>
      <w:r w:rsidR="005E7A19">
        <w:rPr>
          <w:rFonts w:ascii="Times New Roman" w:hAnsi="Times New Roman" w:cs="Times New Roman"/>
        </w:rPr>
        <w:t>,</w:t>
      </w:r>
    </w:p>
    <w:p w:rsidR="005E7A19" w:rsidRDefault="005E7A19" w:rsidP="005E7A19">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w:r>
        <w:rPr>
          <w:rFonts w:ascii="Times New Roman" w:hAnsi="Times New Roman" w:cs="Times New Roman"/>
        </w:rPr>
        <w:t xml:space="preserve">  is the pressure drop of the segment,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12</m:t>
            </m:r>
          </m:sub>
        </m:sSub>
      </m:oMath>
      <w:r>
        <w:rPr>
          <w:rFonts w:ascii="Times New Roman" w:hAnsi="Times New Roman" w:cs="Times New Roman"/>
        </w:rPr>
        <w:t xml:space="preserve"> is the blood flow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12</m:t>
            </m:r>
          </m:sub>
        </m:sSub>
      </m:oMath>
      <w:r>
        <w:rPr>
          <w:rFonts w:ascii="Times New Roman" w:hAnsi="Times New Roman" w:cs="Times New Roman"/>
        </w:rPr>
        <w:t xml:space="preserve"> is the resistance which is inversely proportional to the square of the volume </w:t>
      </w:r>
      <m:oMath>
        <m:r>
          <w:rPr>
            <w:rFonts w:ascii="Cambria Math" w:hAnsi="Cambria Math" w:cs="Times New Roman"/>
          </w:rPr>
          <m:t>1/</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12</m:t>
                </m:r>
              </m:sub>
            </m:sSub>
          </m:e>
          <m:sup>
            <m:r>
              <w:rPr>
                <w:rFonts w:ascii="Cambria Math" w:hAnsi="Cambria Math" w:cs="Times New Roman"/>
              </w:rPr>
              <m:t>2</m:t>
            </m:r>
          </m:sup>
        </m:sSup>
      </m:oMath>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{"citationID":"ainasnmh92","properties":{"formattedCitation":"(Boas et al., 2008)","plainCitation":"(Boas et al., 2008)"},"citationItems":[{"id":76,"uris":["http://zotero.org/users/local/M2Vk8fGY/items/C9WDXPFC"],"uri":["http://zotero.org/users/local/M2Vk8fGY/items/C9WDXPFC"],"itemData":{"id":76,"type":"article-journal","title":"A vascular anatomical network model of the spatio-temporal response to brain activation","container-title":"Neuroimage","page":"1116–1129","volume":"40","issue":"3","source":"Google Scholar","author":[{"family":"Boas","given":"David A."},{"family":"Jones","given":"Stephanie R."},{"family":"Devor","given":"Anna"},{"family":"Huppert","given":"Theodore J."},{"family":"Dale","given":"Anders M."}],"issued":{"date-parts":[["2008"]]}}}],"schema":"https://github.com/citation-style-language/schema/raw/master/csl-citation.json"} </w:instrText>
      </w:r>
      <w:r>
        <w:rPr>
          <w:rFonts w:ascii="Times New Roman" w:hAnsi="Times New Roman" w:cs="Times New Roman"/>
        </w:rPr>
        <w:fldChar w:fldCharType="separate"/>
      </w:r>
      <w:r w:rsidRPr="00A74D58">
        <w:rPr>
          <w:rFonts w:ascii="Times New Roman" w:hAnsi="Times New Roman" w:cs="Times New Roman"/>
        </w:rPr>
        <w:t>(Boas et al., 2008)</w:t>
      </w:r>
      <w:r>
        <w:rPr>
          <w:rFonts w:ascii="Times New Roman" w:hAnsi="Times New Roman" w:cs="Times New Roman"/>
        </w:rPr>
        <w:fldChar w:fldCharType="end"/>
      </w:r>
      <w:r>
        <w:rPr>
          <w:rFonts w:ascii="Times New Roman" w:hAnsi="Times New Roman" w:cs="Times New Roman"/>
        </w:rPr>
        <w:t xml:space="preserve">. When the volume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12</m:t>
            </m:r>
          </m:sub>
        </m:sSub>
      </m:oMath>
      <w:r>
        <w:rPr>
          <w:rFonts w:ascii="Times New Roman" w:hAnsi="Times New Roman" w:cs="Times New Roman"/>
        </w:rPr>
        <w:t xml:space="preserve"> changes, pressure and blood flow distributions are recomputed to modulate neural activation with arterial dilation.</w:t>
      </w:r>
    </w:p>
    <w:p w:rsidR="005E7A19" w:rsidRDefault="005E7A19" w:rsidP="005E7A19">
      <w:pPr>
        <w:jc w:val="both"/>
        <w:rPr>
          <w:rFonts w:ascii="Times New Roman" w:hAnsi="Times New Roman" w:cs="Times New Roman"/>
        </w:rPr>
      </w:pPr>
      <w:r>
        <w:rPr>
          <w:rFonts w:ascii="Times New Roman" w:hAnsi="Times New Roman" w:cs="Times New Roman"/>
        </w:rPr>
        <w:t>The Monte-Carlo method is used to compute the BOLD signal. The volume susceptibility shift is</w:t>
      </w:r>
    </w:p>
    <w:p w:rsidR="005E7A19" w:rsidRDefault="005E7A19" w:rsidP="005E7A19">
      <w:pPr>
        <w:jc w:val="center"/>
        <w:rPr>
          <w:rFonts w:ascii="Times New Roman" w:hAnsi="Times New Roman" w:cs="Times New Roman"/>
        </w:rPr>
      </w:pPr>
      <m:oMathPara>
        <m:oMath>
          <m:r>
            <w:rPr>
              <w:rFonts w:ascii="Cambria Math" w:hAnsi="Cambria Math" w:cs="Times New Roman"/>
            </w:rPr>
            <m:t>∆χ=</m:t>
          </m:r>
          <m:sSub>
            <m:sSubPr>
              <m:ctrlPr>
                <w:rPr>
                  <w:rFonts w:ascii="Cambria Math" w:hAnsi="Cambria Math" w:cs="Times New Roman"/>
                  <w:i/>
                </w:rPr>
              </m:ctrlPr>
            </m:sSubPr>
            <m:e>
              <m:r>
                <w:rPr>
                  <w:rFonts w:ascii="Cambria Math" w:hAnsi="Cambria Math" w:cs="Times New Roman"/>
                </w:rPr>
                <m:t>δχ</m:t>
              </m:r>
            </m:e>
            <m:sub>
              <m:r>
                <w:rPr>
                  <w:rFonts w:ascii="Cambria Math" w:hAnsi="Cambria Math" w:cs="Times New Roman"/>
                </w:rPr>
                <m:t>0</m:t>
              </m:r>
            </m:sub>
          </m:sSub>
          <m:r>
            <w:rPr>
              <w:rFonts w:ascii="Cambria Math" w:hAnsi="Cambria Math" w:cs="Times New Roman"/>
            </w:rPr>
            <m:t>Hct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SO</m:t>
                  </m:r>
                </m:e>
                <m:sub>
                  <m:r>
                    <w:rPr>
                      <w:rFonts w:ascii="Cambria Math" w:hAnsi="Cambria Math" w:cs="Times New Roman"/>
                    </w:rPr>
                    <m:t>2</m:t>
                  </m:r>
                </m:sub>
              </m:sSub>
            </m:e>
          </m:d>
          <m:r>
            <w:rPr>
              <w:rFonts w:ascii="Cambria Math" w:hAnsi="Cambria Math" w:cs="Times New Roman"/>
            </w:rPr>
            <m:t>,</m:t>
          </m:r>
        </m:oMath>
      </m:oMathPara>
    </w:p>
    <w:p w:rsidR="005E7A19" w:rsidRDefault="005E7A19" w:rsidP="005E7A19">
      <w:pPr>
        <w:jc w:val="both"/>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δχ</m:t>
            </m:r>
          </m:e>
          <m:sub>
            <m:r>
              <w:rPr>
                <w:rFonts w:ascii="Cambria Math" w:hAnsi="Cambria Math" w:cs="Times New Roman"/>
              </w:rPr>
              <m:t>0</m:t>
            </m:r>
          </m:sub>
        </m:sSub>
      </m:oMath>
      <w:r>
        <w:rPr>
          <w:rFonts w:ascii="Times New Roman" w:hAnsi="Times New Roman" w:cs="Times New Roman"/>
        </w:rPr>
        <w:t xml:space="preserve"> is the susceptibility difference between fully oxygenated and fully deoxygenated haemoglobin. The value of the haematocrit </w:t>
      </w:r>
      <m:oMath>
        <m:r>
          <w:rPr>
            <w:rFonts w:ascii="Cambria Math" w:hAnsi="Cambria Math" w:cs="Times New Roman"/>
          </w:rPr>
          <m:t>Hct</m:t>
        </m:r>
      </m:oMath>
      <w:r>
        <w:rPr>
          <w:rFonts w:ascii="Times New Roman" w:hAnsi="Times New Roman" w:cs="Times New Roman"/>
        </w:rPr>
        <w:t xml:space="preserve"> is 0.3 in capillaries and 0.4 in arteries and veins. The magnetic field inhomogeneity </w:t>
      </w:r>
      <m:oMath>
        <m:r>
          <m:rPr>
            <m:sty m:val="p"/>
          </m:rPr>
          <w:rPr>
            <w:rFonts w:ascii="Cambria Math" w:hAnsi="Cambria Math" w:cs="Times New Roman"/>
          </w:rPr>
          <m:t>Δ</m:t>
        </m:r>
        <m:r>
          <w:rPr>
            <w:rFonts w:ascii="Cambria Math" w:hAnsi="Cambria Math" w:cs="Times New Roman"/>
          </w:rPr>
          <m:t>B(</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oMath>
      <w:r>
        <w:rPr>
          <w:rFonts w:ascii="Times New Roman" w:hAnsi="Times New Roman" w:cs="Times New Roman"/>
        </w:rPr>
        <w:t xml:space="preserve"> is computed by convolving </w:t>
      </w:r>
      <m:oMath>
        <m:r>
          <w:rPr>
            <w:rFonts w:ascii="Cambria Math" w:hAnsi="Cambria Math" w:cs="Times New Roman"/>
          </w:rPr>
          <m:t>∆χ</m:t>
        </m:r>
      </m:oMath>
      <w:r>
        <w:rPr>
          <w:rFonts w:ascii="Times New Roman" w:hAnsi="Times New Roman" w:cs="Times New Roman"/>
        </w:rPr>
        <w:t xml:space="preserve"> with the geometrical factor for the magnetic field induced by a unit cube</w:t>
      </w:r>
    </w:p>
    <w:p w:rsidR="005E7A19" w:rsidRDefault="00A4357C" w:rsidP="005E7A19">
      <w:pPr>
        <w:jc w:val="center"/>
        <w:rPr>
          <w:rFonts w:ascii="Times New Roman" w:hAnsi="Times New Roman" w:cs="Times New Roman"/>
        </w:rPr>
      </w:pPr>
      <m:oMath>
        <m:sSub>
          <m:sSubPr>
            <m:ctrlPr>
              <w:rPr>
                <w:rFonts w:ascii="Cambria Math" w:hAnsi="Cambria Math" w:cs="Times New Roman"/>
                <w:i/>
              </w:rPr>
            </m:ctrlPr>
          </m:sSubPr>
          <m:e>
            <m:r>
              <m:rPr>
                <m:sty m:val="p"/>
              </m:rPr>
              <w:rPr>
                <w:rFonts w:ascii="Cambria Math" w:hAnsi="Cambria Math" w:cs="Times New Roman"/>
              </w:rPr>
              <m:t>Δ</m:t>
            </m:r>
            <m:r>
              <w:rPr>
                <w:rFonts w:ascii="Cambria Math" w:hAnsi="Cambria Math" w:cs="Times New Roman"/>
              </w:rPr>
              <m:t>B</m:t>
            </m:r>
          </m:e>
          <m:sub>
            <m:r>
              <w:rPr>
                <w:rFonts w:ascii="Cambria Math" w:hAnsi="Cambria Math" w:cs="Times New Roman"/>
              </w:rPr>
              <m:t>cube</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m:t>
                    </m:r>
                  </m:den>
                </m:f>
              </m:e>
            </m: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3</m:t>
                </m:r>
              </m:sup>
            </m:sSup>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3</m:t>
                </m:r>
              </m:sup>
            </m:sSup>
          </m:den>
        </m:f>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θ-1)</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w:r w:rsidR="005E7A19">
        <w:rPr>
          <w:rFonts w:ascii="Times New Roman" w:hAnsi="Times New Roman" w:cs="Times New Roman"/>
        </w:rPr>
        <w:t>.</w:t>
      </w:r>
    </w:p>
    <w:p w:rsidR="005E7A19" w:rsidRDefault="005E7A19" w:rsidP="005E7A19">
      <w:pPr>
        <w:rPr>
          <w:rFonts w:ascii="Times New Roman" w:hAnsi="Times New Roman" w:cs="Times New Roman"/>
        </w:rPr>
      </w:pPr>
      <w:r>
        <w:rPr>
          <w:rFonts w:ascii="Times New Roman" w:hAnsi="Times New Roman" w:cs="Times New Roman"/>
        </w:rPr>
        <w:t xml:space="preserve">Besides the magnetic field inhomogeneity, intrinsic </w:t>
      </w: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variations are also included in the modeling. It is very hard to model intravascular signals from microscopic details. We estimate </w:t>
      </w: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values inside vessels from experimental measurements </w:t>
      </w:r>
      <w:r>
        <w:rPr>
          <w:rFonts w:ascii="Times New Roman" w:hAnsi="Times New Roman" w:cs="Times New Roman"/>
        </w:rPr>
        <w:fldChar w:fldCharType="begin"/>
      </w:r>
      <w:r>
        <w:rPr>
          <w:rFonts w:ascii="Times New Roman" w:hAnsi="Times New Roman" w:cs="Times New Roman"/>
        </w:rPr>
        <w:instrText xml:space="preserve"> ADDIN ZOTERO_ITEM CSL_CITATION {"citationID":"a1ejso3c3kr","properties":{"formattedCitation":"{\\rtf (Uluda\\uc0\\u287{} et al., 2009)}","plainCitation":"(Uludağ et al., 2009)"},"citationItems":[{"id":73,"uris":["http://zotero.org/users/local/M2Vk8fGY/items/97WL78XF"],"uri":["http://zotero.org/users/local/M2Vk8fGY/items/97WL78XF"],"itemData":{"id":73,"type":"article-journal","title":"An integrative model for neuronal activity-induced signal changes for gradient and spin echo functional imaging","container-title":"NeuroImage","page":"150-165","volume":"48","issue":"1","source":"ScienceDirect","abstract":"Gradient and spin echo (GRE and SE, respectively) weighted magnetic resonance images report on neuronal activity via changes in deoxygenated hemoglobin content and cerebral blood volume induced by alterations in neuronal activity. Hence, vasculature plays a critical role in these functional signals. However, how the different blood vessels (e.g. arteries, arterioles, capillaries, venules and veins) quantitatively contribute to the functional MRI (fMRI) signals at each field strength, and consequently, how spatially specific these MRI signals are remain a source of discussion. In this study, we utilize an integrative model of the fMRI signals up to 16.4 T, exploiting the increasing body of published information on relevant physiological parameters. Through simulations, extra- and intravascular functional signal contributions were determined as a function of field strength, echo time (TE) and MRI sequence used. The model predicted previously reported effects, such as feasibility of optimization of SE but not the GRE approach to yield larger micro-vascular compared to macro-vascular weighting. In addition, however, micro-vascular effects were found to peak with increasing magnetic fields even in the SE approach, and further increases in magnetic fields imparted no additional benefits besides beyond the inherent signal-to-noise (SNR) gains. Furthermore, for SE, using a TE larger than the tissue T2 enhances micro-vasculature signal relatively, though compromising SNR for spatial specificity. In addition, the intravascular SE MRI signals do not fully disappear even at high field strength as arteriolar and capillary contributions persist. The model, and the physiological considerations presented here can also be applied in contrast agent experiments and to other models, such as calibrated BOLD approach and vessel size imaging.","DOI":"10.1016/j.neuroimage.2009.05.051","ISSN":"1053-8119","journalAbbreviation":"NeuroImage","author":[{"family":"Uludağ","given":"Kâmil"},{"family":"Müller-Bierl","given":"Bernd"},{"family":"Uğurbil","given":"Kâmil"}],"issued":{"date-parts":[["2009",10,15]]}}}],"schema":"https://github.com/citation-style-language/schema/raw/master/csl-citation.json"} </w:instrText>
      </w:r>
      <w:r>
        <w:rPr>
          <w:rFonts w:ascii="Times New Roman" w:hAnsi="Times New Roman" w:cs="Times New Roman"/>
        </w:rPr>
        <w:fldChar w:fldCharType="separate"/>
      </w:r>
      <w:r w:rsidRPr="00A2076B">
        <w:rPr>
          <w:rFonts w:ascii="Times New Roman" w:hAnsi="Times New Roman" w:cs="Times New Roman"/>
          <w:szCs w:val="24"/>
        </w:rPr>
        <w:t>(Uludağ et al., 2009)</w:t>
      </w:r>
      <w:r>
        <w:rPr>
          <w:rFonts w:ascii="Times New Roman" w:hAnsi="Times New Roman" w:cs="Times New Roman"/>
        </w:rPr>
        <w:fldChar w:fldCharType="end"/>
      </w:r>
    </w:p>
    <w:p w:rsidR="005E7A19" w:rsidRDefault="00A4357C" w:rsidP="005E7A19">
      <w:pPr>
        <w:jc w:val="cente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2,vessel</m:t>
            </m:r>
          </m:sub>
          <m:sup>
            <m:r>
              <w:rPr>
                <w:rFonts w:ascii="Cambria Math" w:hAnsi="Cambria Math" w:cs="Times New Roman"/>
              </w:rPr>
              <m:t>*</m:t>
            </m:r>
          </m:sup>
        </m:sSubSup>
        <m:sSup>
          <m:sSupPr>
            <m:ctrlPr>
              <w:rPr>
                <w:rFonts w:ascii="Cambria Math" w:hAnsi="Cambria Math" w:cs="Times New Roman"/>
                <w:i/>
              </w:rPr>
            </m:ctrlPr>
          </m:sSupPr>
          <m:e>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C</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SO</m:t>
                        </m:r>
                      </m:e>
                      <m:sub>
                        <m:r>
                          <w:rPr>
                            <w:rFonts w:ascii="Cambria Math" w:hAnsi="Cambria Math" w:cs="Times New Roman"/>
                          </w:rPr>
                          <m:t>2</m:t>
                        </m:r>
                      </m:sub>
                    </m:sSub>
                  </m:e>
                </m:d>
              </m:e>
              <m:sup>
                <m:r>
                  <w:rPr>
                    <w:rFonts w:ascii="Cambria Math" w:hAnsi="Cambria Math" w:cs="Times New Roman"/>
                  </w:rPr>
                  <m:t>2</m:t>
                </m:r>
              </m:sup>
            </m:sSup>
            <m:r>
              <w:rPr>
                <w:rFonts w:ascii="Cambria Math" w:hAnsi="Cambria Math" w:cs="Times New Roman"/>
              </w:rPr>
              <m:t>)</m:t>
            </m:r>
          </m:e>
          <m:sup>
            <m:r>
              <w:rPr>
                <w:rFonts w:ascii="Cambria Math" w:hAnsi="Cambria Math" w:cs="Times New Roman"/>
              </w:rPr>
              <m:t>-1</m:t>
            </m:r>
          </m:sup>
        </m:sSup>
      </m:oMath>
      <w:r w:rsidR="005E7A19">
        <w:rPr>
          <w:rFonts w:ascii="Times New Roman" w:hAnsi="Times New Roman" w:cs="Times New Roman"/>
        </w:rPr>
        <w:t>,</w:t>
      </w:r>
    </w:p>
    <w:p w:rsidR="005E7A19" w:rsidRDefault="005E7A19" w:rsidP="005E7A19">
      <w:pPr>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A</m:t>
        </m:r>
      </m:oMath>
      <w:r>
        <w:rPr>
          <w:rFonts w:ascii="Times New Roman" w:hAnsi="Times New Roman" w:cs="Times New Roman"/>
        </w:rPr>
        <w:t xml:space="preserve"> and </w:t>
      </w:r>
      <m:oMath>
        <m:r>
          <w:rPr>
            <w:rFonts w:ascii="Cambria Math" w:hAnsi="Cambria Math" w:cs="Times New Roman"/>
          </w:rPr>
          <m:t>C</m:t>
        </m:r>
      </m:oMath>
      <w:r>
        <w:rPr>
          <w:rFonts w:ascii="Times New Roman" w:hAnsi="Times New Roman" w:cs="Times New Roman"/>
        </w:rPr>
        <w:t xml:space="preserve"> are constants that depend on the external magnetic field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w:r>
        <w:rPr>
          <w:rFonts w:ascii="Times New Roman" w:hAnsi="Times New Roman" w:cs="Times New Roman"/>
        </w:rPr>
        <w:t xml:space="preserve"> as in Table 1.</w:t>
      </w:r>
    </w:p>
    <w:p w:rsidR="005E7A19" w:rsidRPr="006C5911" w:rsidRDefault="005E7A19" w:rsidP="005E7A19">
      <w:pPr>
        <w:jc w:val="both"/>
        <w:rPr>
          <w:rFonts w:ascii="Times New Roman" w:hAnsi="Times New Roman" w:cs="Times New Roman"/>
          <w:b/>
        </w:rPr>
      </w:pPr>
      <w:r w:rsidRPr="006C5911">
        <w:rPr>
          <w:rFonts w:ascii="Times New Roman" w:hAnsi="Times New Roman" w:cs="Times New Roman"/>
          <w:b/>
        </w:rPr>
        <w:t xml:space="preserve">Table S1. Constants for </w:t>
      </w:r>
      <m:oMath>
        <m:sSubSup>
          <m:sSubSupPr>
            <m:ctrlPr>
              <w:rPr>
                <w:rFonts w:ascii="Cambria Math" w:hAnsi="Cambria Math" w:cs="Times New Roman"/>
                <w:b/>
                <w:i/>
              </w:rPr>
            </m:ctrlPr>
          </m:sSubSupPr>
          <m:e>
            <m:r>
              <m:rPr>
                <m:sty m:val="bi"/>
              </m:rPr>
              <w:rPr>
                <w:rFonts w:ascii="Cambria Math" w:hAnsi="Cambria Math" w:cs="Times New Roman"/>
              </w:rPr>
              <m:t>T</m:t>
            </m:r>
          </m:e>
          <m:sub>
            <m:r>
              <m:rPr>
                <m:sty m:val="bi"/>
              </m:rPr>
              <w:rPr>
                <w:rFonts w:ascii="Cambria Math" w:hAnsi="Cambria Math" w:cs="Times New Roman"/>
              </w:rPr>
              <m:t>2</m:t>
            </m:r>
          </m:sub>
          <m:sup>
            <m:r>
              <m:rPr>
                <m:sty m:val="bi"/>
              </m:rPr>
              <w:rPr>
                <w:rFonts w:ascii="Cambria Math" w:hAnsi="Cambria Math" w:cs="Times New Roman"/>
              </w:rPr>
              <m:t>*</m:t>
            </m:r>
          </m:sup>
        </m:sSubSup>
      </m:oMath>
      <w:r w:rsidRPr="006C5911">
        <w:rPr>
          <w:rFonts w:ascii="Times New Roman" w:hAnsi="Times New Roman" w:cs="Times New Roman"/>
          <w:b/>
        </w:rPr>
        <w:t xml:space="preserve"> within vessels</w:t>
      </w:r>
    </w:p>
    <w:tbl>
      <w:tblPr>
        <w:tblStyle w:val="LightList-Accent3"/>
        <w:tblW w:w="0" w:type="auto"/>
        <w:tblLook w:val="0620" w:firstRow="1" w:lastRow="0" w:firstColumn="0" w:lastColumn="0" w:noHBand="1" w:noVBand="1"/>
      </w:tblPr>
      <w:tblGrid>
        <w:gridCol w:w="2510"/>
        <w:gridCol w:w="1800"/>
        <w:gridCol w:w="1416"/>
        <w:gridCol w:w="1807"/>
        <w:gridCol w:w="1807"/>
      </w:tblGrid>
      <w:tr w:rsidR="005E7A19" w:rsidRPr="006C5911" w:rsidTr="005E73C9">
        <w:trPr>
          <w:cnfStyle w:val="100000000000" w:firstRow="1" w:lastRow="0" w:firstColumn="0" w:lastColumn="0" w:oddVBand="0" w:evenVBand="0" w:oddHBand="0" w:evenHBand="0" w:firstRowFirstColumn="0" w:firstRowLastColumn="0" w:lastRowFirstColumn="0" w:lastRowLastColumn="0"/>
        </w:trPr>
        <w:tc>
          <w:tcPr>
            <w:tcW w:w="2510" w:type="dxa"/>
          </w:tcPr>
          <w:p w:rsidR="005E7A19" w:rsidRPr="006C5911" w:rsidRDefault="005E7A19" w:rsidP="005E73C9">
            <w:pPr>
              <w:rPr>
                <w:rFonts w:ascii="Times New Roman" w:hAnsi="Times New Roman" w:cs="Times New Roman"/>
              </w:rPr>
            </w:pPr>
            <w:r w:rsidRPr="006C5911">
              <w:rPr>
                <w:rFonts w:ascii="Times New Roman" w:hAnsi="Times New Roman" w:cs="Times New Roman"/>
              </w:rPr>
              <w:lastRenderedPageBreak/>
              <w:t>Magnetic Field strength</w:t>
            </w:r>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sidRPr="006C5911">
              <w:rPr>
                <w:rFonts w:ascii="Times New Roman" w:hAnsi="Times New Roman" w:cs="Times New Roman"/>
              </w:rPr>
              <w:t>A</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sidRPr="006C5911">
              <w:rPr>
                <w:rFonts w:ascii="Times New Roman" w:hAnsi="Times New Roman" w:cs="Times New Roman"/>
              </w:rPr>
              <w:t>C</w:t>
            </w:r>
          </w:p>
        </w:tc>
      </w:tr>
      <w:tr w:rsidR="005E7A19" w:rsidRPr="006C5911" w:rsidTr="005E73C9">
        <w:tc>
          <w:tcPr>
            <w:tcW w:w="2510" w:type="dxa"/>
          </w:tcPr>
          <w:p w:rsidR="005E7A19" w:rsidRPr="006C5911" w:rsidRDefault="00A4357C" w:rsidP="005E73C9">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≤1.5T</m:t>
                </m:r>
              </m:oMath>
            </m:oMathPara>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Pr>
                <w:rFonts w:ascii="Times New Roman" w:hAnsi="Times New Roman" w:cs="Times New Roman"/>
              </w:rPr>
              <w:t>6.5</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Pr>
                <w:rFonts w:ascii="Times New Roman" w:hAnsi="Times New Roman" w:cs="Times New Roman"/>
              </w:rPr>
              <w:t>25</w:t>
            </w:r>
          </w:p>
        </w:tc>
      </w:tr>
      <w:tr w:rsidR="005E7A19" w:rsidRPr="006C5911" w:rsidTr="005E73C9">
        <w:tc>
          <w:tcPr>
            <w:tcW w:w="2510" w:type="dxa"/>
          </w:tcPr>
          <w:p w:rsidR="005E7A19" w:rsidRPr="006C5911" w:rsidRDefault="00A4357C" w:rsidP="005E73C9">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1.5T&lt;B</m:t>
                    </m:r>
                  </m:e>
                  <m:sub>
                    <m:r>
                      <w:rPr>
                        <w:rFonts w:ascii="Cambria Math" w:hAnsi="Cambria Math" w:cs="Times New Roman"/>
                      </w:rPr>
                      <m:t>0</m:t>
                    </m:r>
                  </m:sub>
                </m:sSub>
                <m:r>
                  <w:rPr>
                    <w:rFonts w:ascii="Cambria Math" w:hAnsi="Cambria Math" w:cs="Times New Roman"/>
                  </w:rPr>
                  <m:t>≤3T</m:t>
                </m:r>
              </m:oMath>
            </m:oMathPara>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Pr>
                <w:rFonts w:ascii="Times New Roman" w:hAnsi="Times New Roman" w:cs="Times New Roman"/>
              </w:rPr>
              <w:t>13.8</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Pr>
                <w:rFonts w:ascii="Times New Roman" w:hAnsi="Times New Roman" w:cs="Times New Roman"/>
              </w:rPr>
              <w:t>181</w:t>
            </w:r>
          </w:p>
        </w:tc>
      </w:tr>
      <w:tr w:rsidR="005E7A19" w:rsidRPr="006C5911" w:rsidTr="005E73C9">
        <w:tc>
          <w:tcPr>
            <w:tcW w:w="2510" w:type="dxa"/>
          </w:tcPr>
          <w:p w:rsidR="005E7A19" w:rsidRPr="006C5911" w:rsidRDefault="00A4357C" w:rsidP="005E73C9">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3T&lt;B</m:t>
                    </m:r>
                  </m:e>
                  <m:sub>
                    <m:r>
                      <w:rPr>
                        <w:rFonts w:ascii="Cambria Math" w:hAnsi="Cambria Math" w:cs="Times New Roman"/>
                      </w:rPr>
                      <m:t>0</m:t>
                    </m:r>
                  </m:sub>
                </m:sSub>
                <m:r>
                  <w:rPr>
                    <w:rFonts w:ascii="Cambria Math" w:hAnsi="Cambria Math" w:cs="Times New Roman"/>
                  </w:rPr>
                  <m:t>≤4T</m:t>
                </m:r>
              </m:oMath>
            </m:oMathPara>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Pr>
                <w:rFonts w:ascii="Times New Roman" w:hAnsi="Times New Roman" w:cs="Times New Roman"/>
              </w:rPr>
              <w:t>30.4</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Pr>
                <w:rFonts w:ascii="Times New Roman" w:hAnsi="Times New Roman" w:cs="Times New Roman"/>
              </w:rPr>
              <w:t>262</w:t>
            </w:r>
          </w:p>
        </w:tc>
      </w:tr>
      <w:tr w:rsidR="005E7A19" w:rsidRPr="006C5911" w:rsidTr="005E73C9">
        <w:tc>
          <w:tcPr>
            <w:tcW w:w="2510" w:type="dxa"/>
          </w:tcPr>
          <w:p w:rsidR="005E7A19" w:rsidRPr="006C5911" w:rsidRDefault="00A4357C" w:rsidP="005E73C9">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4T&lt;B</m:t>
                    </m:r>
                  </m:e>
                  <m:sub>
                    <m:r>
                      <w:rPr>
                        <w:rFonts w:ascii="Cambria Math" w:hAnsi="Cambria Math" w:cs="Times New Roman"/>
                      </w:rPr>
                      <m:t>0</m:t>
                    </m:r>
                  </m:sub>
                </m:sSub>
                <m:r>
                  <w:rPr>
                    <w:rFonts w:ascii="Cambria Math" w:hAnsi="Cambria Math" w:cs="Times New Roman"/>
                  </w:rPr>
                  <m:t>≤4.7T</m:t>
                </m:r>
              </m:oMath>
            </m:oMathPara>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Pr>
                <w:rFonts w:ascii="Times New Roman" w:hAnsi="Times New Roman" w:cs="Times New Roman"/>
              </w:rPr>
              <w:t>41</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Pr>
                <w:rFonts w:ascii="Times New Roman" w:hAnsi="Times New Roman" w:cs="Times New Roman"/>
              </w:rPr>
              <w:t>319</w:t>
            </w:r>
          </w:p>
        </w:tc>
      </w:tr>
      <w:tr w:rsidR="005E7A19" w:rsidRPr="006C5911" w:rsidTr="005E73C9">
        <w:tc>
          <w:tcPr>
            <w:tcW w:w="2510" w:type="dxa"/>
          </w:tcPr>
          <w:p w:rsidR="005E7A19" w:rsidRPr="007677ED" w:rsidRDefault="00A4357C" w:rsidP="005E73C9">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4.7T&lt;B</m:t>
                    </m:r>
                  </m:e>
                  <m:sub>
                    <m:r>
                      <w:rPr>
                        <w:rFonts w:ascii="Cambria Math" w:hAnsi="Cambria Math" w:cs="Times New Roman"/>
                      </w:rPr>
                      <m:t>0</m:t>
                    </m:r>
                  </m:sub>
                </m:sSub>
              </m:oMath>
            </m:oMathPara>
          </w:p>
        </w:tc>
        <w:tc>
          <w:tcPr>
            <w:tcW w:w="1800" w:type="dxa"/>
          </w:tcPr>
          <w:p w:rsidR="005E7A19" w:rsidRPr="006C5911" w:rsidRDefault="005E7A19" w:rsidP="005E73C9">
            <w:pPr>
              <w:rPr>
                <w:rFonts w:ascii="Times New Roman" w:hAnsi="Times New Roman" w:cs="Times New Roman"/>
              </w:rPr>
            </w:pPr>
          </w:p>
        </w:tc>
        <w:tc>
          <w:tcPr>
            <w:tcW w:w="1416" w:type="dxa"/>
          </w:tcPr>
          <w:p w:rsidR="005E7A19" w:rsidRPr="006C5911" w:rsidRDefault="005E7A19" w:rsidP="005E73C9">
            <w:pPr>
              <w:rPr>
                <w:rFonts w:ascii="Times New Roman" w:hAnsi="Times New Roman" w:cs="Times New Roman"/>
              </w:rPr>
            </w:pPr>
            <w:r>
              <w:rPr>
                <w:rFonts w:ascii="Times New Roman" w:hAnsi="Times New Roman" w:cs="Times New Roman"/>
              </w:rPr>
              <w:t>100</w:t>
            </w:r>
          </w:p>
        </w:tc>
        <w:tc>
          <w:tcPr>
            <w:tcW w:w="1807" w:type="dxa"/>
          </w:tcPr>
          <w:p w:rsidR="005E7A19" w:rsidRPr="006C5911" w:rsidRDefault="005E7A19" w:rsidP="005E73C9">
            <w:pPr>
              <w:rPr>
                <w:rFonts w:ascii="Times New Roman" w:hAnsi="Times New Roman" w:cs="Times New Roman"/>
              </w:rPr>
            </w:pPr>
          </w:p>
        </w:tc>
        <w:tc>
          <w:tcPr>
            <w:tcW w:w="1807" w:type="dxa"/>
          </w:tcPr>
          <w:p w:rsidR="005E7A19" w:rsidRPr="006C5911" w:rsidRDefault="005E7A19" w:rsidP="005E73C9">
            <w:pPr>
              <w:rPr>
                <w:rFonts w:ascii="Times New Roman" w:hAnsi="Times New Roman" w:cs="Times New Roman"/>
              </w:rPr>
            </w:pPr>
            <w:r>
              <w:rPr>
                <w:rFonts w:ascii="Times New Roman" w:hAnsi="Times New Roman" w:cs="Times New Roman"/>
              </w:rPr>
              <w:t>500</w:t>
            </w:r>
          </w:p>
        </w:tc>
      </w:tr>
    </w:tbl>
    <w:p w:rsidR="005E7A19" w:rsidRDefault="005E7A19" w:rsidP="005E7A19">
      <w:pPr>
        <w:jc w:val="both"/>
        <w:rPr>
          <w:rFonts w:ascii="Times New Roman" w:hAnsi="Times New Roman" w:cs="Times New Roman"/>
        </w:rPr>
      </w:pPr>
      <w:r>
        <w:rPr>
          <w:rFonts w:ascii="Times New Roman" w:hAnsi="Times New Roman" w:cs="Times New Roman"/>
        </w:rPr>
        <w:t xml:space="preserve">In the tissue,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computed as</w:t>
      </w:r>
    </w:p>
    <w:p w:rsidR="005E7A19" w:rsidRPr="005E0973" w:rsidRDefault="00A4357C" w:rsidP="005E7A19">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2,tissue</m:t>
            </m:r>
          </m:sub>
        </m:sSub>
        <m:sSup>
          <m:sSupPr>
            <m:ctrlPr>
              <w:rPr>
                <w:rFonts w:ascii="Cambria Math" w:hAnsi="Cambria Math" w:cs="Times New Roman"/>
                <w:i/>
              </w:rPr>
            </m:ctrlPr>
          </m:sSupPr>
          <m:e>
            <m:r>
              <w:rPr>
                <w:rFonts w:ascii="Cambria Math" w:hAnsi="Cambria Math" w:cs="Times New Roman"/>
              </w:rPr>
              <m:t>=(1.74∙</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+7.77)</m:t>
            </m:r>
          </m:e>
          <m:sup>
            <m:r>
              <w:rPr>
                <w:rFonts w:ascii="Cambria Math" w:hAnsi="Cambria Math" w:cs="Times New Roman"/>
              </w:rPr>
              <m:t>-1</m:t>
            </m:r>
          </m:sup>
        </m:sSup>
      </m:oMath>
      <w:r w:rsidR="005E7A19">
        <w:rPr>
          <w:rFonts w:ascii="Times New Roman" w:hAnsi="Times New Roman" w:cs="Times New Roman"/>
        </w:rPr>
        <w:t>,</w:t>
      </w:r>
    </w:p>
    <w:p w:rsidR="005E7A19" w:rsidRPr="006C5911" w:rsidRDefault="00A4357C" w:rsidP="005E7A19">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2,tissue</m:t>
              </m:r>
            </m:sub>
            <m:sup>
              <m:r>
                <w:rPr>
                  <w:rFonts w:ascii="Cambria Math" w:hAnsi="Cambria Math" w:cs="Times New Roman"/>
                </w:rPr>
                <m:t>*</m:t>
              </m:r>
            </m:sup>
          </m:sSubSup>
          <m:sSup>
            <m:sSupPr>
              <m:ctrlPr>
                <w:rPr>
                  <w:rFonts w:ascii="Cambria Math" w:hAnsi="Cambria Math" w:cs="Times New Roman"/>
                  <w:i/>
                </w:rPr>
              </m:ctrlPr>
            </m:sSupPr>
            <m:e>
              <m:r>
                <w:rPr>
                  <w:rFonts w:ascii="Cambria Math" w:hAnsi="Cambria Math" w:cs="Times New Roman"/>
                </w:rPr>
                <m:t>=(3.74∙</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+9.77)</m:t>
              </m:r>
            </m:e>
            <m:sup>
              <m:r>
                <w:rPr>
                  <w:rFonts w:ascii="Cambria Math" w:hAnsi="Cambria Math" w:cs="Times New Roman"/>
                </w:rPr>
                <m:t>-1</m:t>
              </m:r>
            </m:sup>
          </m:sSup>
          <m:r>
            <w:rPr>
              <w:rFonts w:ascii="Cambria Math" w:hAnsi="Cambria Math" w:cs="Times New Roman"/>
            </w:rPr>
            <m:t>.</m:t>
          </m:r>
        </m:oMath>
      </m:oMathPara>
    </w:p>
    <w:p w:rsidR="005E7A19" w:rsidRDefault="005E7A19" w:rsidP="005E7A19">
      <w:pPr>
        <w:jc w:val="both"/>
        <w:rPr>
          <w:rFonts w:ascii="Times New Roman" w:hAnsi="Times New Roman" w:cs="Times New Roman"/>
        </w:rPr>
      </w:pPr>
      <w:r>
        <w:rPr>
          <w:rFonts w:ascii="Times New Roman" w:hAnsi="Times New Roman" w:cs="Times New Roman"/>
        </w:rPr>
        <w:t xml:space="preserve">The diffusion of </w:t>
      </w:r>
      <w:r w:rsidRPr="003B1C6C">
        <w:rPr>
          <w:rFonts w:ascii="Times New Roman" w:hAnsi="Times New Roman" w:cs="Times New Roman"/>
          <w:noProof/>
        </w:rPr>
        <w:t>proton</w:t>
      </w:r>
      <w:r>
        <w:rPr>
          <w:rFonts w:ascii="Times New Roman" w:hAnsi="Times New Roman" w:cs="Times New Roman"/>
          <w:noProof/>
        </w:rPr>
        <w:t>s</w:t>
      </w:r>
      <w:r>
        <w:rPr>
          <w:rFonts w:ascii="Times New Roman" w:hAnsi="Times New Roman" w:cs="Times New Roman"/>
        </w:rPr>
        <w:t xml:space="preserve"> </w:t>
      </w:r>
      <w:r w:rsidRPr="00A4357C">
        <w:rPr>
          <w:rFonts w:ascii="Times New Roman" w:hAnsi="Times New Roman" w:cs="Times New Roman"/>
          <w:noProof/>
        </w:rPr>
        <w:t>is modeled</w:t>
      </w:r>
      <w:r>
        <w:rPr>
          <w:rFonts w:ascii="Times New Roman" w:hAnsi="Times New Roman" w:cs="Times New Roman"/>
        </w:rPr>
        <w:t xml:space="preserve"> with a Monte-Carlo method. The initial positions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Pr>
          <w:rFonts w:ascii="Times New Roman" w:hAnsi="Times New Roman" w:cs="Times New Roman"/>
        </w:rPr>
        <w:t xml:space="preserve"> </w:t>
      </w:r>
      <w:r w:rsidRPr="00A4357C">
        <w:rPr>
          <w:rFonts w:ascii="Times New Roman" w:hAnsi="Times New Roman" w:cs="Times New Roman"/>
          <w:noProof/>
        </w:rPr>
        <w:t>protons</w:t>
      </w:r>
      <w:r>
        <w:rPr>
          <w:rFonts w:ascii="Times New Roman" w:hAnsi="Times New Roman" w:cs="Times New Roman"/>
        </w:rPr>
        <w:t xml:space="preserve"> </w:t>
      </w:r>
      <w:r w:rsidRPr="00A4357C">
        <w:rPr>
          <w:rFonts w:ascii="Times New Roman" w:hAnsi="Times New Roman" w:cs="Times New Roman"/>
          <w:noProof/>
        </w:rPr>
        <w:t>are randomly distributed</w:t>
      </w:r>
      <w:r>
        <w:rPr>
          <w:rFonts w:ascii="Times New Roman" w:hAnsi="Times New Roman" w:cs="Times New Roman"/>
        </w:rPr>
        <w:t xml:space="preserve"> within the 3D volume. The diffusion coefficient of the protons is </w:t>
      </w:r>
      <m:oMath>
        <m:r>
          <w:rPr>
            <w:rFonts w:ascii="Cambria Math" w:hAnsi="Cambria Math" w:cs="Times New Roman"/>
          </w:rPr>
          <m:t>D=1×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cm</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Pr>
          <w:rFonts w:ascii="Times New Roman" w:hAnsi="Times New Roman" w:cs="Times New Roman"/>
        </w:rPr>
        <w:t xml:space="preserve">, and the time step </w:t>
      </w:r>
      <m:oMath>
        <m:r>
          <w:rPr>
            <w:rFonts w:ascii="Cambria Math" w:hAnsi="Cambria Math" w:cs="Times New Roman"/>
          </w:rPr>
          <m:t>dt=0.2 ms</m:t>
        </m:r>
      </m:oMath>
      <w:r>
        <w:rPr>
          <w:rFonts w:ascii="Times New Roman" w:hAnsi="Times New Roman" w:cs="Times New Roman"/>
        </w:rPr>
        <w:t xml:space="preserve">. The position of each proton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oMath>
      <w:r>
        <w:rPr>
          <w:rFonts w:ascii="Times New Roman" w:hAnsi="Times New Roman" w:cs="Times New Roman"/>
        </w:rPr>
        <w:t xml:space="preserve"> after time </w:t>
      </w:r>
      <m:oMath>
        <m:r>
          <w:rPr>
            <w:rFonts w:ascii="Cambria Math" w:hAnsi="Cambria Math" w:cs="Times New Roman"/>
          </w:rPr>
          <m:t>dt</m:t>
        </m:r>
      </m:oMath>
      <w:r>
        <w:rPr>
          <w:rFonts w:ascii="Times New Roman" w:hAnsi="Times New Roman" w:cs="Times New Roman"/>
        </w:rPr>
        <w:t xml:space="preserve"> is</w:t>
      </w:r>
    </w:p>
    <w:p w:rsidR="005E7A19" w:rsidRPr="006C5911" w:rsidRDefault="00A4357C" w:rsidP="005E7A19">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0,2Ddt</m:t>
              </m:r>
            </m:e>
          </m:d>
          <m:r>
            <w:rPr>
              <w:rFonts w:ascii="Cambria Math" w:hAnsi="Cambria Math" w:cs="Times New Roman"/>
            </w:rPr>
            <m:t>, i=1,2,3,</m:t>
          </m:r>
        </m:oMath>
      </m:oMathPara>
    </w:p>
    <w:p w:rsidR="005E7A19" w:rsidRDefault="005E7A19" w:rsidP="005E7A19">
      <w:pPr>
        <w:jc w:val="both"/>
        <w:rPr>
          <w:rFonts w:ascii="Times New Roman" w:hAnsi="Times New Roman" w:cs="Times New Roman"/>
        </w:rPr>
      </w:pPr>
      <w:r w:rsidRPr="003B1C6C">
        <w:rPr>
          <w:rFonts w:ascii="Times New Roman" w:hAnsi="Times New Roman" w:cs="Times New Roman"/>
          <w:noProof/>
        </w:rPr>
        <w:t>where</w:t>
      </w:r>
      <w:r>
        <w:rPr>
          <w:rFonts w:ascii="Times New Roman" w:hAnsi="Times New Roman" w:cs="Times New Roman"/>
        </w:rPr>
        <w:t xml:space="preserve"> N(</w:t>
      </w:r>
      <m:oMath>
        <m:r>
          <w:rPr>
            <w:rFonts w:ascii="Cambria Math" w:hAnsi="Cambria Math" w:cs="Times New Roman"/>
          </w:rPr>
          <m:t>0,2Ddt</m:t>
        </m:r>
      </m:oMath>
      <w:r>
        <w:rPr>
          <w:rFonts w:ascii="Times New Roman" w:hAnsi="Times New Roman" w:cs="Times New Roman"/>
        </w:rPr>
        <w:t xml:space="preserve">) is the normal distribution. Protons cannot move across the vessel membrane in our simulations. The phase increment for a proton at each </w:t>
      </w:r>
      <m:oMath>
        <m:r>
          <w:rPr>
            <w:rFonts w:ascii="Cambria Math" w:hAnsi="Cambria Math" w:cs="Times New Roman"/>
          </w:rPr>
          <m:t>dt</m:t>
        </m:r>
      </m:oMath>
      <w:r>
        <w:rPr>
          <w:rFonts w:ascii="Times New Roman" w:hAnsi="Times New Roman" w:cs="Times New Roman"/>
        </w:rPr>
        <w:t xml:space="preserve"> is</w:t>
      </w:r>
    </w:p>
    <w:p w:rsidR="005E7A19" w:rsidRDefault="00A4357C" w:rsidP="005E7A19">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δϕ</m:t>
              </m:r>
            </m:e>
            <m:sub>
              <m:r>
                <w:rPr>
                  <w:rFonts w:ascii="Cambria Math" w:hAnsi="Cambria Math" w:cs="Times New Roman"/>
                </w:rPr>
                <m:t>intra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2,vessel</m:t>
              </m:r>
            </m:sub>
            <m:sup>
              <m:r>
                <w:rPr>
                  <w:rFonts w:ascii="Cambria Math" w:hAnsi="Cambria Math" w:cs="Times New Roman"/>
                </w:rPr>
                <m:t>*</m:t>
              </m:r>
            </m:sup>
          </m:sSubSup>
          <m:r>
            <w:rPr>
              <w:rFonts w:ascii="Cambria Math" w:hAnsi="Cambria Math" w:cs="Times New Roman"/>
            </w:rPr>
            <m:t>dt/i ,</m:t>
          </m:r>
        </m:oMath>
      </m:oMathPara>
    </w:p>
    <w:p w:rsidR="005E7A19" w:rsidRPr="005E2499" w:rsidRDefault="00A4357C" w:rsidP="005E7A19">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δϕ</m:t>
              </m:r>
            </m:e>
            <m:sub>
              <m:r>
                <w:rPr>
                  <w:rFonts w:ascii="Cambria Math" w:hAnsi="Cambria Math" w:cs="Times New Roman"/>
                </w:rPr>
                <m:t>intra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2,tissue</m:t>
              </m:r>
            </m:sub>
            <m:sup>
              <m:r>
                <w:rPr>
                  <w:rFonts w:ascii="Cambria Math" w:hAnsi="Cambria Math" w:cs="Times New Roman"/>
                </w:rPr>
                <m:t>*</m:t>
              </m:r>
            </m:sup>
          </m:sSubSup>
          <m:r>
            <w:rPr>
              <w:rFonts w:ascii="Cambria Math" w:hAnsi="Cambria Math" w:cs="Times New Roman"/>
            </w:rPr>
            <m:t>dt/i +γ</m:t>
          </m:r>
          <m:r>
            <m:rPr>
              <m:sty m:val="p"/>
            </m:rPr>
            <w:rPr>
              <w:rFonts w:ascii="Cambria Math" w:hAnsi="Cambria Math" w:cs="Times New Roman"/>
            </w:rPr>
            <m:t>Δ</m:t>
          </m:r>
          <m:r>
            <w:rPr>
              <w:rFonts w:ascii="Cambria Math" w:hAnsi="Cambria Math" w:cs="Times New Roman"/>
            </w:rPr>
            <m:t>B(</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)dt .</m:t>
          </m:r>
        </m:oMath>
      </m:oMathPara>
    </w:p>
    <w:p w:rsidR="005E7A19" w:rsidRDefault="005E7A19" w:rsidP="005E7A19">
      <w:pPr>
        <w:jc w:val="both"/>
        <w:rPr>
          <w:rFonts w:ascii="Times New Roman" w:hAnsi="Times New Roman" w:cs="Times New Roman"/>
        </w:rPr>
      </w:pPr>
      <w:r>
        <w:rPr>
          <w:rFonts w:ascii="Times New Roman" w:hAnsi="Times New Roman" w:cs="Times New Roman"/>
        </w:rPr>
        <w:t xml:space="preserve">Here </w:t>
      </w:r>
      <m:oMath>
        <m:r>
          <w:rPr>
            <w:rFonts w:ascii="Cambria Math" w:hAnsi="Cambria Math" w:cs="Times New Roman"/>
            <w:noProof/>
          </w:rPr>
          <m:t>γ=2.675*</m:t>
        </m:r>
        <m:sSup>
          <m:sSupPr>
            <m:ctrlPr>
              <w:rPr>
                <w:rFonts w:ascii="Cambria Math" w:hAnsi="Cambria Math" w:cs="Times New Roman"/>
                <w:i/>
                <w:noProof/>
              </w:rPr>
            </m:ctrlPr>
          </m:sSupPr>
          <m:e>
            <m:r>
              <w:rPr>
                <w:rFonts w:ascii="Cambria Math" w:hAnsi="Cambria Math" w:cs="Times New Roman"/>
                <w:noProof/>
              </w:rPr>
              <m:t>10</m:t>
            </m:r>
          </m:e>
          <m:sup>
            <m:r>
              <w:rPr>
                <w:rFonts w:ascii="Cambria Math" w:hAnsi="Cambria Math" w:cs="Times New Roman"/>
                <w:noProof/>
              </w:rPr>
              <m:t>5</m:t>
            </m:r>
          </m:sup>
        </m:sSup>
      </m:oMath>
      <w:r w:rsidRPr="00C50465">
        <w:rPr>
          <w:rFonts w:ascii="Times New Roman" w:hAnsi="Times New Roman" w:cs="Times New Roman"/>
          <w:noProof/>
        </w:rPr>
        <w:t xml:space="preserve"> rad/T/ms</w:t>
      </w:r>
      <w:r>
        <w:rPr>
          <w:rFonts w:ascii="Times New Roman" w:hAnsi="Times New Roman" w:cs="Times New Roman"/>
          <w:noProof/>
        </w:rPr>
        <w:t xml:space="preserve"> is the hydrogen proton precession frequency. </w:t>
      </w:r>
      <w:r>
        <w:rPr>
          <w:rFonts w:ascii="Times New Roman" w:hAnsi="Times New Roman" w:cs="Times New Roman"/>
        </w:rPr>
        <w:t>The MR signal is computed as</w:t>
      </w:r>
    </w:p>
    <w:p w:rsidR="005E7A19" w:rsidRDefault="005E7A19" w:rsidP="005E7A19">
      <w:pPr>
        <w:jc w:val="both"/>
        <w:rPr>
          <w:rFonts w:ascii="Times New Roman"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=Re</m:t>
          </m:r>
          <m:d>
            <m:dPr>
              <m:begChr m:val="{"/>
              <m:endChr m:val="}"/>
              <m:ctrlPr>
                <w:rPr>
                  <w:rFonts w:ascii="Cambria Math" w:hAnsi="Cambria Math" w:cs="Times New Roman"/>
                  <w:i/>
                </w:rPr>
              </m:ctrlPr>
            </m:dPr>
            <m:e>
              <m:r>
                <w:rPr>
                  <w:rFonts w:ascii="Cambria Math" w:hAnsi="Cambria Math" w:cs="Times New Roman"/>
                </w:rPr>
                <m:t>1/N</m:t>
              </m:r>
              <m:nary>
                <m:naryPr>
                  <m:chr m:val="∑"/>
                  <m:limLoc m:val="undOvr"/>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iϕ</m:t>
                          </m:r>
                        </m:e>
                        <m:sub>
                          <m:r>
                            <w:rPr>
                              <w:rFonts w:ascii="Cambria Math" w:hAnsi="Cambria Math" w:cs="Times New Roman"/>
                            </w:rPr>
                            <m:t>n</m:t>
                          </m:r>
                        </m:sub>
                      </m:sSub>
                      <m:r>
                        <w:rPr>
                          <w:rFonts w:ascii="Cambria Math" w:hAnsi="Cambria Math" w:cs="Times New Roman"/>
                        </w:rPr>
                        <m:t>(t)</m:t>
                      </m:r>
                    </m:sup>
                  </m:sSup>
                </m:e>
              </m:nary>
            </m:e>
          </m:d>
          <m:r>
            <w:rPr>
              <w:rFonts w:ascii="Cambria Math" w:hAnsi="Cambria Math" w:cs="Times New Roman"/>
            </w:rPr>
            <m:t>.</m:t>
          </m:r>
        </m:oMath>
      </m:oMathPara>
    </w:p>
    <w:p w:rsidR="005E7A19" w:rsidRDefault="005E7A19" w:rsidP="005E7A19">
      <w:pPr>
        <w:jc w:val="both"/>
        <w:rPr>
          <w:rFonts w:ascii="Times New Roman" w:hAnsi="Times New Roman" w:cs="Times New Roman"/>
        </w:rPr>
      </w:pPr>
      <w:r>
        <w:rPr>
          <w:rFonts w:ascii="Times New Roman" w:hAnsi="Times New Roman" w:cs="Times New Roman"/>
        </w:rPr>
        <w:t>For simulation of the gradient echo MR signal, a gradient magnetic field</w:t>
      </w:r>
      <m:oMath>
        <m:r>
          <m:rPr>
            <m:sty m:val="p"/>
          </m:rPr>
          <w:rPr>
            <w:rFonts w:ascii="Cambria Math" w:hAnsi="Cambria Math" w:cs="Times New Roman"/>
          </w:rPr>
          <m:t xml:space="preserve"> Δ</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x</m:t>
            </m:r>
          </m:sub>
        </m:sSub>
        <m:r>
          <w:rPr>
            <w:rFonts w:ascii="Cambria Math" w:hAnsi="Cambria Math" w:cs="Times New Roman"/>
          </w:rPr>
          <m:t>x</m:t>
        </m:r>
      </m:oMath>
      <w:r>
        <w:rPr>
          <w:rFonts w:ascii="Times New Roman" w:hAnsi="Times New Roman" w:cs="Times New Roman"/>
        </w:rPr>
        <w:t xml:space="preserve"> is turned on at </w:t>
      </w:r>
      <m:oMath>
        <m:r>
          <w:rPr>
            <w:rFonts w:ascii="Cambria Math" w:hAnsi="Cambria Math" w:cs="Times New Roman"/>
          </w:rPr>
          <m:t>TE/3</m:t>
        </m:r>
      </m:oMath>
      <w:r>
        <w:rPr>
          <w:rFonts w:ascii="Times New Roman" w:hAnsi="Times New Roman" w:cs="Times New Roman"/>
        </w:rPr>
        <w:t xml:space="preserve"> and flipped at </w:t>
      </w:r>
      <m:oMath>
        <m:r>
          <w:rPr>
            <w:rFonts w:ascii="Cambria Math" w:hAnsi="Cambria Math" w:cs="Times New Roman"/>
          </w:rPr>
          <m:t>2TE/3</m:t>
        </m:r>
      </m:oMath>
      <w:r>
        <w:rPr>
          <w:rFonts w:ascii="Times New Roman" w:hAnsi="Times New Roman" w:cs="Times New Roman"/>
        </w:rPr>
        <w:t xml:space="preserve">. For the spin echo signal, the imaginary part of the phase is inverted at </w:t>
      </w:r>
      <m:oMath>
        <m:r>
          <w:rPr>
            <w:rFonts w:ascii="Cambria Math" w:hAnsi="Cambria Math" w:cs="Times New Roman"/>
          </w:rPr>
          <m:t>TE/2</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TE/2</m:t>
            </m:r>
          </m:e>
        </m:d>
        <m:r>
          <w:rPr>
            <w:rFonts w:ascii="Cambria Math" w:hAnsi="Cambria Math" w:cs="Times New Roman"/>
          </w:rPr>
          <m:t>=conj(</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TE/2</m:t>
            </m:r>
          </m:e>
        </m:d>
        <m:r>
          <w:rPr>
            <w:rFonts w:ascii="Cambria Math" w:hAnsi="Cambria Math" w:cs="Times New Roman"/>
          </w:rPr>
          <m:t>)</m:t>
        </m:r>
      </m:oMath>
      <w:r>
        <w:rPr>
          <w:rFonts w:ascii="Times New Roman" w:hAnsi="Times New Roman" w:cs="Times New Roman"/>
        </w:rPr>
        <w:t>. Finally, the BOLD signal is obtained as</w:t>
      </w:r>
    </w:p>
    <w:p w:rsidR="005E7A19" w:rsidRPr="0043656A" w:rsidRDefault="005E7A19" w:rsidP="005E7A19">
      <w:pPr>
        <w:jc w:val="both"/>
        <w:rPr>
          <w:rFonts w:ascii="Times New Roman" w:hAnsi="Times New Roman" w:cs="Times New Roman"/>
        </w:rPr>
      </w:pPr>
      <m:oMathPara>
        <m:oMath>
          <m:r>
            <w:rPr>
              <w:rFonts w:ascii="Cambria Math" w:hAnsi="Cambria Math" w:cs="Times New Roman"/>
            </w:rPr>
            <m:t>BOLD=S</m:t>
          </m:r>
          <m:d>
            <m:dPr>
              <m:ctrlPr>
                <w:rPr>
                  <w:rFonts w:ascii="Cambria Math" w:hAnsi="Cambria Math" w:cs="Times New Roman"/>
                  <w:i/>
                </w:rPr>
              </m:ctrlPr>
            </m:dPr>
            <m:e>
              <m:r>
                <w:rPr>
                  <w:rFonts w:ascii="Cambria Math" w:hAnsi="Cambria Math" w:cs="Times New Roman"/>
                </w:rPr>
                <m:t>TE</m:t>
              </m:r>
            </m:e>
          </m:d>
          <m:r>
            <w:rPr>
              <w:rFonts w:ascii="Cambria Math" w:hAnsi="Cambria Math" w:cs="Times New Roman"/>
            </w:rPr>
            <m:t>.</m:t>
          </m:r>
        </m:oMath>
      </m:oMathPara>
    </w:p>
    <w:p w:rsidR="005E7A19" w:rsidRDefault="005E7A19" w:rsidP="005E7A19">
      <w:pPr>
        <w:jc w:val="both"/>
        <w:rPr>
          <w:rFonts w:ascii="Times New Roman" w:hAnsi="Times New Roman" w:cs="Times New Roman"/>
        </w:rPr>
      </w:pPr>
      <w:r>
        <w:rPr>
          <w:rFonts w:ascii="Times New Roman" w:hAnsi="Times New Roman" w:cs="Times New Roman"/>
        </w:rPr>
        <w:t>We can compute the BOLD signal for various oxygen consumption rates and blood flow distributions to model activation.</w:t>
      </w:r>
    </w:p>
    <w:p w:rsidR="005E7A19" w:rsidRDefault="005E7A19" w:rsidP="005E7A19">
      <w:pPr>
        <w:jc w:val="both"/>
        <w:rPr>
          <w:rFonts w:ascii="Times New Roman" w:hAnsi="Times New Roman" w:cs="Times New Roman"/>
        </w:rPr>
      </w:pPr>
    </w:p>
    <w:p w:rsidR="005F4BD8" w:rsidRPr="001F7E6E" w:rsidRDefault="001F7E6E" w:rsidP="0064000D">
      <w:pPr>
        <w:jc w:val="both"/>
        <w:rPr>
          <w:rFonts w:ascii="Times New Roman" w:hAnsi="Times New Roman" w:cs="Times New Roman"/>
          <w:b/>
          <w:sz w:val="24"/>
          <w:szCs w:val="24"/>
        </w:rPr>
      </w:pPr>
      <w:r>
        <w:rPr>
          <w:rFonts w:ascii="Times New Roman" w:hAnsi="Times New Roman" w:cs="Times New Roman"/>
          <w:b/>
          <w:sz w:val="24"/>
          <w:szCs w:val="24"/>
        </w:rPr>
        <w:t>Notes</w:t>
      </w:r>
    </w:p>
    <w:p w:rsidR="005F4BD8" w:rsidRPr="00136EFD" w:rsidRDefault="005F4BD8" w:rsidP="0064000D">
      <w:pPr>
        <w:pStyle w:val="ListParagraph"/>
        <w:numPr>
          <w:ilvl w:val="0"/>
          <w:numId w:val="3"/>
        </w:numPr>
        <w:spacing w:line="256" w:lineRule="auto"/>
        <w:jc w:val="both"/>
        <w:rPr>
          <w:rFonts w:ascii="Times New Roman" w:hAnsi="Times New Roman" w:cs="Times New Roman"/>
        </w:rPr>
      </w:pPr>
      <w:r w:rsidRPr="00136EFD">
        <w:rPr>
          <w:rFonts w:ascii="Times New Roman" w:hAnsi="Times New Roman" w:cs="Times New Roman"/>
        </w:rPr>
        <w:t>VANmodelrun.m contains information to call different modules above</w:t>
      </w:r>
      <w:r w:rsidRPr="00136EFD">
        <w:rPr>
          <w:rFonts w:ascii="Times New Roman" w:hAnsi="Times New Roman" w:cs="Times New Roman"/>
          <w:noProof/>
        </w:rPr>
        <w:t xml:space="preserve">. </w:t>
      </w:r>
    </w:p>
    <w:p w:rsidR="00AE3EDC" w:rsidRPr="00136EFD" w:rsidRDefault="00AE3EDC" w:rsidP="0064000D">
      <w:pPr>
        <w:pStyle w:val="ListParagraph"/>
        <w:numPr>
          <w:ilvl w:val="0"/>
          <w:numId w:val="3"/>
        </w:numPr>
        <w:spacing w:line="256" w:lineRule="auto"/>
        <w:jc w:val="both"/>
        <w:rPr>
          <w:rFonts w:ascii="Times New Roman" w:hAnsi="Times New Roman" w:cs="Times New Roman"/>
        </w:rPr>
      </w:pPr>
      <w:r w:rsidRPr="00136EFD">
        <w:rPr>
          <w:rFonts w:ascii="Times New Roman" w:hAnsi="Times New Roman" w:cs="Times New Roman"/>
          <w:noProof/>
        </w:rPr>
        <w:t xml:space="preserve">Matlab </w:t>
      </w:r>
      <w:r w:rsidR="003F000D" w:rsidRPr="00136EFD">
        <w:rPr>
          <w:rFonts w:ascii="Times New Roman" w:hAnsi="Times New Roman" w:cs="Times New Roman"/>
          <w:noProof/>
        </w:rPr>
        <w:t xml:space="preserve">versions beyond </w:t>
      </w:r>
      <w:r w:rsidRPr="00136EFD">
        <w:rPr>
          <w:rFonts w:ascii="Times New Roman" w:hAnsi="Times New Roman" w:cs="Times New Roman"/>
          <w:noProof/>
        </w:rPr>
        <w:t>201</w:t>
      </w:r>
      <w:r w:rsidR="003F000D" w:rsidRPr="00136EFD">
        <w:rPr>
          <w:rFonts w:ascii="Times New Roman" w:hAnsi="Times New Roman" w:cs="Times New Roman"/>
          <w:noProof/>
        </w:rPr>
        <w:t xml:space="preserve">7a currently cannot calculate a large VAN. </w:t>
      </w:r>
      <w:r w:rsidR="003F000D" w:rsidRPr="000224D5">
        <w:rPr>
          <w:rFonts w:ascii="Times New Roman" w:hAnsi="Times New Roman" w:cs="Times New Roman"/>
          <w:noProof/>
        </w:rPr>
        <w:t>This</w:t>
      </w:r>
      <w:r w:rsidR="003F000D" w:rsidRPr="00136EFD">
        <w:rPr>
          <w:rFonts w:ascii="Times New Roman" w:hAnsi="Times New Roman" w:cs="Times New Roman"/>
          <w:noProof/>
        </w:rPr>
        <w:t xml:space="preserve"> is related to the algorithm of ‘\’ operator. We will work on this problem</w:t>
      </w:r>
      <w:r w:rsidR="00E248C7" w:rsidRPr="00136EFD">
        <w:rPr>
          <w:rFonts w:ascii="Times New Roman" w:hAnsi="Times New Roman" w:cs="Times New Roman"/>
          <w:noProof/>
        </w:rPr>
        <w:t xml:space="preserve"> in the future</w:t>
      </w:r>
      <w:r w:rsidR="003F000D" w:rsidRPr="00136EFD">
        <w:rPr>
          <w:rFonts w:ascii="Times New Roman" w:hAnsi="Times New Roman" w:cs="Times New Roman"/>
          <w:noProof/>
        </w:rPr>
        <w:t>.</w:t>
      </w:r>
    </w:p>
    <w:p w:rsidR="005F4BD8" w:rsidRPr="00136EFD" w:rsidRDefault="00542EA9" w:rsidP="0064000D">
      <w:pPr>
        <w:pStyle w:val="ListParagraph"/>
        <w:numPr>
          <w:ilvl w:val="0"/>
          <w:numId w:val="3"/>
        </w:numPr>
        <w:spacing w:line="256" w:lineRule="auto"/>
        <w:jc w:val="both"/>
        <w:rPr>
          <w:rFonts w:ascii="Times New Roman" w:hAnsi="Times New Roman" w:cs="Times New Roman"/>
        </w:rPr>
      </w:pPr>
      <w:r w:rsidRPr="00136EFD">
        <w:rPr>
          <w:rFonts w:ascii="Times New Roman" w:hAnsi="Times New Roman" w:cs="Times New Roman"/>
          <w:noProof/>
        </w:rPr>
        <w:t xml:space="preserve">The real </w:t>
      </w:r>
      <m:oMath>
        <m:sSub>
          <m:sSubPr>
            <m:ctrlPr>
              <w:rPr>
                <w:rFonts w:ascii="Cambria Math" w:hAnsi="Cambria Math" w:cs="Times New Roman"/>
                <w:i/>
                <w:noProof/>
              </w:rPr>
            </m:ctrlPr>
          </m:sSubPr>
          <m:e>
            <m:r>
              <w:rPr>
                <w:rFonts w:ascii="Cambria Math" w:hAnsi="Cambria Math" w:cs="Times New Roman"/>
                <w:noProof/>
              </w:rPr>
              <m:t>CMRO</m:t>
            </m:r>
          </m:e>
          <m:sub>
            <m:r>
              <w:rPr>
                <w:rFonts w:ascii="Cambria Math" w:hAnsi="Cambria Math" w:cs="Times New Roman"/>
                <w:noProof/>
              </w:rPr>
              <m:t>2</m:t>
            </m:r>
          </m:sub>
        </m:sSub>
      </m:oMath>
      <w:r w:rsidRPr="00136EFD">
        <w:rPr>
          <w:rFonts w:ascii="Times New Roman" w:hAnsi="Times New Roman" w:cs="Times New Roman"/>
          <w:noProof/>
        </w:rPr>
        <w:t xml:space="preserve"> increase can be obtained from the increase of </w:t>
      </w:r>
      <w:r w:rsidRPr="00136EFD">
        <w:rPr>
          <w:rFonts w:ascii="Times New Roman" w:hAnsi="Times New Roman" w:cs="Times New Roman"/>
          <w:i/>
          <w:noProof/>
        </w:rPr>
        <w:t xml:space="preserve">OCoutput </w:t>
      </w:r>
      <w:r w:rsidRPr="00136EFD">
        <w:rPr>
          <w:rFonts w:ascii="Times New Roman" w:hAnsi="Times New Roman" w:cs="Times New Roman"/>
          <w:noProof/>
        </w:rPr>
        <w:t xml:space="preserve">variable in the advection_##_##_##ms.mat file from the output of the advection-diffusion solver.  This value can be different from the input </w:t>
      </w:r>
      <m:oMath>
        <m:sSub>
          <m:sSubPr>
            <m:ctrlPr>
              <w:rPr>
                <w:rFonts w:ascii="Cambria Math" w:hAnsi="Cambria Math" w:cs="Times New Roman"/>
                <w:i/>
                <w:noProof/>
              </w:rPr>
            </m:ctrlPr>
          </m:sSubPr>
          <m:e>
            <m:r>
              <w:rPr>
                <w:rFonts w:ascii="Cambria Math" w:hAnsi="Cambria Math" w:cs="Times New Roman"/>
                <w:noProof/>
              </w:rPr>
              <m:t>CMRO</m:t>
            </m:r>
          </m:e>
          <m:sub>
            <m:r>
              <w:rPr>
                <w:rFonts w:ascii="Cambria Math" w:hAnsi="Cambria Math" w:cs="Times New Roman"/>
                <w:noProof/>
              </w:rPr>
              <m:t>2</m:t>
            </m:r>
          </m:sub>
        </m:sSub>
      </m:oMath>
      <w:r w:rsidRPr="00136EFD">
        <w:rPr>
          <w:rFonts w:ascii="Times New Roman" w:hAnsi="Times New Roman" w:cs="Times New Roman"/>
          <w:noProof/>
        </w:rPr>
        <w:t xml:space="preserve"> change, which is currently a discrepency of our model.</w:t>
      </w:r>
      <w:r w:rsidR="00F6686B" w:rsidRPr="00136EFD">
        <w:rPr>
          <w:rFonts w:ascii="Times New Roman" w:hAnsi="Times New Roman" w:cs="Times New Roman"/>
          <w:noProof/>
        </w:rPr>
        <w:t xml:space="preserve"> This difference is large for mouse2. This mouse was the first animal we dealth with and graphing may not be perfect.</w:t>
      </w:r>
      <w:r w:rsidR="006E676E">
        <w:rPr>
          <w:rFonts w:ascii="Times New Roman" w:hAnsi="Times New Roman" w:cs="Times New Roman"/>
          <w:noProof/>
        </w:rPr>
        <w:t xml:space="preserve"> So if you are doing activation, </w:t>
      </w:r>
      <w:r w:rsidR="00F6686B" w:rsidRPr="00136EFD">
        <w:rPr>
          <w:rFonts w:ascii="Times New Roman" w:hAnsi="Times New Roman" w:cs="Times New Roman"/>
          <w:noProof/>
        </w:rPr>
        <w:t>you can avoid using this animal for now.</w:t>
      </w:r>
    </w:p>
    <w:p w:rsidR="00F6686B" w:rsidRPr="00136EFD" w:rsidRDefault="00F6686B" w:rsidP="001F7E6E">
      <w:pPr>
        <w:pStyle w:val="ListParagraph"/>
        <w:spacing w:line="256" w:lineRule="auto"/>
        <w:rPr>
          <w:rFonts w:ascii="Times New Roman" w:hAnsi="Times New Roman" w:cs="Times New Roman"/>
        </w:rPr>
      </w:pPr>
    </w:p>
    <w:p w:rsidR="001F7E6E" w:rsidRDefault="001F7E6E" w:rsidP="001F7E6E">
      <w:pPr>
        <w:spacing w:line="256" w:lineRule="auto"/>
        <w:rPr>
          <w:rFonts w:ascii="Times New Roman" w:hAnsi="Times New Roman" w:cs="Times New Roman"/>
        </w:rPr>
      </w:pPr>
    </w:p>
    <w:p w:rsidR="001F7E6E" w:rsidRPr="001F7E6E" w:rsidRDefault="001F7E6E" w:rsidP="001F7E6E">
      <w:pPr>
        <w:spacing w:after="0" w:line="240" w:lineRule="auto"/>
        <w:ind w:left="720" w:hanging="720"/>
        <w:rPr>
          <w:rFonts w:ascii="Times New Roman" w:hAnsi="Times New Roman" w:cs="Times New Roman"/>
          <w:b/>
          <w:sz w:val="24"/>
          <w:szCs w:val="24"/>
        </w:rPr>
      </w:pPr>
      <w:r w:rsidRPr="001F7E6E">
        <w:rPr>
          <w:rFonts w:ascii="Times New Roman" w:hAnsi="Times New Roman" w:cs="Times New Roman"/>
          <w:b/>
          <w:sz w:val="24"/>
          <w:szCs w:val="24"/>
        </w:rPr>
        <w:t>References</w:t>
      </w:r>
    </w:p>
    <w:p w:rsidR="001F7E6E" w:rsidRPr="001F7E6E" w:rsidRDefault="001F7E6E" w:rsidP="001F7E6E">
      <w:pPr>
        <w:spacing w:after="0" w:line="240" w:lineRule="auto"/>
        <w:ind w:left="720" w:hanging="720"/>
        <w:rPr>
          <w:rFonts w:ascii="Times New Roman" w:hAnsi="Times New Roman" w:cs="Times New Roman"/>
        </w:rPr>
      </w:pPr>
      <w:r w:rsidRPr="001F7E6E">
        <w:fldChar w:fldCharType="begin"/>
      </w:r>
      <w:r w:rsidRPr="001F7E6E">
        <w:instrText xml:space="preserve"> ADDIN ZOTERO_BIBL {"custom":[]} CSL_BIBLIOGRAPHY </w:instrText>
      </w:r>
      <w:r w:rsidRPr="001F7E6E">
        <w:fldChar w:fldCharType="separate"/>
      </w:r>
      <w:r w:rsidRPr="001F7E6E">
        <w:rPr>
          <w:rFonts w:ascii="Times New Roman" w:hAnsi="Times New Roman" w:cs="Times New Roman"/>
        </w:rPr>
        <w:t xml:space="preserve">Boas, D.A., Jones, S.R., Devor, A., Huppert, T.J., Dale, A.M., 2008. A vascular anatomical network model of the </w:t>
      </w:r>
      <w:r w:rsidRPr="000224D5">
        <w:rPr>
          <w:rFonts w:ascii="Times New Roman" w:hAnsi="Times New Roman" w:cs="Times New Roman"/>
          <w:noProof/>
        </w:rPr>
        <w:t>spatio-temporal</w:t>
      </w:r>
      <w:r w:rsidRPr="001F7E6E">
        <w:rPr>
          <w:rFonts w:ascii="Times New Roman" w:hAnsi="Times New Roman" w:cs="Times New Roman"/>
        </w:rPr>
        <w:t xml:space="preserve"> response to brain activation. Neuroimage 40, 1116–1129.</w:t>
      </w:r>
    </w:p>
    <w:p w:rsidR="001F7E6E" w:rsidRPr="001F7E6E" w:rsidRDefault="001F7E6E" w:rsidP="001F7E6E">
      <w:pPr>
        <w:spacing w:after="0" w:line="240" w:lineRule="auto"/>
        <w:ind w:left="720" w:hanging="720"/>
        <w:rPr>
          <w:rFonts w:ascii="Times New Roman" w:hAnsi="Times New Roman" w:cs="Times New Roman"/>
        </w:rPr>
      </w:pPr>
      <w:r w:rsidRPr="001F7E6E">
        <w:rPr>
          <w:rFonts w:ascii="Times New Roman" w:hAnsi="Times New Roman" w:cs="Times New Roman"/>
        </w:rPr>
        <w:t xml:space="preserve">Fang, Q., Boas, D.A., 2009. Tetrahedral mesh generation from volumetric binary and grayscale images, </w:t>
      </w:r>
      <w:r w:rsidRPr="000224D5">
        <w:rPr>
          <w:rFonts w:ascii="Times New Roman" w:hAnsi="Times New Roman" w:cs="Times New Roman"/>
          <w:noProof/>
        </w:rPr>
        <w:t>in:</w:t>
      </w:r>
      <w:r w:rsidRPr="001F7E6E">
        <w:rPr>
          <w:rFonts w:ascii="Times New Roman" w:hAnsi="Times New Roman" w:cs="Times New Roman"/>
        </w:rPr>
        <w:t xml:space="preserve"> 2009 IEEE International Symposium on Biomedical Imaging: From Nano to Macro. Presented at the 2009 IEEE International Symposium on Biomedical Imaging: From Nano to Macro, pp. 1142–1145. doi:10.1109/ISBI.2009.5193259</w:t>
      </w:r>
    </w:p>
    <w:p w:rsidR="001F7E6E" w:rsidRPr="001F7E6E" w:rsidRDefault="001F7E6E" w:rsidP="001F7E6E">
      <w:pPr>
        <w:spacing w:after="0" w:line="240" w:lineRule="auto"/>
        <w:ind w:left="720" w:hanging="720"/>
        <w:rPr>
          <w:rFonts w:ascii="Times New Roman" w:hAnsi="Times New Roman" w:cs="Times New Roman"/>
        </w:rPr>
      </w:pPr>
      <w:r w:rsidRPr="001F7E6E">
        <w:rPr>
          <w:rFonts w:ascii="Times New Roman" w:hAnsi="Times New Roman" w:cs="Times New Roman"/>
        </w:rPr>
        <w:t xml:space="preserve">Fang, Q., Sakadžić, S., Ruvinskaya, L., Devor, A., Dale, A.M., Boas, D.A., 2008. Oxygen advection and diffusion in a </w:t>
      </w:r>
      <w:r w:rsidRPr="000224D5">
        <w:rPr>
          <w:rFonts w:ascii="Times New Roman" w:hAnsi="Times New Roman" w:cs="Times New Roman"/>
          <w:noProof/>
        </w:rPr>
        <w:t>three dimensional</w:t>
      </w:r>
      <w:r w:rsidRPr="001F7E6E">
        <w:rPr>
          <w:rFonts w:ascii="Times New Roman" w:hAnsi="Times New Roman" w:cs="Times New Roman"/>
        </w:rPr>
        <w:t xml:space="preserve"> vascular anatomical network. Opt. Express 16, 17530.</w:t>
      </w:r>
    </w:p>
    <w:p w:rsidR="001F7E6E" w:rsidRPr="001F7E6E" w:rsidRDefault="001F7E6E" w:rsidP="001F7E6E">
      <w:pPr>
        <w:spacing w:after="0" w:line="240" w:lineRule="auto"/>
        <w:ind w:left="720" w:hanging="720"/>
        <w:rPr>
          <w:rFonts w:ascii="Times New Roman" w:hAnsi="Times New Roman" w:cs="Times New Roman"/>
        </w:rPr>
      </w:pPr>
      <w:r w:rsidRPr="001F7E6E">
        <w:rPr>
          <w:rFonts w:ascii="Times New Roman" w:hAnsi="Times New Roman" w:cs="Times New Roman"/>
        </w:rPr>
        <w:t>Uludağ, K., Müller-Bierl, B., Uğurbil, K., 2009. An integrative model for neuronal activity-induced signal changes for gradient and spin echo functional imaging. NeuroImage 48, 150–165. doi:10.1016/j.neuroimage.2009.05.051</w:t>
      </w:r>
    </w:p>
    <w:p w:rsidR="001F7E6E" w:rsidRPr="00136EFD" w:rsidRDefault="001F7E6E" w:rsidP="001F7E6E">
      <w:pPr>
        <w:spacing w:line="256" w:lineRule="auto"/>
        <w:ind w:left="360"/>
        <w:rPr>
          <w:rFonts w:ascii="Times New Roman" w:hAnsi="Times New Roman" w:cs="Times New Roman"/>
        </w:rPr>
      </w:pPr>
      <w:r w:rsidRPr="001F7E6E">
        <w:rPr>
          <w:rFonts w:ascii="Times New Roman" w:hAnsi="Times New Roman" w:cs="Times New Roman"/>
        </w:rPr>
        <w:fldChar w:fldCharType="end"/>
      </w:r>
    </w:p>
    <w:sectPr w:rsidR="001F7E6E" w:rsidRPr="00136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dvOTd67905e7">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4DA3"/>
    <w:multiLevelType w:val="hybridMultilevel"/>
    <w:tmpl w:val="8C3E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22C3D"/>
    <w:multiLevelType w:val="hybridMultilevel"/>
    <w:tmpl w:val="81788008"/>
    <w:lvl w:ilvl="0" w:tplc="0FDEF56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042B77"/>
    <w:multiLevelType w:val="hybridMultilevel"/>
    <w:tmpl w:val="74067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F8D26E2"/>
    <w:multiLevelType w:val="hybridMultilevel"/>
    <w:tmpl w:val="30AEEFD6"/>
    <w:lvl w:ilvl="0" w:tplc="1C2076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B34AA"/>
    <w:multiLevelType w:val="hybridMultilevel"/>
    <w:tmpl w:val="10CEF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QxNTcztDA2NDW2NDZV0lEKTi0uzszPAykwtKwFAG3i1nYtAAAA"/>
  </w:docVars>
  <w:rsids>
    <w:rsidRoot w:val="00745237"/>
    <w:rsid w:val="000018B2"/>
    <w:rsid w:val="000207A1"/>
    <w:rsid w:val="000224D5"/>
    <w:rsid w:val="00027AF9"/>
    <w:rsid w:val="000809DF"/>
    <w:rsid w:val="000D32F2"/>
    <w:rsid w:val="000F5299"/>
    <w:rsid w:val="0010302C"/>
    <w:rsid w:val="00136EFD"/>
    <w:rsid w:val="00140409"/>
    <w:rsid w:val="00140F48"/>
    <w:rsid w:val="001414F8"/>
    <w:rsid w:val="00146161"/>
    <w:rsid w:val="001A34D9"/>
    <w:rsid w:val="001A7056"/>
    <w:rsid w:val="001C074B"/>
    <w:rsid w:val="001C498A"/>
    <w:rsid w:val="001D2FED"/>
    <w:rsid w:val="001E592E"/>
    <w:rsid w:val="001F7E6E"/>
    <w:rsid w:val="00202C00"/>
    <w:rsid w:val="002356B0"/>
    <w:rsid w:val="00245FDE"/>
    <w:rsid w:val="0028236A"/>
    <w:rsid w:val="002965E8"/>
    <w:rsid w:val="002F0A82"/>
    <w:rsid w:val="00306201"/>
    <w:rsid w:val="00325A84"/>
    <w:rsid w:val="00341517"/>
    <w:rsid w:val="00350BA3"/>
    <w:rsid w:val="00362FB9"/>
    <w:rsid w:val="00384D54"/>
    <w:rsid w:val="003F000D"/>
    <w:rsid w:val="00422021"/>
    <w:rsid w:val="004811B8"/>
    <w:rsid w:val="004F066A"/>
    <w:rsid w:val="004F7F5E"/>
    <w:rsid w:val="00507834"/>
    <w:rsid w:val="005322BE"/>
    <w:rsid w:val="005347B5"/>
    <w:rsid w:val="00534E21"/>
    <w:rsid w:val="00542EA9"/>
    <w:rsid w:val="00557445"/>
    <w:rsid w:val="00562B04"/>
    <w:rsid w:val="00566177"/>
    <w:rsid w:val="00567AB4"/>
    <w:rsid w:val="00576358"/>
    <w:rsid w:val="005768B9"/>
    <w:rsid w:val="005772E9"/>
    <w:rsid w:val="00592EF5"/>
    <w:rsid w:val="005A1967"/>
    <w:rsid w:val="005B49C9"/>
    <w:rsid w:val="005C3204"/>
    <w:rsid w:val="005D534F"/>
    <w:rsid w:val="005E72CD"/>
    <w:rsid w:val="005E7A19"/>
    <w:rsid w:val="005F4BD8"/>
    <w:rsid w:val="005F654F"/>
    <w:rsid w:val="0064000D"/>
    <w:rsid w:val="006535C5"/>
    <w:rsid w:val="00655620"/>
    <w:rsid w:val="006732A6"/>
    <w:rsid w:val="0069438D"/>
    <w:rsid w:val="006A74A2"/>
    <w:rsid w:val="006C6446"/>
    <w:rsid w:val="006C7D6C"/>
    <w:rsid w:val="006D6C96"/>
    <w:rsid w:val="006E676E"/>
    <w:rsid w:val="006F3F7D"/>
    <w:rsid w:val="00704B4D"/>
    <w:rsid w:val="007060DC"/>
    <w:rsid w:val="00734BE3"/>
    <w:rsid w:val="00745237"/>
    <w:rsid w:val="007776DC"/>
    <w:rsid w:val="007832F7"/>
    <w:rsid w:val="007C444E"/>
    <w:rsid w:val="007D4C2A"/>
    <w:rsid w:val="0082366A"/>
    <w:rsid w:val="00831E3A"/>
    <w:rsid w:val="0084105A"/>
    <w:rsid w:val="008923C4"/>
    <w:rsid w:val="00894633"/>
    <w:rsid w:val="008D48AC"/>
    <w:rsid w:val="008E2981"/>
    <w:rsid w:val="008E5677"/>
    <w:rsid w:val="009158C2"/>
    <w:rsid w:val="00921DF1"/>
    <w:rsid w:val="00946FB6"/>
    <w:rsid w:val="00964250"/>
    <w:rsid w:val="00964FB2"/>
    <w:rsid w:val="00984191"/>
    <w:rsid w:val="009900C8"/>
    <w:rsid w:val="009A090D"/>
    <w:rsid w:val="009F10A3"/>
    <w:rsid w:val="00A00517"/>
    <w:rsid w:val="00A007FF"/>
    <w:rsid w:val="00A05566"/>
    <w:rsid w:val="00A37101"/>
    <w:rsid w:val="00A4357C"/>
    <w:rsid w:val="00A43C7C"/>
    <w:rsid w:val="00A914F4"/>
    <w:rsid w:val="00AE3EDC"/>
    <w:rsid w:val="00AF1A86"/>
    <w:rsid w:val="00AF2353"/>
    <w:rsid w:val="00B0026A"/>
    <w:rsid w:val="00B47894"/>
    <w:rsid w:val="00B80E65"/>
    <w:rsid w:val="00B81CC0"/>
    <w:rsid w:val="00B86E8A"/>
    <w:rsid w:val="00B9198C"/>
    <w:rsid w:val="00BA1014"/>
    <w:rsid w:val="00BB2400"/>
    <w:rsid w:val="00BB43F1"/>
    <w:rsid w:val="00BB66DF"/>
    <w:rsid w:val="00BE2589"/>
    <w:rsid w:val="00BE4060"/>
    <w:rsid w:val="00BF3CC0"/>
    <w:rsid w:val="00C12CBE"/>
    <w:rsid w:val="00C3001F"/>
    <w:rsid w:val="00C30AC0"/>
    <w:rsid w:val="00C35C09"/>
    <w:rsid w:val="00C65F6D"/>
    <w:rsid w:val="00C844D0"/>
    <w:rsid w:val="00C94AD1"/>
    <w:rsid w:val="00C97EE5"/>
    <w:rsid w:val="00CA676F"/>
    <w:rsid w:val="00CB1296"/>
    <w:rsid w:val="00CB2B87"/>
    <w:rsid w:val="00CE27BC"/>
    <w:rsid w:val="00CE5E7F"/>
    <w:rsid w:val="00CE759C"/>
    <w:rsid w:val="00D22E6E"/>
    <w:rsid w:val="00D36685"/>
    <w:rsid w:val="00D40B63"/>
    <w:rsid w:val="00D94029"/>
    <w:rsid w:val="00DB378A"/>
    <w:rsid w:val="00DB4C79"/>
    <w:rsid w:val="00DF2B6A"/>
    <w:rsid w:val="00DF56BF"/>
    <w:rsid w:val="00E03D20"/>
    <w:rsid w:val="00E248C7"/>
    <w:rsid w:val="00E8483A"/>
    <w:rsid w:val="00EA2B2F"/>
    <w:rsid w:val="00ED2692"/>
    <w:rsid w:val="00F11E1A"/>
    <w:rsid w:val="00F439DE"/>
    <w:rsid w:val="00F6686B"/>
    <w:rsid w:val="00F74858"/>
    <w:rsid w:val="00F82246"/>
    <w:rsid w:val="00F82EA7"/>
    <w:rsid w:val="00FA6FBE"/>
    <w:rsid w:val="00FD2AD1"/>
    <w:rsid w:val="00FD4C57"/>
    <w:rsid w:val="00FE3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3E6DA4-5D30-44DA-B385-0B8242E24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237"/>
    <w:pPr>
      <w:ind w:left="720"/>
      <w:contextualSpacing/>
    </w:pPr>
  </w:style>
  <w:style w:type="character" w:styleId="PlaceholderText">
    <w:name w:val="Placeholder Text"/>
    <w:basedOn w:val="DefaultParagraphFont"/>
    <w:uiPriority w:val="99"/>
    <w:semiHidden/>
    <w:rsid w:val="00542EA9"/>
    <w:rPr>
      <w:color w:val="808080"/>
    </w:rPr>
  </w:style>
  <w:style w:type="paragraph" w:styleId="Bibliography">
    <w:name w:val="Bibliography"/>
    <w:basedOn w:val="Normal"/>
    <w:next w:val="Normal"/>
    <w:uiPriority w:val="37"/>
    <w:semiHidden/>
    <w:unhideWhenUsed/>
    <w:rsid w:val="001F7E6E"/>
  </w:style>
  <w:style w:type="table" w:styleId="LightList-Accent3">
    <w:name w:val="Light List Accent 3"/>
    <w:basedOn w:val="TableNormal"/>
    <w:uiPriority w:val="61"/>
    <w:rsid w:val="001F7E6E"/>
    <w:pPr>
      <w:spacing w:after="0" w:line="240" w:lineRule="auto"/>
    </w:pPr>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001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7834"/>
    <w:rPr>
      <w:color w:val="0563C1" w:themeColor="hyperlink"/>
      <w:u w:val="single"/>
    </w:rPr>
  </w:style>
  <w:style w:type="character" w:customStyle="1" w:styleId="fontstyle01">
    <w:name w:val="fontstyle01"/>
    <w:basedOn w:val="DefaultParagraphFont"/>
    <w:rsid w:val="00BB2400"/>
    <w:rPr>
      <w:rFonts w:ascii="AdvOTd67905e7" w:hAnsi="AdvOTd67905e7"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131909">
      <w:bodyDiv w:val="1"/>
      <w:marLeft w:val="0"/>
      <w:marRight w:val="0"/>
      <w:marTop w:val="0"/>
      <w:marBottom w:val="0"/>
      <w:divBdr>
        <w:top w:val="none" w:sz="0" w:space="0" w:color="auto"/>
        <w:left w:val="none" w:sz="0" w:space="0" w:color="auto"/>
        <w:bottom w:val="none" w:sz="0" w:space="0" w:color="auto"/>
        <w:right w:val="none" w:sz="0" w:space="0" w:color="auto"/>
      </w:divBdr>
      <w:divsChild>
        <w:div w:id="1748113891">
          <w:marLeft w:val="0"/>
          <w:marRight w:val="0"/>
          <w:marTop w:val="0"/>
          <w:marBottom w:val="0"/>
          <w:divBdr>
            <w:top w:val="none" w:sz="0" w:space="0" w:color="auto"/>
            <w:left w:val="none" w:sz="0" w:space="0" w:color="auto"/>
            <w:bottom w:val="none" w:sz="0" w:space="0" w:color="auto"/>
            <w:right w:val="none" w:sz="0" w:space="0" w:color="auto"/>
          </w:divBdr>
        </w:div>
      </w:divsChild>
    </w:div>
    <w:div w:id="104683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boas@bu.ed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1E336-9CD9-4940-B93C-5F16B320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1</Pages>
  <Words>2780</Words>
  <Characters>15847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Xiaojun</dc:creator>
  <cp:keywords/>
  <dc:description/>
  <cp:lastModifiedBy>Cheng, Xiaojun</cp:lastModifiedBy>
  <cp:revision>110</cp:revision>
  <dcterms:created xsi:type="dcterms:W3CDTF">2017-09-09T19:06:00Z</dcterms:created>
  <dcterms:modified xsi:type="dcterms:W3CDTF">2017-12-19T16:29:00Z</dcterms:modified>
</cp:coreProperties>
</file>