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E4E30" w14:textId="324D0D5F" w:rsidR="00C62E7B" w:rsidRPr="00E87AAE" w:rsidRDefault="00BB5CEC">
      <w:pPr>
        <w:rPr>
          <w:rFonts w:ascii="Times New Roman" w:hAnsi="Times New Roman" w:cs="Times New Roman"/>
        </w:rPr>
      </w:pPr>
      <w:r w:rsidRPr="00E87AAE">
        <w:rPr>
          <w:rFonts w:ascii="Times New Roman" w:hAnsi="Times New Roman" w:cs="Times New Roman"/>
        </w:rPr>
        <w:t xml:space="preserve">Name: </w:t>
      </w:r>
      <w:proofErr w:type="spellStart"/>
      <w:r w:rsidRPr="00E87AAE">
        <w:rPr>
          <w:rFonts w:ascii="Times New Roman" w:hAnsi="Times New Roman" w:cs="Times New Roman"/>
        </w:rPr>
        <w:t>Burmau</w:t>
      </w:r>
      <w:proofErr w:type="spellEnd"/>
      <w:r w:rsidRPr="00E87AAE">
        <w:rPr>
          <w:rFonts w:ascii="Times New Roman" w:hAnsi="Times New Roman" w:cs="Times New Roman"/>
        </w:rPr>
        <w:t xml:space="preserve"> </w:t>
      </w:r>
      <w:proofErr w:type="spellStart"/>
      <w:r w:rsidRPr="00E87AAE">
        <w:rPr>
          <w:rFonts w:ascii="Times New Roman" w:hAnsi="Times New Roman" w:cs="Times New Roman"/>
        </w:rPr>
        <w:t>Garba</w:t>
      </w:r>
      <w:proofErr w:type="spellEnd"/>
    </w:p>
    <w:p w14:paraId="5106D053" w14:textId="4194F339" w:rsidR="00BB5CEC" w:rsidRPr="00E87AAE" w:rsidRDefault="00BB5CEC">
      <w:pPr>
        <w:rPr>
          <w:rFonts w:ascii="Times New Roman" w:hAnsi="Times New Roman" w:cs="Times New Roman"/>
        </w:rPr>
      </w:pPr>
      <w:r w:rsidRPr="00E87AAE">
        <w:rPr>
          <w:rFonts w:ascii="Times New Roman" w:hAnsi="Times New Roman" w:cs="Times New Roman"/>
        </w:rPr>
        <w:t>Class: CSS 362</w:t>
      </w:r>
    </w:p>
    <w:p w14:paraId="0A43B3DE" w14:textId="336EFDFB" w:rsidR="00C47070" w:rsidRPr="00C47070" w:rsidRDefault="00C47070" w:rsidP="00C47070">
      <w:pPr>
        <w:jc w:val="center"/>
        <w:rPr>
          <w:rFonts w:ascii="Times New Roman" w:hAnsi="Times New Roman" w:cs="Times New Roman"/>
          <w:b/>
          <w:bCs/>
          <w:u w:val="single"/>
        </w:rPr>
      </w:pPr>
      <w:r>
        <w:rPr>
          <w:rFonts w:ascii="Times New Roman" w:hAnsi="Times New Roman" w:cs="Times New Roman"/>
          <w:b/>
          <w:bCs/>
          <w:u w:val="single"/>
        </w:rPr>
        <w:t>Solution</w:t>
      </w:r>
    </w:p>
    <w:p w14:paraId="77D6D417" w14:textId="079371FE" w:rsidR="00BB5CEC" w:rsidRDefault="00BB5CEC"/>
    <w:p w14:paraId="17E5D228" w14:textId="1166711D" w:rsidR="00BB5CEC" w:rsidRDefault="00BB5CEC" w:rsidP="00BB5CEC">
      <w:pPr>
        <w:pStyle w:val="NormalWeb"/>
        <w:numPr>
          <w:ilvl w:val="0"/>
          <w:numId w:val="2"/>
        </w:numPr>
        <w:rPr>
          <w:rFonts w:ascii="TimesNewRomanPSMT" w:hAnsi="TimesNewRomanPSMT"/>
        </w:rPr>
      </w:pPr>
      <w:r>
        <w:rPr>
          <w:rFonts w:ascii="TimesNewRomanPSMT" w:hAnsi="TimesNewRomanPSMT"/>
        </w:rPr>
        <w:t xml:space="preserve">Convert 11000100 to decimal assuming the number is stored in each of the following representations: </w:t>
      </w:r>
    </w:p>
    <w:p w14:paraId="220E2AB2" w14:textId="6B378614" w:rsidR="00BB5CEC" w:rsidRDefault="00BB5CEC" w:rsidP="00BB5CEC">
      <w:pPr>
        <w:pStyle w:val="NormalWeb"/>
        <w:numPr>
          <w:ilvl w:val="3"/>
          <w:numId w:val="2"/>
        </w:numPr>
        <w:rPr>
          <w:rFonts w:ascii="TimesNewRomanPSMT" w:hAnsi="TimesNewRomanPSMT"/>
        </w:rPr>
      </w:pPr>
      <w:r>
        <w:rPr>
          <w:rFonts w:ascii="TimesNewRomanPSMT" w:hAnsi="TimesNewRomanPSMT"/>
        </w:rPr>
        <w:t>Unsigned: 197</w:t>
      </w:r>
    </w:p>
    <w:p w14:paraId="1D36D969" w14:textId="2009B1EB" w:rsidR="00BB5CEC" w:rsidRDefault="00BB5CEC" w:rsidP="00BB5CEC">
      <w:pPr>
        <w:pStyle w:val="NormalWeb"/>
        <w:numPr>
          <w:ilvl w:val="3"/>
          <w:numId w:val="2"/>
        </w:numPr>
        <w:rPr>
          <w:rFonts w:ascii="TimesNewRomanPSMT" w:hAnsi="TimesNewRomanPSMT"/>
        </w:rPr>
      </w:pPr>
      <w:r>
        <w:rPr>
          <w:rFonts w:ascii="TimesNewRomanPSMT" w:hAnsi="TimesNewRomanPSMT"/>
        </w:rPr>
        <w:t>Signed: -69</w:t>
      </w:r>
    </w:p>
    <w:p w14:paraId="2EFB53F2" w14:textId="79C842BE" w:rsidR="00BB5CEC" w:rsidRDefault="00BB5CEC" w:rsidP="00BB5CEC">
      <w:pPr>
        <w:pStyle w:val="NormalWeb"/>
        <w:numPr>
          <w:ilvl w:val="3"/>
          <w:numId w:val="2"/>
        </w:numPr>
        <w:rPr>
          <w:rFonts w:ascii="TimesNewRomanPSMT" w:hAnsi="TimesNewRomanPSMT"/>
        </w:rPr>
      </w:pPr>
      <w:r>
        <w:rPr>
          <w:rFonts w:ascii="TimesNewRomanPSMT" w:hAnsi="TimesNewRomanPSMT"/>
        </w:rPr>
        <w:t xml:space="preserve">One’s Compliment: </w:t>
      </w:r>
      <w:r w:rsidR="004A0207">
        <w:rPr>
          <w:rFonts w:ascii="TimesNewRomanPSMT" w:hAnsi="TimesNewRomanPSMT"/>
        </w:rPr>
        <w:t>-59</w:t>
      </w:r>
      <w:r w:rsidR="00FF5960">
        <w:rPr>
          <w:rFonts w:ascii="TimesNewRomanPSMT" w:hAnsi="TimesNewRomanPSMT"/>
        </w:rPr>
        <w:t xml:space="preserve"> (a negative one is added to make a two’s compliment).</w:t>
      </w:r>
    </w:p>
    <w:p w14:paraId="4D8F856F" w14:textId="612B2F2B" w:rsidR="00BB5CEC" w:rsidRDefault="00BB5CEC" w:rsidP="00BB5CEC">
      <w:pPr>
        <w:pStyle w:val="NormalWeb"/>
        <w:numPr>
          <w:ilvl w:val="3"/>
          <w:numId w:val="2"/>
        </w:numPr>
        <w:rPr>
          <w:rFonts w:ascii="TimesNewRomanPSMT" w:hAnsi="TimesNewRomanPSMT"/>
        </w:rPr>
      </w:pPr>
      <w:r>
        <w:rPr>
          <w:rFonts w:ascii="TimesNewRomanPSMT" w:hAnsi="TimesNewRomanPSMT"/>
        </w:rPr>
        <w:t xml:space="preserve">Two’s Compliment: </w:t>
      </w:r>
      <w:r w:rsidR="004A0207">
        <w:rPr>
          <w:rFonts w:ascii="TimesNewRomanPSMT" w:hAnsi="TimesNewRomanPSMT"/>
        </w:rPr>
        <w:t>-60</w:t>
      </w:r>
    </w:p>
    <w:p w14:paraId="71696399" w14:textId="77777777" w:rsidR="00BB5CEC" w:rsidRDefault="00BB5CEC" w:rsidP="00BB5CEC">
      <w:pPr>
        <w:pStyle w:val="NormalWeb"/>
        <w:numPr>
          <w:ilvl w:val="0"/>
          <w:numId w:val="2"/>
        </w:numPr>
        <w:rPr>
          <w:rFonts w:ascii="TimesNewRomanPSMT" w:hAnsi="TimesNewRomanPSMT"/>
        </w:rPr>
      </w:pPr>
      <w:r>
        <w:rPr>
          <w:rFonts w:ascii="TimesNewRomanPSMT" w:hAnsi="TimesNewRomanPSMT"/>
        </w:rPr>
        <w:t xml:space="preserve">Convert -13332 from decimal to each of the following </w:t>
      </w:r>
    </w:p>
    <w:p w14:paraId="16BD71B4" w14:textId="7534EC2E" w:rsidR="00BB5CEC" w:rsidRDefault="00BB5CEC" w:rsidP="00BB5CEC">
      <w:pPr>
        <w:pStyle w:val="NormalWeb"/>
        <w:ind w:left="360" w:firstLine="360"/>
        <w:rPr>
          <w:rFonts w:ascii="TimesNewRomanPSMT" w:hAnsi="TimesNewRomanPSMT"/>
        </w:rPr>
      </w:pPr>
      <w:r>
        <w:rPr>
          <w:rFonts w:ascii="TimesNewRomanPSMT" w:hAnsi="TimesNewRomanPSMT"/>
        </w:rPr>
        <w:t xml:space="preserve">a. 16-bit signed </w:t>
      </w:r>
      <w:proofErr w:type="gramStart"/>
      <w:r>
        <w:rPr>
          <w:rFonts w:ascii="TimesNewRomanPSMT" w:hAnsi="TimesNewRomanPSMT"/>
        </w:rPr>
        <w:t xml:space="preserve">magnitude </w:t>
      </w:r>
      <w:r w:rsidR="00CC337D">
        <w:rPr>
          <w:rFonts w:ascii="TimesNewRomanPSMT" w:hAnsi="TimesNewRomanPSMT"/>
        </w:rPr>
        <w:t>:</w:t>
      </w:r>
      <w:proofErr w:type="gramEnd"/>
      <w:r w:rsidR="00CC337D">
        <w:rPr>
          <w:rFonts w:ascii="TimesNewRomanPSMT" w:hAnsi="TimesNewRomanPSMT"/>
        </w:rPr>
        <w:t xml:space="preserve"> </w:t>
      </w:r>
      <w:r w:rsidR="0088190F">
        <w:rPr>
          <w:rFonts w:ascii="TimesNewRomanPSMT" w:hAnsi="TimesNewRomanPSMT"/>
        </w:rPr>
        <w:t>111010000010100</w:t>
      </w:r>
    </w:p>
    <w:p w14:paraId="4D397995" w14:textId="17BDDB58" w:rsidR="00BB5CEC" w:rsidRDefault="00BB5CEC" w:rsidP="00BB5CEC">
      <w:pPr>
        <w:pStyle w:val="NormalWeb"/>
        <w:ind w:left="720"/>
        <w:rPr>
          <w:rFonts w:ascii="TimesNewRomanPSMT" w:hAnsi="TimesNewRomanPSMT"/>
        </w:rPr>
      </w:pPr>
      <w:r>
        <w:rPr>
          <w:rFonts w:ascii="TimesNewRomanPSMT" w:hAnsi="TimesNewRomanPSMT"/>
        </w:rPr>
        <w:t>b. 16-bit one’s complement</w:t>
      </w:r>
      <w:r w:rsidR="00CC337D">
        <w:rPr>
          <w:rFonts w:ascii="TimesNewRomanPSMT" w:hAnsi="TimesNewRomanPSMT"/>
        </w:rPr>
        <w:t>:</w:t>
      </w:r>
      <w:r w:rsidR="0088190F">
        <w:rPr>
          <w:rFonts w:ascii="TimesNewRomanPSMT" w:hAnsi="TimesNewRomanPSMT"/>
        </w:rPr>
        <w:t>100101111101011</w:t>
      </w:r>
    </w:p>
    <w:p w14:paraId="7CBFBFDB" w14:textId="40B52DC0" w:rsidR="00BB5CEC" w:rsidRDefault="00BB5CEC" w:rsidP="00BB5CEC">
      <w:pPr>
        <w:pStyle w:val="NormalWeb"/>
        <w:ind w:left="720"/>
        <w:rPr>
          <w:rFonts w:ascii="TimesNewRomanPSMT" w:hAnsi="TimesNewRomanPSMT"/>
        </w:rPr>
      </w:pPr>
      <w:r>
        <w:rPr>
          <w:rFonts w:ascii="TimesNewRomanPSMT" w:hAnsi="TimesNewRomanPSMT"/>
        </w:rPr>
        <w:t xml:space="preserve"> c. 16-bit two’s complement</w:t>
      </w:r>
      <w:r w:rsidR="00CC337D">
        <w:rPr>
          <w:rFonts w:ascii="TimesNewRomanPSMT" w:hAnsi="TimesNewRomanPSMT"/>
        </w:rPr>
        <w:t>:</w:t>
      </w:r>
      <w:r w:rsidR="0088190F">
        <w:rPr>
          <w:rFonts w:ascii="TimesNewRomanPSMT" w:hAnsi="TimesNewRomanPSMT"/>
        </w:rPr>
        <w:t>100101111101</w:t>
      </w:r>
      <w:r w:rsidR="0088190F">
        <w:rPr>
          <w:rFonts w:ascii="TimesNewRomanPSMT" w:hAnsi="TimesNewRomanPSMT"/>
        </w:rPr>
        <w:t>100</w:t>
      </w:r>
    </w:p>
    <w:p w14:paraId="6749A750" w14:textId="4E01EE04" w:rsidR="00BB5CEC" w:rsidRDefault="00BB5CEC" w:rsidP="000A5AF8">
      <w:pPr>
        <w:pStyle w:val="NormalWeb"/>
        <w:numPr>
          <w:ilvl w:val="0"/>
          <w:numId w:val="2"/>
        </w:numPr>
        <w:rPr>
          <w:rFonts w:ascii="TimesNewRomanPSMT" w:hAnsi="TimesNewRomanPSMT"/>
        </w:rPr>
      </w:pPr>
      <w:r>
        <w:rPr>
          <w:rFonts w:ascii="TimesNewRomanPSMT" w:hAnsi="TimesNewRomanPSMT"/>
        </w:rPr>
        <w:t xml:space="preserve">Using the 14-bit floating point representation from chapter 2 (figure 2.2) where exponents are represented using excess-16, convert the following </w:t>
      </w:r>
    </w:p>
    <w:p w14:paraId="23E1C8AA" w14:textId="2DB5DD79" w:rsidR="00BB5CEC" w:rsidRDefault="00BB5CEC" w:rsidP="00BB5CEC">
      <w:pPr>
        <w:pStyle w:val="NormalWeb"/>
        <w:ind w:left="720"/>
        <w:rPr>
          <w:rFonts w:ascii="TimesNewRomanPSMT" w:hAnsi="TimesNewRomanPSMT"/>
        </w:rPr>
      </w:pPr>
      <w:r>
        <w:rPr>
          <w:rFonts w:ascii="TimesNewRomanPSMT" w:hAnsi="TimesNewRomanPSMT"/>
        </w:rPr>
        <w:t>a. 01011011000011 to decimal</w:t>
      </w:r>
      <w:r w:rsidR="00CC337D">
        <w:rPr>
          <w:rFonts w:ascii="TimesNewRomanPSMT" w:hAnsi="TimesNewRomanPSMT"/>
        </w:rPr>
        <w:t>:</w:t>
      </w:r>
      <w:r>
        <w:rPr>
          <w:rFonts w:ascii="TimesNewRomanPSMT" w:hAnsi="TimesNewRomanPSMT"/>
        </w:rPr>
        <w:t xml:space="preserve"> </w:t>
      </w:r>
    </w:p>
    <w:p w14:paraId="1586212C" w14:textId="34FE2687" w:rsidR="00BB5CEC" w:rsidRDefault="00BB5CEC" w:rsidP="00BB5CEC">
      <w:pPr>
        <w:pStyle w:val="NormalWeb"/>
        <w:ind w:left="720"/>
        <w:rPr>
          <w:rFonts w:ascii="TimesNewRomanPSMT" w:hAnsi="TimesNewRomanPSMT"/>
        </w:rPr>
      </w:pPr>
      <w:r>
        <w:rPr>
          <w:rFonts w:ascii="TimesNewRomanPSMT" w:hAnsi="TimesNewRomanPSMT"/>
        </w:rPr>
        <w:t>b. -14.375 to binary</w:t>
      </w:r>
      <w:r w:rsidR="00CC337D">
        <w:rPr>
          <w:rFonts w:ascii="TimesNewRomanPSMT" w:hAnsi="TimesNewRomanPSMT"/>
        </w:rPr>
        <w:t>:</w:t>
      </w:r>
    </w:p>
    <w:p w14:paraId="76B870BF" w14:textId="1518CC08" w:rsidR="00BB5CEC" w:rsidRDefault="00BB5CEC" w:rsidP="00BB5CEC">
      <w:pPr>
        <w:pStyle w:val="NormalWeb"/>
        <w:ind w:left="720"/>
        <w:rPr>
          <w:rFonts w:ascii="TimesNewRomanPSMT" w:hAnsi="TimesNewRomanPSMT"/>
        </w:rPr>
      </w:pPr>
      <w:r>
        <w:rPr>
          <w:rFonts w:ascii="TimesNewRomanPSMT" w:hAnsi="TimesNewRomanPSMT"/>
        </w:rPr>
        <w:br/>
        <w:t>c. 10111010101000 to decimal</w:t>
      </w:r>
      <w:r w:rsidR="00CC337D">
        <w:rPr>
          <w:rFonts w:ascii="TimesNewRomanPSMT" w:hAnsi="TimesNewRomanPSMT"/>
        </w:rPr>
        <w:t>:</w:t>
      </w:r>
      <w:r>
        <w:rPr>
          <w:rFonts w:ascii="TimesNewRomanPSMT" w:hAnsi="TimesNewRomanPSMT"/>
        </w:rPr>
        <w:t xml:space="preserve"> </w:t>
      </w:r>
    </w:p>
    <w:p w14:paraId="0FA49E01" w14:textId="149961AB" w:rsidR="00BB5CEC" w:rsidRDefault="00BB5CEC" w:rsidP="00BB5CEC">
      <w:pPr>
        <w:pStyle w:val="NormalWeb"/>
        <w:ind w:left="720"/>
        <w:rPr>
          <w:rFonts w:ascii="TimesNewRomanPSMT" w:hAnsi="TimesNewRomanPSMT"/>
        </w:rPr>
      </w:pPr>
      <w:r>
        <w:rPr>
          <w:rFonts w:ascii="TimesNewRomanPSMT" w:hAnsi="TimesNewRomanPSMT"/>
        </w:rPr>
        <w:t>d. 1.9 to binary</w:t>
      </w:r>
      <w:r w:rsidR="00CC337D">
        <w:rPr>
          <w:rFonts w:ascii="TimesNewRomanPSMT" w:hAnsi="TimesNewRomanPSMT"/>
        </w:rPr>
        <w:t>:</w:t>
      </w:r>
    </w:p>
    <w:p w14:paraId="175DDF86" w14:textId="4B1178AD" w:rsidR="00C47070" w:rsidRDefault="00C47070" w:rsidP="00C47070">
      <w:pPr>
        <w:pStyle w:val="NormalWeb"/>
        <w:numPr>
          <w:ilvl w:val="0"/>
          <w:numId w:val="2"/>
        </w:numPr>
        <w:rPr>
          <w:rFonts w:ascii="TimesNewRomanPSMT" w:hAnsi="TimesNewRomanPSMT"/>
        </w:rPr>
      </w:pPr>
      <w:r>
        <w:rPr>
          <w:rFonts w:ascii="TimesNewRomanPSMT" w:hAnsi="TimesNewRomanPSMT"/>
        </w:rPr>
        <w:t>Given the binary number 11100000, provide the results of the following as an 8-bit value. a. Left shift by 1 bit</w:t>
      </w:r>
      <w:r w:rsidR="00CC337D">
        <w:rPr>
          <w:rFonts w:ascii="TimesNewRomanPSMT" w:hAnsi="TimesNewRomanPSMT"/>
        </w:rPr>
        <w:t>:</w:t>
      </w:r>
    </w:p>
    <w:p w14:paraId="0754D2BA" w14:textId="78546245" w:rsidR="00C47070" w:rsidRDefault="00C47070" w:rsidP="00C47070">
      <w:pPr>
        <w:pStyle w:val="NormalWeb"/>
        <w:ind w:left="720"/>
        <w:rPr>
          <w:rFonts w:ascii="TimesNewRomanPSMT" w:hAnsi="TimesNewRomanPSMT"/>
        </w:rPr>
      </w:pPr>
      <w:r>
        <w:rPr>
          <w:rFonts w:ascii="TimesNewRomanPSMT" w:hAnsi="TimesNewRomanPSMT"/>
        </w:rPr>
        <w:t>b. Right shift by 2 bits</w:t>
      </w:r>
      <w:r w:rsidR="00CC337D">
        <w:rPr>
          <w:rFonts w:ascii="TimesNewRomanPSMT" w:hAnsi="TimesNewRomanPSMT"/>
        </w:rPr>
        <w:t>:</w:t>
      </w:r>
      <w:r>
        <w:rPr>
          <w:rFonts w:ascii="TimesNewRomanPSMT" w:hAnsi="TimesNewRomanPSMT"/>
        </w:rPr>
        <w:br/>
        <w:t>c. Arithmetic right shift by 1 bit</w:t>
      </w:r>
      <w:r w:rsidR="00CC337D">
        <w:rPr>
          <w:rFonts w:ascii="TimesNewRomanPSMT" w:hAnsi="TimesNewRomanPSMT"/>
        </w:rPr>
        <w:t>:</w:t>
      </w:r>
      <w:r>
        <w:rPr>
          <w:rFonts w:ascii="TimesNewRomanPSMT" w:hAnsi="TimesNewRomanPSMT"/>
        </w:rPr>
        <w:t xml:space="preserve"> </w:t>
      </w:r>
    </w:p>
    <w:p w14:paraId="5C24E224" w14:textId="784F6833" w:rsidR="00C47070" w:rsidRDefault="00C47070" w:rsidP="00C47070">
      <w:pPr>
        <w:pStyle w:val="NormalWeb"/>
        <w:numPr>
          <w:ilvl w:val="0"/>
          <w:numId w:val="2"/>
        </w:numPr>
        <w:rPr>
          <w:rFonts w:ascii="TimesNewRomanPSMT" w:hAnsi="TimesNewRomanPSMT"/>
        </w:rPr>
      </w:pPr>
      <w:r>
        <w:rPr>
          <w:rFonts w:ascii="TimesNewRomanPSMT" w:hAnsi="TimesNewRomanPSMT"/>
        </w:rPr>
        <w:t xml:space="preserve">Perform the operation 01010101 – 00110011 by converting the second number to its two’s complement negation and adding. Show your work. </w:t>
      </w:r>
    </w:p>
    <w:p w14:paraId="195D6730" w14:textId="77777777" w:rsidR="00CC337D" w:rsidRDefault="00CC337D" w:rsidP="00CC337D">
      <w:pPr>
        <w:pStyle w:val="NormalWeb"/>
        <w:ind w:left="720"/>
        <w:rPr>
          <w:rFonts w:ascii="TimesNewRomanPSMT" w:hAnsi="TimesNewRomanPSMT"/>
        </w:rPr>
      </w:pPr>
    </w:p>
    <w:p w14:paraId="0E045E3E" w14:textId="77777777" w:rsidR="00C47070" w:rsidRDefault="00C47070" w:rsidP="00C47070">
      <w:pPr>
        <w:pStyle w:val="NormalWeb"/>
        <w:numPr>
          <w:ilvl w:val="0"/>
          <w:numId w:val="2"/>
        </w:numPr>
        <w:rPr>
          <w:rFonts w:ascii="TimesNewRomanPSMT" w:hAnsi="TimesNewRomanPSMT"/>
        </w:rPr>
      </w:pPr>
      <w:r>
        <w:rPr>
          <w:rFonts w:ascii="TimesNewRomanPSMT" w:hAnsi="TimesNewRomanPSMT"/>
        </w:rPr>
        <w:t xml:space="preserve">Do the following binary multiplication and division problems. Use the </w:t>
      </w:r>
      <w:r>
        <w:rPr>
          <w:rFonts w:ascii="TimesNewRomanPS" w:hAnsi="TimesNewRomanPS"/>
          <w:b/>
          <w:bCs/>
        </w:rPr>
        <w:t xml:space="preserve">tabular approach </w:t>
      </w:r>
      <w:r>
        <w:rPr>
          <w:rFonts w:ascii="TimesNewRomanPSMT" w:hAnsi="TimesNewRomanPSMT"/>
        </w:rPr>
        <w:t xml:space="preserve">(as covered in class, see the sample problems on the web site and power point notes). If you do not show the work via the tabular approach, you will get no credit. For a, d &amp; e, </w:t>
      </w:r>
      <w:r>
        <w:rPr>
          <w:rFonts w:ascii="TimesNewRomanPSMT" w:hAnsi="TimesNewRomanPSMT"/>
        </w:rPr>
        <w:lastRenderedPageBreak/>
        <w:t xml:space="preserve">the numbers are unsigned magnitude. For b &amp; c, the numbers are two’s complement. The multiplication problems use 5-bit numbers and the division problems use 6-bit numbers. </w:t>
      </w:r>
    </w:p>
    <w:p w14:paraId="58A017DC" w14:textId="77777777" w:rsidR="00C47070" w:rsidRDefault="00C47070" w:rsidP="00C47070">
      <w:pPr>
        <w:pStyle w:val="NormalWeb"/>
        <w:ind w:left="720"/>
        <w:rPr>
          <w:rFonts w:ascii="TimesNewRomanPSMT" w:hAnsi="TimesNewRomanPSMT"/>
        </w:rPr>
      </w:pPr>
      <w:r>
        <w:rPr>
          <w:rFonts w:ascii="TimesNewRomanPSMT" w:hAnsi="TimesNewRomanPSMT"/>
        </w:rPr>
        <w:t>a. 10111 * 11001 (use the unsigned multiplication algorithm) b. 01011 * 11001 (use Booth’s algorithm)</w:t>
      </w:r>
      <w:r>
        <w:rPr>
          <w:rFonts w:ascii="TimesNewRomanPSMT" w:hAnsi="TimesNewRomanPSMT"/>
        </w:rPr>
        <w:br/>
        <w:t>c. 11010 * 10110 (use Booth’s algorithm)</w:t>
      </w:r>
      <w:r>
        <w:rPr>
          <w:rFonts w:ascii="TimesNewRomanPSMT" w:hAnsi="TimesNewRomanPSMT"/>
        </w:rPr>
        <w:br/>
        <w:t xml:space="preserve">d. 111100 / 000101 (use the unsigned division algorithm) </w:t>
      </w:r>
    </w:p>
    <w:p w14:paraId="10C03AA0" w14:textId="77777777" w:rsidR="00C47070" w:rsidRDefault="00C47070" w:rsidP="00C47070">
      <w:pPr>
        <w:pStyle w:val="NormalWeb"/>
        <w:ind w:left="720"/>
        <w:rPr>
          <w:rFonts w:ascii="TimesNewRomanPSMT" w:hAnsi="TimesNewRomanPSMT"/>
        </w:rPr>
      </w:pPr>
      <w:r>
        <w:rPr>
          <w:rFonts w:ascii="TimesNewRomanPSMT" w:hAnsi="TimesNewRomanPSMT"/>
        </w:rPr>
        <w:t xml:space="preserve">e. 101101 / 001101 (use the unsigned division algorithm) </w:t>
      </w:r>
    </w:p>
    <w:p w14:paraId="33458013" w14:textId="394E3C18" w:rsidR="00BB5CEC" w:rsidRDefault="00BB5CEC" w:rsidP="00BB5CEC">
      <w:pPr>
        <w:pStyle w:val="NormalWeb"/>
        <w:rPr>
          <w:rFonts w:ascii="TimesNewRomanPSMT" w:hAnsi="TimesNewRomanPSMT"/>
        </w:rPr>
      </w:pPr>
    </w:p>
    <w:p w14:paraId="0964333F" w14:textId="77777777" w:rsidR="00BB5CEC" w:rsidRPr="00BB5CEC" w:rsidRDefault="00BB5CEC" w:rsidP="00BB5CEC">
      <w:pPr>
        <w:pStyle w:val="NormalWeb"/>
        <w:rPr>
          <w:rFonts w:ascii="TimesNewRomanPSMT" w:hAnsi="TimesNewRomanPSMT"/>
        </w:rPr>
      </w:pPr>
    </w:p>
    <w:sectPr w:rsidR="00BB5CEC" w:rsidRPr="00BB5CEC" w:rsidSect="004F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DA4"/>
    <w:multiLevelType w:val="multilevel"/>
    <w:tmpl w:val="856E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97F91"/>
    <w:multiLevelType w:val="multilevel"/>
    <w:tmpl w:val="15583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2248D"/>
    <w:multiLevelType w:val="multilevel"/>
    <w:tmpl w:val="E120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26AD2"/>
    <w:multiLevelType w:val="multilevel"/>
    <w:tmpl w:val="9CC4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36F42"/>
    <w:multiLevelType w:val="hybridMultilevel"/>
    <w:tmpl w:val="D45C5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A3FEF"/>
    <w:multiLevelType w:val="multilevel"/>
    <w:tmpl w:val="F51E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EC"/>
    <w:rsid w:val="000A5AF8"/>
    <w:rsid w:val="004A0207"/>
    <w:rsid w:val="004F46AB"/>
    <w:rsid w:val="0088190F"/>
    <w:rsid w:val="00BB5CEC"/>
    <w:rsid w:val="00C47070"/>
    <w:rsid w:val="00C62E7B"/>
    <w:rsid w:val="00CC337D"/>
    <w:rsid w:val="00E87AAE"/>
    <w:rsid w:val="00FF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C5FA3"/>
  <w15:chartTrackingRefBased/>
  <w15:docId w15:val="{5075B51A-DA24-3144-A3DC-6497B7CE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EC"/>
    <w:pPr>
      <w:ind w:left="720"/>
      <w:contextualSpacing/>
    </w:pPr>
  </w:style>
  <w:style w:type="paragraph" w:styleId="NormalWeb">
    <w:name w:val="Normal (Web)"/>
    <w:basedOn w:val="Normal"/>
    <w:uiPriority w:val="99"/>
    <w:unhideWhenUsed/>
    <w:rsid w:val="00BB5C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527397">
      <w:bodyDiv w:val="1"/>
      <w:marLeft w:val="0"/>
      <w:marRight w:val="0"/>
      <w:marTop w:val="0"/>
      <w:marBottom w:val="0"/>
      <w:divBdr>
        <w:top w:val="none" w:sz="0" w:space="0" w:color="auto"/>
        <w:left w:val="none" w:sz="0" w:space="0" w:color="auto"/>
        <w:bottom w:val="none" w:sz="0" w:space="0" w:color="auto"/>
        <w:right w:val="none" w:sz="0" w:space="0" w:color="auto"/>
      </w:divBdr>
      <w:divsChild>
        <w:div w:id="1668363659">
          <w:marLeft w:val="0"/>
          <w:marRight w:val="0"/>
          <w:marTop w:val="0"/>
          <w:marBottom w:val="0"/>
          <w:divBdr>
            <w:top w:val="none" w:sz="0" w:space="0" w:color="auto"/>
            <w:left w:val="none" w:sz="0" w:space="0" w:color="auto"/>
            <w:bottom w:val="none" w:sz="0" w:space="0" w:color="auto"/>
            <w:right w:val="none" w:sz="0" w:space="0" w:color="auto"/>
          </w:divBdr>
          <w:divsChild>
            <w:div w:id="589892471">
              <w:marLeft w:val="0"/>
              <w:marRight w:val="0"/>
              <w:marTop w:val="0"/>
              <w:marBottom w:val="0"/>
              <w:divBdr>
                <w:top w:val="none" w:sz="0" w:space="0" w:color="auto"/>
                <w:left w:val="none" w:sz="0" w:space="0" w:color="auto"/>
                <w:bottom w:val="none" w:sz="0" w:space="0" w:color="auto"/>
                <w:right w:val="none" w:sz="0" w:space="0" w:color="auto"/>
              </w:divBdr>
              <w:divsChild>
                <w:div w:id="12352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7410">
      <w:bodyDiv w:val="1"/>
      <w:marLeft w:val="0"/>
      <w:marRight w:val="0"/>
      <w:marTop w:val="0"/>
      <w:marBottom w:val="0"/>
      <w:divBdr>
        <w:top w:val="none" w:sz="0" w:space="0" w:color="auto"/>
        <w:left w:val="none" w:sz="0" w:space="0" w:color="auto"/>
        <w:bottom w:val="none" w:sz="0" w:space="0" w:color="auto"/>
        <w:right w:val="none" w:sz="0" w:space="0" w:color="auto"/>
      </w:divBdr>
      <w:divsChild>
        <w:div w:id="1930310020">
          <w:marLeft w:val="0"/>
          <w:marRight w:val="0"/>
          <w:marTop w:val="0"/>
          <w:marBottom w:val="0"/>
          <w:divBdr>
            <w:top w:val="none" w:sz="0" w:space="0" w:color="auto"/>
            <w:left w:val="none" w:sz="0" w:space="0" w:color="auto"/>
            <w:bottom w:val="none" w:sz="0" w:space="0" w:color="auto"/>
            <w:right w:val="none" w:sz="0" w:space="0" w:color="auto"/>
          </w:divBdr>
          <w:divsChild>
            <w:div w:id="890532408">
              <w:marLeft w:val="0"/>
              <w:marRight w:val="0"/>
              <w:marTop w:val="0"/>
              <w:marBottom w:val="0"/>
              <w:divBdr>
                <w:top w:val="none" w:sz="0" w:space="0" w:color="auto"/>
                <w:left w:val="none" w:sz="0" w:space="0" w:color="auto"/>
                <w:bottom w:val="none" w:sz="0" w:space="0" w:color="auto"/>
                <w:right w:val="none" w:sz="0" w:space="0" w:color="auto"/>
              </w:divBdr>
              <w:divsChild>
                <w:div w:id="1956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60252">
      <w:bodyDiv w:val="1"/>
      <w:marLeft w:val="0"/>
      <w:marRight w:val="0"/>
      <w:marTop w:val="0"/>
      <w:marBottom w:val="0"/>
      <w:divBdr>
        <w:top w:val="none" w:sz="0" w:space="0" w:color="auto"/>
        <w:left w:val="none" w:sz="0" w:space="0" w:color="auto"/>
        <w:bottom w:val="none" w:sz="0" w:space="0" w:color="auto"/>
        <w:right w:val="none" w:sz="0" w:space="0" w:color="auto"/>
      </w:divBdr>
      <w:divsChild>
        <w:div w:id="284701494">
          <w:marLeft w:val="0"/>
          <w:marRight w:val="0"/>
          <w:marTop w:val="0"/>
          <w:marBottom w:val="0"/>
          <w:divBdr>
            <w:top w:val="none" w:sz="0" w:space="0" w:color="auto"/>
            <w:left w:val="none" w:sz="0" w:space="0" w:color="auto"/>
            <w:bottom w:val="none" w:sz="0" w:space="0" w:color="auto"/>
            <w:right w:val="none" w:sz="0" w:space="0" w:color="auto"/>
          </w:divBdr>
          <w:divsChild>
            <w:div w:id="1029256219">
              <w:marLeft w:val="0"/>
              <w:marRight w:val="0"/>
              <w:marTop w:val="0"/>
              <w:marBottom w:val="0"/>
              <w:divBdr>
                <w:top w:val="none" w:sz="0" w:space="0" w:color="auto"/>
                <w:left w:val="none" w:sz="0" w:space="0" w:color="auto"/>
                <w:bottom w:val="none" w:sz="0" w:space="0" w:color="auto"/>
                <w:right w:val="none" w:sz="0" w:space="0" w:color="auto"/>
              </w:divBdr>
              <w:divsChild>
                <w:div w:id="19414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9410">
      <w:bodyDiv w:val="1"/>
      <w:marLeft w:val="0"/>
      <w:marRight w:val="0"/>
      <w:marTop w:val="0"/>
      <w:marBottom w:val="0"/>
      <w:divBdr>
        <w:top w:val="none" w:sz="0" w:space="0" w:color="auto"/>
        <w:left w:val="none" w:sz="0" w:space="0" w:color="auto"/>
        <w:bottom w:val="none" w:sz="0" w:space="0" w:color="auto"/>
        <w:right w:val="none" w:sz="0" w:space="0" w:color="auto"/>
      </w:divBdr>
      <w:divsChild>
        <w:div w:id="2137524964">
          <w:marLeft w:val="0"/>
          <w:marRight w:val="0"/>
          <w:marTop w:val="0"/>
          <w:marBottom w:val="0"/>
          <w:divBdr>
            <w:top w:val="none" w:sz="0" w:space="0" w:color="auto"/>
            <w:left w:val="none" w:sz="0" w:space="0" w:color="auto"/>
            <w:bottom w:val="none" w:sz="0" w:space="0" w:color="auto"/>
            <w:right w:val="none" w:sz="0" w:space="0" w:color="auto"/>
          </w:divBdr>
          <w:divsChild>
            <w:div w:id="1815021508">
              <w:marLeft w:val="0"/>
              <w:marRight w:val="0"/>
              <w:marTop w:val="0"/>
              <w:marBottom w:val="0"/>
              <w:divBdr>
                <w:top w:val="none" w:sz="0" w:space="0" w:color="auto"/>
                <w:left w:val="none" w:sz="0" w:space="0" w:color="auto"/>
                <w:bottom w:val="none" w:sz="0" w:space="0" w:color="auto"/>
                <w:right w:val="none" w:sz="0" w:space="0" w:color="auto"/>
              </w:divBdr>
              <w:divsChild>
                <w:div w:id="15190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3978">
      <w:bodyDiv w:val="1"/>
      <w:marLeft w:val="0"/>
      <w:marRight w:val="0"/>
      <w:marTop w:val="0"/>
      <w:marBottom w:val="0"/>
      <w:divBdr>
        <w:top w:val="none" w:sz="0" w:space="0" w:color="auto"/>
        <w:left w:val="none" w:sz="0" w:space="0" w:color="auto"/>
        <w:bottom w:val="none" w:sz="0" w:space="0" w:color="auto"/>
        <w:right w:val="none" w:sz="0" w:space="0" w:color="auto"/>
      </w:divBdr>
      <w:divsChild>
        <w:div w:id="1018001019">
          <w:marLeft w:val="0"/>
          <w:marRight w:val="0"/>
          <w:marTop w:val="0"/>
          <w:marBottom w:val="0"/>
          <w:divBdr>
            <w:top w:val="none" w:sz="0" w:space="0" w:color="auto"/>
            <w:left w:val="none" w:sz="0" w:space="0" w:color="auto"/>
            <w:bottom w:val="none" w:sz="0" w:space="0" w:color="auto"/>
            <w:right w:val="none" w:sz="0" w:space="0" w:color="auto"/>
          </w:divBdr>
          <w:divsChild>
            <w:div w:id="457575473">
              <w:marLeft w:val="0"/>
              <w:marRight w:val="0"/>
              <w:marTop w:val="0"/>
              <w:marBottom w:val="0"/>
              <w:divBdr>
                <w:top w:val="none" w:sz="0" w:space="0" w:color="auto"/>
                <w:left w:val="none" w:sz="0" w:space="0" w:color="auto"/>
                <w:bottom w:val="none" w:sz="0" w:space="0" w:color="auto"/>
                <w:right w:val="none" w:sz="0" w:space="0" w:color="auto"/>
              </w:divBdr>
              <w:divsChild>
                <w:div w:id="19177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Burmau Garba</dc:creator>
  <cp:keywords/>
  <dc:description/>
  <cp:lastModifiedBy>Burmau Garba</cp:lastModifiedBy>
  <cp:revision>10</cp:revision>
  <dcterms:created xsi:type="dcterms:W3CDTF">2020-08-21T00:40:00Z</dcterms:created>
  <dcterms:modified xsi:type="dcterms:W3CDTF">2020-08-21T03:27:00Z</dcterms:modified>
</cp:coreProperties>
</file>