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A7BD6">
      <w:pPr>
        <w:pStyle w:val="2"/>
        <w:jc w:val="center"/>
        <w:rPr>
          <w:rFonts w:ascii="Times New Roman" w:hAnsi="Times New Roman" w:cs="Times New Roman"/>
          <w:b/>
          <w:bCs/>
          <w:sz w:val="20"/>
          <w:szCs w:val="20"/>
        </w:rPr>
      </w:pPr>
      <w:r>
        <w:rPr>
          <w:rFonts w:ascii="Times New Roman" w:hAnsi="Times New Roman" w:cs="Times New Roman"/>
          <w:b/>
          <w:bCs/>
          <w:sz w:val="20"/>
          <w:szCs w:val="20"/>
        </w:rPr>
        <w:t>Agile Product Portfolio</w:t>
      </w:r>
      <w:r>
        <w:rPr>
          <w:rFonts w:ascii="Times New Roman" w:hAnsi="Times New Roman" w:cs="Times New Roman"/>
          <w:b/>
          <w:bCs/>
          <w:sz w:val="20"/>
          <w:szCs w:val="20"/>
        </w:rPr>
        <w:br w:type="textWrapping"/>
      </w:r>
      <w:r>
        <w:rPr>
          <w:rFonts w:ascii="Times New Roman" w:hAnsi="Times New Roman" w:cs="Times New Roman"/>
          <w:b/>
          <w:bCs/>
          <w:sz w:val="20"/>
          <w:szCs w:val="20"/>
        </w:rPr>
        <w:t>Software Engineering Group Coursework</w:t>
      </w:r>
    </w:p>
    <w:p w14:paraId="62AD975C"/>
    <w:p w14:paraId="38947D5D">
      <w:pPr>
        <w:pStyle w:val="13"/>
        <w:jc w:val="center"/>
        <w:rPr>
          <w:rFonts w:ascii="Times New Roman" w:hAnsi="Times New Roman" w:cs="Times New Roman"/>
          <w:sz w:val="20"/>
          <w:szCs w:val="20"/>
        </w:rPr>
      </w:pPr>
    </w:p>
    <w:p w14:paraId="339A2391">
      <w:pPr>
        <w:pStyle w:val="13"/>
        <w:jc w:val="center"/>
        <w:rPr>
          <w:rFonts w:ascii="Times New Roman" w:hAnsi="Times New Roman" w:cs="Times New Roman"/>
          <w:sz w:val="20"/>
          <w:szCs w:val="20"/>
        </w:rPr>
      </w:pPr>
      <w:r>
        <w:rPr>
          <w:rFonts w:ascii="Times New Roman" w:hAnsi="Times New Roman" w:cs="Times New Roman"/>
          <w:sz w:val="20"/>
          <w:szCs w:val="20"/>
        </w:rPr>
        <w:t>&lt;Project Title&gt;</w:t>
      </w:r>
    </w:p>
    <w:p w14:paraId="3B532FCB">
      <w:pPr>
        <w:rPr>
          <w:sz w:val="20"/>
          <w:szCs w:val="20"/>
        </w:rPr>
      </w:pPr>
    </w:p>
    <w:p w14:paraId="015D487B">
      <w:pPr>
        <w:pStyle w:val="2"/>
        <w:jc w:val="center"/>
        <w:rPr>
          <w:rFonts w:ascii="Times New Roman" w:hAnsi="Times New Roman" w:cs="Times New Roman"/>
          <w:sz w:val="20"/>
          <w:szCs w:val="20"/>
        </w:rPr>
      </w:pPr>
      <w:r>
        <w:rPr>
          <w:rFonts w:ascii="Times New Roman" w:hAnsi="Times New Roman" w:cs="Times New Roman"/>
          <w:sz w:val="20"/>
          <w:szCs w:val="20"/>
        </w:rPr>
        <w:t>Group number: &lt;#&gt;</w:t>
      </w:r>
    </w:p>
    <w:p w14:paraId="72B23FF7"/>
    <w:p w14:paraId="3B4CEA28">
      <w:pPr>
        <w:rPr>
          <w:sz w:val="20"/>
          <w:szCs w:val="20"/>
        </w:rPr>
      </w:pPr>
    </w:p>
    <w:tbl>
      <w:tblPr>
        <w:tblStyle w:val="15"/>
        <w:tblpPr w:leftFromText="180" w:rightFromText="180" w:vertAnchor="page" w:horzAnchor="margin" w:tblpXSpec="center" w:tblpY="477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1"/>
        <w:gridCol w:w="3341"/>
      </w:tblGrid>
      <w:tr w14:paraId="0242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10BFD67A">
            <w:pPr>
              <w:jc w:val="center"/>
            </w:pPr>
            <w:r>
              <w:t>Student ID</w:t>
            </w:r>
          </w:p>
        </w:tc>
        <w:tc>
          <w:tcPr>
            <w:tcW w:w="3341" w:type="dxa"/>
          </w:tcPr>
          <w:p w14:paraId="2A93C6E9">
            <w:pPr>
              <w:jc w:val="center"/>
            </w:pPr>
            <w:r>
              <w:t>Student Name</w:t>
            </w:r>
          </w:p>
        </w:tc>
      </w:tr>
      <w:tr w14:paraId="1A23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341" w:type="dxa"/>
          </w:tcPr>
          <w:p w14:paraId="51536CE9">
            <w:pPr>
              <w:jc w:val="center"/>
              <w:rPr>
                <w:rFonts w:eastAsia="宋体"/>
                <w:lang w:val="en-US" w:eastAsia="zh-CN"/>
              </w:rPr>
            </w:pPr>
            <w:r>
              <w:rPr>
                <w:rFonts w:hint="eastAsia" w:eastAsia="宋体"/>
                <w:lang w:val="en-US" w:eastAsia="zh-CN"/>
              </w:rPr>
              <w:t>2944758</w:t>
            </w:r>
          </w:p>
        </w:tc>
        <w:tc>
          <w:tcPr>
            <w:tcW w:w="3341" w:type="dxa"/>
          </w:tcPr>
          <w:p w14:paraId="08861013">
            <w:pPr>
              <w:jc w:val="center"/>
              <w:rPr>
                <w:rFonts w:eastAsia="宋体"/>
                <w:lang w:val="en-US" w:eastAsia="zh-CN"/>
              </w:rPr>
            </w:pPr>
            <w:r>
              <w:rPr>
                <w:rFonts w:hint="eastAsia" w:eastAsia="宋体"/>
                <w:lang w:val="en-US" w:eastAsia="zh-CN"/>
              </w:rPr>
              <w:t>Saidi</w:t>
            </w:r>
            <w:r>
              <w:rPr>
                <w:rFonts w:eastAsia="宋体"/>
                <w:lang w:val="en-US" w:eastAsia="zh-CN"/>
              </w:rPr>
              <w:t xml:space="preserve"> Fan</w:t>
            </w:r>
          </w:p>
        </w:tc>
      </w:tr>
      <w:tr w14:paraId="449F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5A92FBC9">
            <w:pPr>
              <w:jc w:val="center"/>
              <w:rPr>
                <w:lang w:val="en-US"/>
              </w:rPr>
            </w:pPr>
            <w:r>
              <w:rPr>
                <w:lang w:val="en-US"/>
              </w:rPr>
              <w:t>3054534</w:t>
            </w:r>
          </w:p>
        </w:tc>
        <w:tc>
          <w:tcPr>
            <w:tcW w:w="3341" w:type="dxa"/>
          </w:tcPr>
          <w:p w14:paraId="53D244A1">
            <w:pPr>
              <w:jc w:val="center"/>
              <w:rPr>
                <w:lang w:val="en-US"/>
              </w:rPr>
            </w:pPr>
            <w:r>
              <w:rPr>
                <w:lang w:val="en-US"/>
              </w:rPr>
              <w:t>Xinyi Luan</w:t>
            </w:r>
          </w:p>
        </w:tc>
      </w:tr>
      <w:tr w14:paraId="17B3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341" w:type="dxa"/>
          </w:tcPr>
          <w:p w14:paraId="40061AA0">
            <w:pPr>
              <w:jc w:val="center"/>
              <w:rPr>
                <w:lang w:val="en-US"/>
              </w:rPr>
            </w:pPr>
            <w:r>
              <w:rPr>
                <w:lang w:val="en-US"/>
              </w:rPr>
              <w:t>3064401</w:t>
            </w:r>
          </w:p>
        </w:tc>
        <w:tc>
          <w:tcPr>
            <w:tcW w:w="3341" w:type="dxa"/>
          </w:tcPr>
          <w:p w14:paraId="453830C2">
            <w:pPr>
              <w:jc w:val="center"/>
              <w:rPr>
                <w:lang w:val="en-US"/>
              </w:rPr>
            </w:pPr>
            <w:r>
              <w:rPr>
                <w:lang w:val="en-US"/>
              </w:rPr>
              <w:t>Chenghao Yuan</w:t>
            </w:r>
          </w:p>
        </w:tc>
      </w:tr>
      <w:tr w14:paraId="55FD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591CC7C0">
            <w:pPr>
              <w:jc w:val="center"/>
              <w:rPr>
                <w:lang w:val="en-US"/>
              </w:rPr>
            </w:pPr>
            <w:r>
              <w:rPr>
                <w:lang w:val="en-US"/>
              </w:rPr>
              <w:t>3033868</w:t>
            </w:r>
          </w:p>
        </w:tc>
        <w:tc>
          <w:tcPr>
            <w:tcW w:w="3341" w:type="dxa"/>
          </w:tcPr>
          <w:p w14:paraId="4027E80B">
            <w:pPr>
              <w:jc w:val="center"/>
              <w:rPr>
                <w:lang w:val="en-US"/>
              </w:rPr>
            </w:pPr>
            <w:r>
              <w:rPr>
                <w:lang w:val="en-US"/>
              </w:rPr>
              <w:t>Zhimian Zhao</w:t>
            </w:r>
          </w:p>
        </w:tc>
      </w:tr>
      <w:tr w14:paraId="7550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01AC2827">
            <w:pPr>
              <w:jc w:val="center"/>
              <w:rPr>
                <w:lang w:val="en-US"/>
              </w:rPr>
            </w:pPr>
            <w:r>
              <w:rPr>
                <w:lang w:val="en-US"/>
              </w:rPr>
              <w:t>3047552</w:t>
            </w:r>
          </w:p>
        </w:tc>
        <w:tc>
          <w:tcPr>
            <w:tcW w:w="3341" w:type="dxa"/>
          </w:tcPr>
          <w:p w14:paraId="448D21A8">
            <w:pPr>
              <w:jc w:val="center"/>
              <w:rPr>
                <w:lang w:val="en-US"/>
              </w:rPr>
            </w:pPr>
            <w:r>
              <w:rPr>
                <w:lang w:val="en-US"/>
              </w:rPr>
              <w:t>Zhijie Guo</w:t>
            </w:r>
          </w:p>
        </w:tc>
      </w:tr>
    </w:tbl>
    <w:p w14:paraId="3EA43AFB">
      <w:pPr>
        <w:spacing w:after="160" w:line="278" w:lineRule="auto"/>
        <w:rPr>
          <w:rFonts w:asciiTheme="majorHAnsi" w:hAnsiTheme="majorHAnsi" w:eastAsiaTheme="majorEastAsia" w:cstheme="majorBidi"/>
          <w:color w:val="104862" w:themeColor="accent1" w:themeShade="BF"/>
          <w:sz w:val="32"/>
          <w:szCs w:val="32"/>
        </w:rPr>
      </w:pPr>
      <w:r>
        <w:t xml:space="preserve"> </w:t>
      </w:r>
      <w:r>
        <w:br w:type="page"/>
      </w:r>
    </w:p>
    <w:p w14:paraId="3D77941D">
      <w:pPr>
        <w:pStyle w:val="3"/>
        <w:numPr>
          <w:ilvl w:val="0"/>
          <w:numId w:val="1"/>
        </w:numPr>
      </w:pPr>
      <w:r>
        <w:t>Planning (20%)</w:t>
      </w:r>
    </w:p>
    <w:p w14:paraId="2F79E9B6">
      <w:pPr>
        <w:rPr>
          <w:b/>
          <w:bCs/>
        </w:rPr>
      </w:pPr>
      <w:r>
        <w:rPr>
          <w:b/>
          <w:bCs/>
        </w:rPr>
        <w:t>Conceptual model</w:t>
      </w:r>
    </w:p>
    <w:p w14:paraId="7307C866">
      <w:r>
        <w:t xml:space="preserve">Personas </w:t>
      </w:r>
      <w:r>
        <w:rPr/>
        <w:sym w:font="Wingdings" w:char="F0E0"/>
      </w:r>
      <w:r>
        <w:t xml:space="preserve"> Product Vision  </w:t>
      </w:r>
      <w:r>
        <w:rPr/>
        <w:sym w:font="Wingdings" w:char="F0E0"/>
      </w:r>
      <w:r>
        <w:t xml:space="preserve"> User Stories  </w:t>
      </w:r>
      <w:r>
        <w:rPr/>
        <w:sym w:font="Wingdings" w:char="F0E0"/>
      </w:r>
      <w:r>
        <w:t xml:space="preserve"> Features  </w:t>
      </w:r>
      <w:r>
        <w:rPr/>
        <w:sym w:font="Wingdings" w:char="F0E0"/>
      </w:r>
      <w:r>
        <w:t xml:space="preserve"> Prototype  </w:t>
      </w:r>
      <w:r>
        <w:rPr/>
        <w:sym w:font="Wingdings" w:char="F0E0"/>
      </w:r>
      <w:r>
        <w:t xml:space="preserve"> Tests</w:t>
      </w:r>
    </w:p>
    <w:p w14:paraId="0C9FF6BB">
      <w:pPr>
        <w:pStyle w:val="4"/>
      </w:pPr>
      <w:r>
        <w:t xml:space="preserve">1.1 Personas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771"/>
        <w:gridCol w:w="2336"/>
        <w:gridCol w:w="1748"/>
        <w:gridCol w:w="1691"/>
      </w:tblGrid>
      <w:tr w14:paraId="63AC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FC91934">
            <w:pPr>
              <w:rPr>
                <w:b/>
                <w:bCs/>
              </w:rPr>
            </w:pPr>
            <w:r>
              <w:rPr>
                <w:b/>
                <w:bCs/>
              </w:rPr>
              <w:t>Persona Name</w:t>
            </w:r>
          </w:p>
        </w:tc>
        <w:tc>
          <w:tcPr>
            <w:tcW w:w="1803" w:type="dxa"/>
          </w:tcPr>
          <w:p w14:paraId="10D8E5B7">
            <w:pPr>
              <w:rPr>
                <w:b/>
                <w:bCs/>
              </w:rPr>
            </w:pPr>
            <w:r>
              <w:rPr>
                <w:b/>
                <w:bCs/>
              </w:rPr>
              <w:t>Role/User type</w:t>
            </w:r>
          </w:p>
        </w:tc>
        <w:tc>
          <w:tcPr>
            <w:tcW w:w="1803" w:type="dxa"/>
          </w:tcPr>
          <w:p w14:paraId="6BF160B0">
            <w:pPr>
              <w:rPr>
                <w:b/>
                <w:bCs/>
              </w:rPr>
            </w:pPr>
            <w:r>
              <w:rPr>
                <w:b/>
                <w:bCs/>
              </w:rPr>
              <w:t>Goals</w:t>
            </w:r>
          </w:p>
        </w:tc>
        <w:tc>
          <w:tcPr>
            <w:tcW w:w="1803" w:type="dxa"/>
          </w:tcPr>
          <w:p w14:paraId="26173D85">
            <w:pPr>
              <w:rPr>
                <w:b/>
                <w:bCs/>
              </w:rPr>
            </w:pPr>
            <w:r>
              <w:rPr>
                <w:b/>
                <w:bCs/>
              </w:rPr>
              <w:t>Pain Points</w:t>
            </w:r>
          </w:p>
        </w:tc>
        <w:tc>
          <w:tcPr>
            <w:tcW w:w="1804" w:type="dxa"/>
          </w:tcPr>
          <w:p w14:paraId="649FDB46">
            <w:pPr>
              <w:rPr>
                <w:b/>
                <w:bCs/>
              </w:rPr>
            </w:pPr>
            <w:r>
              <w:rPr>
                <w:b/>
                <w:bCs/>
              </w:rPr>
              <w:t>Related User Stories (IDs)</w:t>
            </w:r>
          </w:p>
        </w:tc>
      </w:tr>
      <w:tr w14:paraId="5B978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8FAA535">
            <w:pPr>
              <w:rPr>
                <w:rFonts w:eastAsia="宋体"/>
                <w:lang w:val="en-US" w:eastAsia="zh-CN"/>
              </w:rPr>
            </w:pPr>
            <w:r>
              <w:rPr>
                <w:rFonts w:eastAsia="宋体"/>
                <w:lang w:val="en-US" w:eastAsia="zh-CN"/>
              </w:rPr>
              <w:t>john</w:t>
            </w:r>
          </w:p>
        </w:tc>
        <w:tc>
          <w:tcPr>
            <w:tcW w:w="1803" w:type="dxa"/>
          </w:tcPr>
          <w:p w14:paraId="22A0B62D">
            <w:pPr>
              <w:rPr>
                <w:lang w:val="en-US"/>
              </w:rPr>
            </w:pPr>
            <w:r>
              <w:rPr>
                <w:lang w:val="en-US"/>
              </w:rPr>
              <w:t>Primary User – Elderly living independently</w:t>
            </w:r>
          </w:p>
          <w:p w14:paraId="0A79A09C">
            <w:pPr>
              <w:rPr>
                <w:lang w:val="en-US"/>
              </w:rPr>
            </w:pPr>
          </w:p>
        </w:tc>
        <w:tc>
          <w:tcPr>
            <w:tcW w:w="1803" w:type="dxa"/>
          </w:tcPr>
          <w:p w14:paraId="7713465A">
            <w:pPr>
              <w:numPr>
                <w:ilvl w:val="0"/>
                <w:numId w:val="2"/>
              </w:numPr>
              <w:rPr>
                <w:rFonts w:eastAsia="宋体"/>
                <w:lang w:val="en-US" w:eastAsia="zh-CN"/>
              </w:rPr>
            </w:pPr>
            <w:r>
              <w:rPr>
                <w:rFonts w:eastAsia="宋体"/>
                <w:lang w:val="en-US" w:eastAsia="zh-CN"/>
              </w:rPr>
              <w:t xml:space="preserve">Receive reminders for daily physical activity and medication intake </w:t>
            </w:r>
            <w:r>
              <w:t>including type</w:t>
            </w:r>
            <w:r>
              <w:rPr>
                <w:lang w:val="en-US"/>
              </w:rPr>
              <w:t xml:space="preserve"> </w:t>
            </w:r>
            <w:r>
              <w:t>and dosage</w:t>
            </w:r>
            <w:r>
              <w:rPr>
                <w:rFonts w:eastAsia="宋体"/>
                <w:lang w:val="en-US" w:eastAsia="zh-CN"/>
              </w:rPr>
              <w:t xml:space="preserve">.  </w:t>
            </w:r>
          </w:p>
          <w:p w14:paraId="397EE80D">
            <w:pPr>
              <w:numPr>
                <w:ilvl w:val="0"/>
                <w:numId w:val="2"/>
              </w:numPr>
              <w:rPr>
                <w:rFonts w:eastAsia="宋体"/>
                <w:lang w:val="en-US" w:eastAsia="zh-CN"/>
              </w:rPr>
            </w:pPr>
            <w:r>
              <w:rPr>
                <w:rFonts w:eastAsia="宋体"/>
                <w:lang w:val="en-US" w:eastAsia="zh-CN"/>
              </w:rPr>
              <w:t xml:space="preserve">Input daily health status easily.  </w:t>
            </w:r>
          </w:p>
          <w:p w14:paraId="54991037">
            <w:pPr>
              <w:numPr>
                <w:ilvl w:val="0"/>
                <w:numId w:val="2"/>
              </w:numPr>
              <w:rPr>
                <w:rFonts w:eastAsia="宋体"/>
                <w:lang w:val="en-US" w:eastAsia="zh-CN"/>
              </w:rPr>
            </w:pPr>
            <w:r>
              <w:rPr>
                <w:rFonts w:eastAsia="宋体"/>
                <w:lang w:val="en-US" w:eastAsia="zh-CN"/>
              </w:rPr>
              <w:t xml:space="preserve"> View weekly summaries of health conditions.  4.Use an emergency button to directly contact the caregiver.  5. Export health and medication records for personal or medical use</w:t>
            </w:r>
          </w:p>
          <w:p w14:paraId="0F0FF17D">
            <w:pPr>
              <w:rPr>
                <w:rFonts w:eastAsia="宋体"/>
                <w:lang w:val="en-US" w:eastAsia="zh-CN"/>
              </w:rPr>
            </w:pPr>
          </w:p>
        </w:tc>
        <w:tc>
          <w:tcPr>
            <w:tcW w:w="1803" w:type="dxa"/>
          </w:tcPr>
          <w:p w14:paraId="71B00446">
            <w:pPr>
              <w:numPr>
                <w:ilvl w:val="0"/>
                <w:numId w:val="3"/>
              </w:numPr>
            </w:pPr>
            <w:r>
              <w:rPr>
                <w:rFonts w:hint="eastAsia"/>
              </w:rPr>
              <w:t>Poor memory leads to forgetting medication dosage and timing.  2.Prefers independent living and does not want to rely on family daily.  3. Traditional interfaces are too complex to use.  4.Declining eyesight requires larger fonts and simple layouts.  5.Reduced hearing makes audio-only alerts unreliable.</w:t>
            </w:r>
          </w:p>
          <w:p w14:paraId="08A0F6A8"/>
        </w:tc>
        <w:tc>
          <w:tcPr>
            <w:tcW w:w="1804" w:type="dxa"/>
          </w:tcPr>
          <w:p w14:paraId="22233CDC">
            <w:pPr>
              <w:pStyle w:val="12"/>
              <w:spacing w:before="0" w:after="0"/>
            </w:pPr>
            <w:r>
              <w:t>S1, S2, S3, S4, S6</w:t>
            </w:r>
          </w:p>
          <w:p w14:paraId="3CE295BE"/>
        </w:tc>
      </w:tr>
      <w:tr w14:paraId="7432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E4A1FAD">
            <w:pPr>
              <w:rPr>
                <w:lang w:val="en-US"/>
              </w:rPr>
            </w:pPr>
            <w:r>
              <w:rPr>
                <w:lang w:val="en-US"/>
              </w:rPr>
              <w:t>Lisa</w:t>
            </w:r>
          </w:p>
        </w:tc>
        <w:tc>
          <w:tcPr>
            <w:tcW w:w="1803" w:type="dxa"/>
          </w:tcPr>
          <w:p w14:paraId="5CAE22B6">
            <w:r>
              <w:rPr>
                <w:rFonts w:hint="eastAsia"/>
              </w:rPr>
              <w:t>Secondary User – Caregiver (Daughter)</w:t>
            </w:r>
          </w:p>
          <w:p w14:paraId="1F768B6B"/>
        </w:tc>
        <w:tc>
          <w:tcPr>
            <w:tcW w:w="1803" w:type="dxa"/>
          </w:tcPr>
          <w:p w14:paraId="21CF3F8C">
            <w:pPr>
              <w:numPr>
                <w:ilvl w:val="0"/>
                <w:numId w:val="4"/>
              </w:numPr>
              <w:rPr>
                <w:rFonts w:eastAsia="宋体"/>
                <w:lang w:val="en-US" w:eastAsia="zh-CN"/>
              </w:rPr>
            </w:pPr>
            <w:r>
              <w:rPr>
                <w:rFonts w:eastAsia="宋体"/>
                <w:lang w:val="en-US" w:eastAsia="zh-CN"/>
              </w:rPr>
              <w:t xml:space="preserve">Receive daily updates on basic health status and medication adherence. </w:t>
            </w:r>
          </w:p>
          <w:p w14:paraId="26C58FC3">
            <w:pPr>
              <w:numPr>
                <w:ilvl w:val="0"/>
                <w:numId w:val="4"/>
              </w:numPr>
              <w:rPr>
                <w:rFonts w:eastAsia="宋体"/>
                <w:lang w:val="en-US" w:eastAsia="zh-CN"/>
              </w:rPr>
            </w:pPr>
            <w:r>
              <w:rPr>
                <w:rFonts w:eastAsia="宋体"/>
                <w:lang w:val="en-US" w:eastAsia="zh-CN"/>
              </w:rPr>
              <w:t xml:space="preserve"> View weekly or monthly health summaries.  </w:t>
            </w:r>
          </w:p>
          <w:p w14:paraId="042904A2">
            <w:pPr>
              <w:numPr>
                <w:ilvl w:val="0"/>
                <w:numId w:val="4"/>
              </w:numPr>
              <w:rPr>
                <w:rFonts w:eastAsia="宋体"/>
                <w:lang w:val="en-US" w:eastAsia="zh-CN"/>
              </w:rPr>
            </w:pPr>
            <w:r>
              <w:rPr>
                <w:rFonts w:eastAsia="宋体"/>
                <w:lang w:val="en-US" w:eastAsia="zh-CN"/>
              </w:rPr>
              <w:t xml:space="preserve">Make one-tap calls to the elderly user when needed.  4. Help input and manage medication information </w:t>
            </w:r>
            <w:r>
              <w:rPr>
                <w:rFonts w:hint="eastAsia" w:eastAsia="宋体"/>
                <w:lang w:val="en-US" w:eastAsia="zh-CN"/>
              </w:rPr>
              <w:t>（type/</w:t>
            </w:r>
            <w:r>
              <w:t>dosage</w:t>
            </w:r>
            <w:r>
              <w:rPr>
                <w:rFonts w:hint="eastAsia" w:eastAsia="宋体"/>
                <w:lang w:val="en-US" w:eastAsia="zh-CN"/>
              </w:rPr>
              <w:t>/time）</w:t>
            </w:r>
            <w:r>
              <w:rPr>
                <w:rFonts w:eastAsia="宋体"/>
                <w:lang w:val="en-US" w:eastAsia="zh-CN"/>
              </w:rPr>
              <w:t>remotely.</w:t>
            </w:r>
          </w:p>
          <w:p w14:paraId="34A377B2">
            <w:pPr>
              <w:rPr>
                <w:rFonts w:eastAsia="宋体"/>
                <w:lang w:val="en-US" w:eastAsia="zh-CN"/>
              </w:rPr>
            </w:pPr>
          </w:p>
        </w:tc>
        <w:tc>
          <w:tcPr>
            <w:tcW w:w="1803" w:type="dxa"/>
          </w:tcPr>
          <w:p w14:paraId="7E33AE05">
            <w:pPr>
              <w:pStyle w:val="12"/>
              <w:numPr>
                <w:ilvl w:val="0"/>
                <w:numId w:val="5"/>
              </w:numPr>
              <w:spacing w:before="0" w:after="0"/>
            </w:pPr>
            <w:r>
              <w:t xml:space="preserve">Busy work schedule prevents real-time monitoring.  </w:t>
            </w:r>
          </w:p>
          <w:p w14:paraId="1FA7E52A">
            <w:pPr>
              <w:pStyle w:val="12"/>
              <w:numPr>
                <w:ilvl w:val="0"/>
                <w:numId w:val="5"/>
              </w:numPr>
              <w:spacing w:before="0" w:after="0"/>
            </w:pPr>
            <w:r>
              <w:t xml:space="preserve"> Frequent checking causes unnecessary interruption to both parties.  </w:t>
            </w:r>
          </w:p>
          <w:p w14:paraId="070F2C97">
            <w:pPr>
              <w:pStyle w:val="12"/>
              <w:numPr>
                <w:ilvl w:val="0"/>
                <w:numId w:val="5"/>
              </w:numPr>
              <w:spacing w:before="0" w:after="0"/>
            </w:pPr>
            <w:r>
              <w:t xml:space="preserve"> Fear of missing emergencies when not in contact.</w:t>
            </w:r>
          </w:p>
          <w:p w14:paraId="6C2E5666"/>
        </w:tc>
        <w:tc>
          <w:tcPr>
            <w:tcW w:w="1804" w:type="dxa"/>
          </w:tcPr>
          <w:p w14:paraId="48B57413">
            <w:pPr>
              <w:pStyle w:val="12"/>
              <w:spacing w:before="0" w:after="0"/>
            </w:pPr>
            <w:r>
              <w:t>S2, S3, S5, S7</w:t>
            </w:r>
          </w:p>
        </w:tc>
      </w:tr>
    </w:tbl>
    <w:p w14:paraId="5F0E758E"/>
    <w:p w14:paraId="48C0A5DF">
      <w:pPr>
        <w:rPr>
          <w:sz w:val="20"/>
          <w:szCs w:val="20"/>
        </w:rPr>
      </w:pPr>
      <w:r>
        <w:rPr>
          <w:b/>
          <w:bCs/>
          <w:color w:val="156082" w:themeColor="accent1"/>
          <w:sz w:val="20"/>
          <w:szCs w:val="20"/>
          <w14:textFill>
            <w14:solidFill>
              <w14:schemeClr w14:val="accent1"/>
            </w14:solidFill>
          </w14:textFill>
        </w:rPr>
        <w:t>Note:</w:t>
      </w:r>
      <w:r>
        <w:rPr>
          <w:sz w:val="20"/>
          <w:szCs w:val="20"/>
        </w:rPr>
        <w:t xml:space="preserve"> You need to have at least two personas. The personas should be used to justify the product vision and user stories.</w:t>
      </w:r>
    </w:p>
    <w:p w14:paraId="21A83B53">
      <w:pPr>
        <w:pStyle w:val="4"/>
        <w:rPr>
          <w:sz w:val="30"/>
          <w:szCs w:val="30"/>
        </w:rPr>
      </w:pPr>
      <w:r>
        <w:t xml:space="preserve">1.2 Product Vision </w:t>
      </w:r>
    </w:p>
    <w:p w14:paraId="4DF8946D">
      <w:r>
        <w:rPr>
          <w:rFonts w:eastAsia="Arial"/>
          <w:b/>
          <w:bCs/>
        </w:rPr>
        <w:t xml:space="preserve">FOR </w:t>
      </w:r>
      <w:r>
        <w:rPr>
          <w:rFonts w:hint="eastAsia" w:eastAsia="Arial"/>
        </w:rPr>
        <w:t>elderly individuals living independently and their family caregivers</w:t>
      </w:r>
    </w:p>
    <w:p w14:paraId="5462F90E">
      <w:r>
        <w:rPr>
          <w:rFonts w:eastAsia="Arial"/>
          <w:b/>
          <w:bCs/>
        </w:rPr>
        <w:t>WHO</w:t>
      </w:r>
      <w:r>
        <w:rPr>
          <w:rFonts w:eastAsia="Arial"/>
        </w:rPr>
        <w:t xml:space="preserve"> </w:t>
      </w:r>
      <w:r>
        <w:rPr>
          <w:rFonts w:hint="eastAsia" w:eastAsia="Arial"/>
        </w:rPr>
        <w:t>need a simple and reliable way to manage daily health monitoring and medication adherence without disrupting independent living</w:t>
      </w:r>
    </w:p>
    <w:p w14:paraId="73F977A8">
      <w:pPr>
        <w:rPr>
          <w:rFonts w:eastAsia="Arial"/>
        </w:rPr>
      </w:pPr>
      <w:r>
        <w:rPr>
          <w:rFonts w:eastAsia="Arial"/>
        </w:rPr>
        <w:t>The (</w:t>
      </w:r>
      <w:r>
        <w:rPr>
          <w:rFonts w:eastAsia="Arial"/>
          <w:b/>
          <w:bCs/>
        </w:rPr>
        <w:t>PRODUCT NAME</w:t>
      </w:r>
      <w:r>
        <w:rPr>
          <w:rFonts w:eastAsia="Arial"/>
        </w:rPr>
        <w:t>) is a (product category)</w:t>
      </w:r>
    </w:p>
    <w:p w14:paraId="4470659C">
      <w:pPr>
        <w:rPr>
          <w:rFonts w:eastAsia="Arial"/>
        </w:rPr>
      </w:pPr>
      <w:r>
        <w:rPr>
          <w:rFonts w:hint="eastAsia" w:eastAsia="Arial"/>
        </w:rPr>
        <w:t xml:space="preserve">The </w:t>
      </w:r>
      <w:r>
        <w:rPr>
          <w:rFonts w:hint="eastAsia" w:eastAsia="宋体"/>
          <w:lang w:val="en-US" w:eastAsia="zh-CN"/>
        </w:rPr>
        <w:t>ElderCare</w:t>
      </w:r>
      <w:r>
        <w:rPr>
          <w:rFonts w:hint="eastAsia" w:eastAsia="Arial"/>
        </w:rPr>
        <w:t xml:space="preserve"> is a user-friendly remote health monitoring web application</w:t>
      </w:r>
    </w:p>
    <w:p w14:paraId="26F6FBFF">
      <w:r>
        <w:rPr>
          <w:rFonts w:eastAsia="Arial"/>
          <w:b/>
          <w:bCs/>
        </w:rPr>
        <w:t xml:space="preserve">THAT </w:t>
      </w:r>
      <w:r>
        <w:rPr>
          <w:rFonts w:hint="eastAsia" w:eastAsia="Arial"/>
        </w:rPr>
        <w:t>enables daily health recording, medication reminders, emergency contact, and shared updates between elderly users and caregivers</w:t>
      </w:r>
    </w:p>
    <w:p w14:paraId="6C2E35CF">
      <w:r>
        <w:rPr>
          <w:rFonts w:eastAsia="Arial"/>
          <w:b/>
          <w:bCs/>
        </w:rPr>
        <w:t>UNLIKE</w:t>
      </w:r>
      <w:r>
        <w:rPr>
          <w:rFonts w:eastAsia="Arial"/>
        </w:rPr>
        <w:t xml:space="preserve"> </w:t>
      </w:r>
      <w:r>
        <w:rPr>
          <w:rFonts w:hint="eastAsia" w:eastAsia="Arial"/>
        </w:rPr>
        <w:t>complex clinical monitoring systems or general-purpose health apps</w:t>
      </w:r>
    </w:p>
    <w:p w14:paraId="43D32DAD">
      <w:pPr>
        <w:rPr>
          <w:rFonts w:eastAsia="Arial"/>
        </w:rPr>
      </w:pPr>
      <w:r>
        <w:rPr>
          <w:rFonts w:eastAsia="Arial"/>
          <w:b/>
          <w:bCs/>
        </w:rPr>
        <w:t xml:space="preserve">OUR PRODUCT </w:t>
      </w:r>
      <w:r>
        <w:rPr>
          <w:rFonts w:hint="eastAsia" w:eastAsia="Arial"/>
        </w:rPr>
        <w:t>prioritises accessibility, simplicity, and family-centred communication through large-interface design and integrated reminder functions.</w:t>
      </w:r>
    </w:p>
    <w:p w14:paraId="178C19D8">
      <w:pPr>
        <w:rPr>
          <w:rFonts w:eastAsia="Arial"/>
        </w:rPr>
      </w:pPr>
    </w:p>
    <w:p w14:paraId="74C83EB2"/>
    <w:p w14:paraId="411A1A97">
      <w:pPr>
        <w:rPr>
          <w:sz w:val="20"/>
          <w:szCs w:val="20"/>
        </w:rPr>
      </w:pPr>
      <w:r>
        <w:rPr>
          <w:b/>
          <w:bCs/>
          <w:color w:val="156082" w:themeColor="accent1"/>
          <w:sz w:val="20"/>
          <w:szCs w:val="20"/>
          <w14:textFill>
            <w14:solidFill>
              <w14:schemeClr w14:val="accent1"/>
            </w14:solidFill>
          </w14:textFill>
        </w:rPr>
        <w:t xml:space="preserve">Note: </w:t>
      </w:r>
      <w:r>
        <w:rPr>
          <w:sz w:val="20"/>
          <w:szCs w:val="20"/>
        </w:rPr>
        <w:t>This product vision should be derived from the defined personas and guides backlog prioritisation and design decisions.</w:t>
      </w:r>
    </w:p>
    <w:p w14:paraId="217AEA4D">
      <w:pPr>
        <w:rPr>
          <w:sz w:val="20"/>
          <w:szCs w:val="20"/>
        </w:rPr>
      </w:pPr>
    </w:p>
    <w:p w14:paraId="037B3E7A">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1.3 Meeting Logs (Appendix)</w:t>
      </w:r>
    </w:p>
    <w:p w14:paraId="2A189222">
      <w:pPr>
        <w:pStyle w:val="4"/>
        <w:numPr>
          <w:ilvl w:val="0"/>
          <w:numId w:val="1"/>
        </w:numPr>
        <w:rPr>
          <w:rFonts w:asciiTheme="majorHAnsi" w:hAnsiTheme="majorHAnsi"/>
          <w:sz w:val="32"/>
          <w:szCs w:val="32"/>
        </w:rPr>
      </w:pPr>
      <w:r>
        <w:rPr>
          <w:rFonts w:asciiTheme="majorHAnsi" w:hAnsiTheme="majorHAnsi"/>
          <w:sz w:val="32"/>
          <w:szCs w:val="32"/>
        </w:rPr>
        <w:t xml:space="preserve"> Story Writing </w:t>
      </w:r>
      <w:r>
        <w:t>(20%)</w:t>
      </w:r>
    </w:p>
    <w:p w14:paraId="0BAAE497">
      <w:pPr>
        <w:pStyle w:val="4"/>
      </w:pPr>
      <w:r>
        <w:t xml:space="preserve">2.1 Product Backlog and User Stories </w:t>
      </w:r>
    </w:p>
    <w:tbl>
      <w:tblPr>
        <w:tblStyle w:val="15"/>
        <w:tblW w:w="89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992"/>
        <w:gridCol w:w="851"/>
        <w:gridCol w:w="1306"/>
        <w:gridCol w:w="1362"/>
        <w:gridCol w:w="876"/>
        <w:gridCol w:w="1984"/>
        <w:gridCol w:w="892"/>
      </w:tblGrid>
      <w:tr w14:paraId="46F3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704" w:type="dxa"/>
          </w:tcPr>
          <w:p w14:paraId="36103E36">
            <w:pPr>
              <w:jc w:val="center"/>
              <w:rPr>
                <w:b/>
                <w:bCs/>
                <w:sz w:val="20"/>
                <w:szCs w:val="20"/>
              </w:rPr>
            </w:pPr>
            <w:r>
              <w:rPr>
                <w:b/>
                <w:bCs/>
                <w:sz w:val="20"/>
                <w:szCs w:val="20"/>
              </w:rPr>
              <w:t>Story ID</w:t>
            </w:r>
          </w:p>
        </w:tc>
        <w:tc>
          <w:tcPr>
            <w:tcW w:w="992" w:type="dxa"/>
          </w:tcPr>
          <w:p w14:paraId="282F70CA">
            <w:pPr>
              <w:jc w:val="center"/>
              <w:rPr>
                <w:b/>
                <w:bCs/>
                <w:sz w:val="20"/>
                <w:szCs w:val="20"/>
              </w:rPr>
            </w:pPr>
            <w:r>
              <w:rPr>
                <w:b/>
                <w:bCs/>
                <w:sz w:val="20"/>
                <w:szCs w:val="20"/>
              </w:rPr>
              <w:t>Feature (epics)</w:t>
            </w:r>
          </w:p>
        </w:tc>
        <w:tc>
          <w:tcPr>
            <w:tcW w:w="851" w:type="dxa"/>
          </w:tcPr>
          <w:p w14:paraId="3F06C0B0">
            <w:pPr>
              <w:jc w:val="center"/>
              <w:rPr>
                <w:b/>
                <w:bCs/>
                <w:sz w:val="20"/>
                <w:szCs w:val="20"/>
              </w:rPr>
            </w:pPr>
            <w:r>
              <w:rPr>
                <w:b/>
                <w:bCs/>
                <w:sz w:val="20"/>
                <w:szCs w:val="20"/>
              </w:rPr>
              <w:t>Story Title</w:t>
            </w:r>
          </w:p>
        </w:tc>
        <w:tc>
          <w:tcPr>
            <w:tcW w:w="1306" w:type="dxa"/>
          </w:tcPr>
          <w:p w14:paraId="011AE879">
            <w:pPr>
              <w:jc w:val="center"/>
              <w:rPr>
                <w:b/>
                <w:bCs/>
                <w:sz w:val="20"/>
                <w:szCs w:val="20"/>
              </w:rPr>
            </w:pPr>
            <w:r>
              <w:rPr>
                <w:b/>
                <w:bCs/>
                <w:sz w:val="20"/>
                <w:szCs w:val="20"/>
              </w:rPr>
              <w:t>User Story</w:t>
            </w:r>
          </w:p>
        </w:tc>
        <w:tc>
          <w:tcPr>
            <w:tcW w:w="1362" w:type="dxa"/>
          </w:tcPr>
          <w:p w14:paraId="005516D8">
            <w:pPr>
              <w:jc w:val="center"/>
              <w:rPr>
                <w:b/>
                <w:bCs/>
                <w:sz w:val="20"/>
                <w:szCs w:val="20"/>
              </w:rPr>
            </w:pPr>
            <w:r>
              <w:rPr>
                <w:b/>
                <w:bCs/>
                <w:sz w:val="20"/>
                <w:szCs w:val="20"/>
              </w:rPr>
              <w:t>Acceptance Criteria</w:t>
            </w:r>
          </w:p>
        </w:tc>
        <w:tc>
          <w:tcPr>
            <w:tcW w:w="876" w:type="dxa"/>
          </w:tcPr>
          <w:p w14:paraId="5B5A0860">
            <w:pPr>
              <w:jc w:val="center"/>
              <w:rPr>
                <w:b/>
                <w:bCs/>
                <w:sz w:val="20"/>
                <w:szCs w:val="20"/>
              </w:rPr>
            </w:pPr>
            <w:r>
              <w:rPr>
                <w:rStyle w:val="39"/>
                <w:rFonts w:eastAsiaTheme="majorEastAsia"/>
                <w:b/>
                <w:bCs/>
                <w:sz w:val="20"/>
                <w:szCs w:val="20"/>
              </w:rPr>
              <w:t>Priority (</w:t>
            </w:r>
            <w:r>
              <w:rPr>
                <w:b/>
                <w:bCs/>
                <w:sz w:val="20"/>
                <w:szCs w:val="20"/>
              </w:rPr>
              <w:t>Must / Should / Could</w:t>
            </w:r>
            <w:r>
              <w:rPr>
                <w:rStyle w:val="39"/>
                <w:rFonts w:eastAsiaTheme="majorEastAsia"/>
                <w:b/>
                <w:bCs/>
                <w:sz w:val="20"/>
                <w:szCs w:val="20"/>
              </w:rPr>
              <w:t>)</w:t>
            </w:r>
          </w:p>
        </w:tc>
        <w:tc>
          <w:tcPr>
            <w:tcW w:w="1984" w:type="dxa"/>
          </w:tcPr>
          <w:p w14:paraId="28004126">
            <w:pPr>
              <w:jc w:val="center"/>
              <w:rPr>
                <w:b/>
                <w:bCs/>
                <w:sz w:val="20"/>
                <w:szCs w:val="20"/>
              </w:rPr>
            </w:pPr>
            <w:r>
              <w:rPr>
                <w:b/>
                <w:bCs/>
                <w:sz w:val="20"/>
                <w:szCs w:val="20"/>
              </w:rPr>
              <w:t>Justification of prioritisation /Trade-off</w:t>
            </w:r>
          </w:p>
        </w:tc>
        <w:tc>
          <w:tcPr>
            <w:tcW w:w="892" w:type="dxa"/>
          </w:tcPr>
          <w:p w14:paraId="2CD01CF5">
            <w:pPr>
              <w:jc w:val="center"/>
              <w:rPr>
                <w:b/>
                <w:bCs/>
                <w:sz w:val="20"/>
                <w:szCs w:val="20"/>
              </w:rPr>
            </w:pPr>
            <w:r>
              <w:rPr>
                <w:b/>
                <w:bCs/>
                <w:sz w:val="20"/>
                <w:szCs w:val="20"/>
              </w:rPr>
              <w:t>Story Owner</w:t>
            </w:r>
          </w:p>
        </w:tc>
      </w:tr>
      <w:tr w14:paraId="1D01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030083BD">
            <w:pPr>
              <w:rPr>
                <w:sz w:val="20"/>
                <w:szCs w:val="20"/>
              </w:rPr>
            </w:pPr>
          </w:p>
          <w:p w14:paraId="45CA8B14">
            <w:pPr>
              <w:jc w:val="center"/>
              <w:rPr>
                <w:sz w:val="20"/>
                <w:szCs w:val="20"/>
              </w:rPr>
            </w:pPr>
            <w:r>
              <w:rPr>
                <w:sz w:val="20"/>
                <w:szCs w:val="20"/>
              </w:rPr>
              <w:t>S1</w:t>
            </w:r>
          </w:p>
        </w:tc>
        <w:tc>
          <w:tcPr>
            <w:tcW w:w="992" w:type="dxa"/>
            <w:vAlign w:val="center"/>
          </w:tcPr>
          <w:p w14:paraId="36FBB7A9">
            <w:pPr>
              <w:jc w:val="center"/>
              <w:rPr>
                <w:sz w:val="20"/>
                <w:szCs w:val="20"/>
              </w:rPr>
            </w:pPr>
            <w:r>
              <w:rPr>
                <w:sz w:val="20"/>
                <w:szCs w:val="20"/>
                <w:lang w:val="en-US" w:eastAsia="zh-CN"/>
              </w:rPr>
              <w:t>Medication &amp; Activity Reminders</w:t>
            </w:r>
          </w:p>
        </w:tc>
        <w:tc>
          <w:tcPr>
            <w:tcW w:w="851" w:type="dxa"/>
            <w:vAlign w:val="center"/>
          </w:tcPr>
          <w:p w14:paraId="0227E826">
            <w:pPr>
              <w:rPr>
                <w:sz w:val="20"/>
                <w:szCs w:val="20"/>
              </w:rPr>
            </w:pPr>
            <w:r>
              <w:rPr>
                <w:sz w:val="20"/>
                <w:szCs w:val="20"/>
                <w:lang w:val="en-US" w:eastAsia="zh-CN"/>
              </w:rPr>
              <w:t>Medication &amp; Activity Reminder</w:t>
            </w:r>
          </w:p>
        </w:tc>
        <w:tc>
          <w:tcPr>
            <w:tcW w:w="1306" w:type="dxa"/>
            <w:vAlign w:val="center"/>
          </w:tcPr>
          <w:p w14:paraId="5001A8DC">
            <w:pPr>
              <w:jc w:val="center"/>
              <w:rPr>
                <w:sz w:val="20"/>
                <w:szCs w:val="20"/>
              </w:rPr>
            </w:pPr>
            <w:r>
              <w:rPr>
                <w:sz w:val="20"/>
                <w:szCs w:val="20"/>
                <w:lang w:val="en-US" w:eastAsia="zh-CN"/>
              </w:rPr>
              <w:t>As an older adult, I want to receive reminders for medication and daily activity so that I do not forget important routines</w:t>
            </w:r>
          </w:p>
          <w:p w14:paraId="6AB7DC75">
            <w:pPr>
              <w:jc w:val="center"/>
              <w:rPr>
                <w:sz w:val="20"/>
                <w:szCs w:val="20"/>
              </w:rPr>
            </w:pPr>
          </w:p>
        </w:tc>
        <w:tc>
          <w:tcPr>
            <w:tcW w:w="1362" w:type="dxa"/>
          </w:tcPr>
          <w:tbl>
            <w:tblPr>
              <w:tblStyle w:val="14"/>
              <w:tblW w:w="104" w:type="dxa"/>
              <w:tblCellSpacing w:w="15" w:type="dxa"/>
              <w:tblInd w:w="2" w:type="dxa"/>
              <w:tblLayout w:type="fixed"/>
              <w:tblCellMar>
                <w:top w:w="15" w:type="dxa"/>
                <w:left w:w="15" w:type="dxa"/>
                <w:bottom w:w="15" w:type="dxa"/>
                <w:right w:w="15" w:type="dxa"/>
              </w:tblCellMar>
            </w:tblPr>
            <w:tblGrid>
              <w:gridCol w:w="110"/>
            </w:tblGrid>
            <w:tr w14:paraId="28C9DA58">
              <w:tblPrEx>
                <w:tblCellMar>
                  <w:top w:w="15" w:type="dxa"/>
                  <w:left w:w="15" w:type="dxa"/>
                  <w:bottom w:w="15" w:type="dxa"/>
                  <w:right w:w="15" w:type="dxa"/>
                </w:tblCellMar>
              </w:tblPrEx>
              <w:trPr>
                <w:trHeight w:val="7" w:hRule="exact"/>
                <w:tblCellSpacing w:w="15" w:type="dxa"/>
              </w:trPr>
              <w:tc>
                <w:tcPr>
                  <w:tcW w:w="44" w:type="dxa"/>
                  <w:vAlign w:val="center"/>
                </w:tcPr>
                <w:p w14:paraId="2A9171DC">
                  <w:pPr>
                    <w:rPr>
                      <w:sz w:val="20"/>
                      <w:szCs w:val="20"/>
                    </w:rPr>
                  </w:pPr>
                </w:p>
              </w:tc>
            </w:tr>
          </w:tbl>
          <w:p w14:paraId="62CA1824">
            <w:pPr>
              <w:rPr>
                <w:vanish/>
                <w:sz w:val="20"/>
                <w:szCs w:val="20"/>
              </w:rPr>
            </w:pPr>
          </w:p>
          <w:p w14:paraId="2091FE34">
            <w:pPr>
              <w:pStyle w:val="12"/>
              <w:rPr>
                <w:sz w:val="20"/>
                <w:szCs w:val="20"/>
                <w:lang w:val="en-US" w:eastAsia="zh-CN"/>
              </w:rPr>
            </w:pPr>
            <w:r>
              <w:rPr>
                <w:sz w:val="20"/>
                <w:szCs w:val="20"/>
                <w:lang w:val="en-US" w:eastAsia="zh-CN"/>
              </w:rPr>
              <w:t>Given I have set my medication or activity schedule</w:t>
            </w:r>
            <w:r>
              <w:rPr>
                <w:rFonts w:hint="eastAsia"/>
                <w:sz w:val="20"/>
                <w:szCs w:val="20"/>
                <w:lang w:val="en-US" w:eastAsia="zh-CN"/>
              </w:rPr>
              <w:t xml:space="preserve"> </w:t>
            </w:r>
            <w:r>
              <w:rPr>
                <w:sz w:val="20"/>
                <w:szCs w:val="20"/>
                <w:lang w:val="en-US" w:eastAsia="zh-CN"/>
              </w:rPr>
              <w:t>When the scheduled time is reached</w:t>
            </w:r>
            <w:r>
              <w:rPr>
                <w:rFonts w:hint="eastAsia"/>
                <w:sz w:val="20"/>
                <w:szCs w:val="20"/>
                <w:lang w:val="en-US" w:eastAsia="zh-CN"/>
              </w:rPr>
              <w:t xml:space="preserve">   </w:t>
            </w:r>
            <w:r>
              <w:rPr>
                <w:sz w:val="20"/>
                <w:szCs w:val="20"/>
                <w:lang w:val="en-US" w:eastAsia="zh-CN"/>
              </w:rPr>
              <w:t>Then I see a reminder with large text and clear icons</w:t>
            </w:r>
          </w:p>
          <w:p w14:paraId="1BD1D7ED">
            <w:pPr>
              <w:rPr>
                <w:sz w:val="20"/>
                <w:szCs w:val="20"/>
              </w:rPr>
            </w:pPr>
            <w:r>
              <w:rPr>
                <w:sz w:val="20"/>
                <w:szCs w:val="20"/>
                <w:lang w:val="en-US" w:eastAsia="zh-CN"/>
              </w:rPr>
              <w:t>·</w:t>
            </w:r>
            <w:r>
              <w:rPr>
                <w:rFonts w:hint="eastAsia"/>
                <w:sz w:val="20"/>
                <w:szCs w:val="20"/>
                <w:lang w:val="en-US" w:eastAsia="zh-CN"/>
              </w:rPr>
              <w:t xml:space="preserve">  </w:t>
            </w:r>
          </w:p>
        </w:tc>
        <w:tc>
          <w:tcPr>
            <w:tcW w:w="876" w:type="dxa"/>
            <w:vAlign w:val="center"/>
          </w:tcPr>
          <w:p w14:paraId="680ADCC6">
            <w:pPr>
              <w:jc w:val="center"/>
              <w:rPr>
                <w:sz w:val="20"/>
                <w:szCs w:val="20"/>
              </w:rPr>
            </w:pPr>
            <w:r>
              <w:rPr>
                <w:sz w:val="20"/>
                <w:szCs w:val="20"/>
              </w:rPr>
              <w:t>Must</w:t>
            </w:r>
          </w:p>
        </w:tc>
        <w:tc>
          <w:tcPr>
            <w:tcW w:w="1984" w:type="dxa"/>
            <w:vAlign w:val="center"/>
          </w:tcPr>
          <w:p w14:paraId="16ABC0B2">
            <w:pPr>
              <w:jc w:val="center"/>
              <w:rPr>
                <w:rFonts w:hint="eastAsia"/>
                <w:sz w:val="20"/>
                <w:szCs w:val="20"/>
                <w:lang w:eastAsia="zh-CN"/>
              </w:rPr>
            </w:pPr>
            <w:r>
              <w:rPr>
                <w:sz w:val="20"/>
                <w:szCs w:val="20"/>
                <w:lang w:eastAsia="zh-CN"/>
              </w:rPr>
              <w:t>This feature directly addresses memory-related issues and is essential for supporting independent living. Without reminders, older adults may forget medication or activities, which creates safety risks. Advanced personalisation options are deprioritised to keep the interaction simple.</w:t>
            </w:r>
          </w:p>
        </w:tc>
        <w:tc>
          <w:tcPr>
            <w:tcW w:w="892" w:type="dxa"/>
          </w:tcPr>
          <w:p w14:paraId="039C449E">
            <w:pPr>
              <w:rPr>
                <w:rFonts w:hint="eastAsia"/>
                <w:sz w:val="20"/>
                <w:szCs w:val="20"/>
                <w:lang w:eastAsia="zh-CN"/>
              </w:rPr>
            </w:pPr>
          </w:p>
        </w:tc>
      </w:tr>
      <w:tr w14:paraId="3993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59C43C7B">
            <w:pPr>
              <w:jc w:val="center"/>
              <w:rPr>
                <w:sz w:val="20"/>
                <w:szCs w:val="20"/>
              </w:rPr>
            </w:pPr>
            <w:r>
              <w:rPr>
                <w:sz w:val="20"/>
                <w:szCs w:val="20"/>
              </w:rPr>
              <w:t>S2</w:t>
            </w:r>
          </w:p>
        </w:tc>
        <w:tc>
          <w:tcPr>
            <w:tcW w:w="992" w:type="dxa"/>
            <w:vAlign w:val="center"/>
          </w:tcPr>
          <w:p w14:paraId="5851253B">
            <w:pPr>
              <w:jc w:val="center"/>
              <w:rPr>
                <w:sz w:val="20"/>
                <w:szCs w:val="20"/>
              </w:rPr>
            </w:pPr>
            <w:r>
              <w:rPr>
                <w:sz w:val="20"/>
                <w:szCs w:val="20"/>
                <w:lang w:val="en-US" w:eastAsia="zh-CN"/>
              </w:rPr>
              <w:t>Daily Health Input</w:t>
            </w:r>
          </w:p>
        </w:tc>
        <w:tc>
          <w:tcPr>
            <w:tcW w:w="851" w:type="dxa"/>
            <w:vAlign w:val="center"/>
          </w:tcPr>
          <w:p w14:paraId="3C0E2D83">
            <w:pPr>
              <w:jc w:val="center"/>
              <w:rPr>
                <w:sz w:val="20"/>
                <w:szCs w:val="20"/>
                <w:lang w:val="en-US" w:eastAsia="zh-CN"/>
              </w:rPr>
            </w:pPr>
            <w:r>
              <w:rPr>
                <w:sz w:val="20"/>
                <w:szCs w:val="20"/>
                <w:lang w:val="en-US" w:eastAsia="zh-CN"/>
              </w:rPr>
              <w:t>Record Daily Health Status</w:t>
            </w:r>
          </w:p>
        </w:tc>
        <w:tc>
          <w:tcPr>
            <w:tcW w:w="1306" w:type="dxa"/>
            <w:vAlign w:val="center"/>
          </w:tcPr>
          <w:p w14:paraId="06F4D5B5">
            <w:pPr>
              <w:jc w:val="center"/>
              <w:rPr>
                <w:sz w:val="20"/>
                <w:szCs w:val="20"/>
                <w:lang w:val="en-US" w:eastAsia="zh-CN"/>
              </w:rPr>
            </w:pPr>
            <w:r>
              <w:rPr>
                <w:sz w:val="20"/>
                <w:szCs w:val="20"/>
                <w:lang w:val="en-US" w:eastAsia="zh-CN"/>
              </w:rPr>
              <w:t>As an older adult, I want to input my daily health condition so that my wellbeing can be tracked over time.</w:t>
            </w:r>
          </w:p>
        </w:tc>
        <w:tc>
          <w:tcPr>
            <w:tcW w:w="1362" w:type="dxa"/>
            <w:vAlign w:val="center"/>
          </w:tcPr>
          <w:p w14:paraId="3C0C91BD">
            <w:pPr>
              <w:jc w:val="center"/>
              <w:rPr>
                <w:sz w:val="20"/>
                <w:szCs w:val="20"/>
              </w:rPr>
            </w:pPr>
            <w:r>
              <w:rPr>
                <w:sz w:val="20"/>
                <w:szCs w:val="20"/>
              </w:rPr>
              <w:t>Given I am on the daily health input page</w:t>
            </w:r>
          </w:p>
          <w:p w14:paraId="493FD9A6">
            <w:pPr>
              <w:jc w:val="center"/>
              <w:rPr>
                <w:sz w:val="20"/>
                <w:szCs w:val="20"/>
              </w:rPr>
            </w:pPr>
            <w:r>
              <w:rPr>
                <w:sz w:val="20"/>
                <w:szCs w:val="20"/>
              </w:rPr>
              <w:t>When I select a simple health option and submit it</w:t>
            </w:r>
          </w:p>
          <w:p w14:paraId="79B72F6E">
            <w:pPr>
              <w:jc w:val="center"/>
              <w:rPr>
                <w:sz w:val="20"/>
                <w:szCs w:val="20"/>
              </w:rPr>
            </w:pPr>
            <w:r>
              <w:rPr>
                <w:sz w:val="20"/>
                <w:szCs w:val="20"/>
              </w:rPr>
              <w:t>Then my health status is saved and I see a confirmation message</w:t>
            </w:r>
          </w:p>
        </w:tc>
        <w:tc>
          <w:tcPr>
            <w:tcW w:w="876" w:type="dxa"/>
            <w:vAlign w:val="center"/>
          </w:tcPr>
          <w:p w14:paraId="03A39563">
            <w:pPr>
              <w:jc w:val="center"/>
              <w:rPr>
                <w:rFonts w:hint="eastAsia"/>
                <w:sz w:val="20"/>
                <w:szCs w:val="20"/>
                <w:lang w:eastAsia="zh-CN"/>
              </w:rPr>
            </w:pPr>
            <w:r>
              <w:rPr>
                <w:sz w:val="20"/>
                <w:szCs w:val="20"/>
              </w:rPr>
              <w:t>Must</w:t>
            </w:r>
          </w:p>
        </w:tc>
        <w:tc>
          <w:tcPr>
            <w:tcW w:w="1984" w:type="dxa"/>
            <w:vAlign w:val="center"/>
          </w:tcPr>
          <w:p w14:paraId="35A6A532">
            <w:pPr>
              <w:jc w:val="center"/>
              <w:rPr>
                <w:sz w:val="20"/>
                <w:szCs w:val="20"/>
              </w:rPr>
            </w:pPr>
            <w:r>
              <w:rPr>
                <w:sz w:val="20"/>
                <w:szCs w:val="20"/>
              </w:rPr>
              <w:t>Daily health input provides the core data required for monitoring and summaries. The input is intentionally simplified, trading detailed medical information for ease of use and accessibility.</w:t>
            </w:r>
          </w:p>
        </w:tc>
        <w:tc>
          <w:tcPr>
            <w:tcW w:w="892" w:type="dxa"/>
          </w:tcPr>
          <w:p w14:paraId="551C4BC6">
            <w:pPr>
              <w:rPr>
                <w:sz w:val="20"/>
                <w:szCs w:val="20"/>
              </w:rPr>
            </w:pPr>
          </w:p>
        </w:tc>
      </w:tr>
      <w:tr w14:paraId="6D25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08E0A54B">
            <w:pPr>
              <w:jc w:val="center"/>
              <w:rPr>
                <w:sz w:val="20"/>
                <w:szCs w:val="20"/>
              </w:rPr>
            </w:pPr>
            <w:r>
              <w:rPr>
                <w:sz w:val="20"/>
                <w:szCs w:val="20"/>
              </w:rPr>
              <w:t>S3</w:t>
            </w:r>
          </w:p>
        </w:tc>
        <w:tc>
          <w:tcPr>
            <w:tcW w:w="992" w:type="dxa"/>
            <w:vAlign w:val="center"/>
          </w:tcPr>
          <w:p w14:paraId="2D31EF23">
            <w:pPr>
              <w:jc w:val="center"/>
              <w:rPr>
                <w:sz w:val="20"/>
                <w:szCs w:val="20"/>
                <w:lang w:val="en-US" w:eastAsia="zh-CN"/>
              </w:rPr>
            </w:pPr>
            <w:r>
              <w:rPr>
                <w:sz w:val="20"/>
                <w:szCs w:val="20"/>
                <w:lang w:val="en-US" w:eastAsia="zh-CN"/>
              </w:rPr>
              <w:t>Health Summary</w:t>
            </w:r>
          </w:p>
        </w:tc>
        <w:tc>
          <w:tcPr>
            <w:tcW w:w="851" w:type="dxa"/>
            <w:vAlign w:val="center"/>
          </w:tcPr>
          <w:p w14:paraId="6FAFD0BA">
            <w:pPr>
              <w:jc w:val="center"/>
              <w:rPr>
                <w:sz w:val="20"/>
                <w:szCs w:val="20"/>
                <w:lang w:val="en-US" w:eastAsia="zh-CN"/>
              </w:rPr>
            </w:pPr>
            <w:r>
              <w:rPr>
                <w:sz w:val="20"/>
                <w:szCs w:val="20"/>
                <w:lang w:val="en-US" w:eastAsia="zh-CN"/>
              </w:rPr>
              <w:t>Weekly Health Summary</w:t>
            </w:r>
          </w:p>
        </w:tc>
        <w:tc>
          <w:tcPr>
            <w:tcW w:w="1306" w:type="dxa"/>
            <w:vAlign w:val="center"/>
          </w:tcPr>
          <w:p w14:paraId="46E7668E">
            <w:pPr>
              <w:jc w:val="center"/>
              <w:rPr>
                <w:sz w:val="20"/>
                <w:szCs w:val="20"/>
                <w:lang w:val="en-US" w:eastAsia="zh-CN"/>
              </w:rPr>
            </w:pPr>
            <w:r>
              <w:rPr>
                <w:sz w:val="20"/>
                <w:szCs w:val="20"/>
                <w:lang w:val="en-US" w:eastAsia="zh-CN"/>
              </w:rPr>
              <w:t>As an older adult, I want to view a weekly summary of my health so that I understand my overall condition.</w:t>
            </w:r>
          </w:p>
        </w:tc>
        <w:tc>
          <w:tcPr>
            <w:tcW w:w="1362" w:type="dxa"/>
            <w:vAlign w:val="center"/>
          </w:tcPr>
          <w:p w14:paraId="54DFE9E7">
            <w:pPr>
              <w:jc w:val="center"/>
              <w:rPr>
                <w:sz w:val="20"/>
                <w:szCs w:val="20"/>
              </w:rPr>
            </w:pPr>
            <w:r>
              <w:rPr>
                <w:sz w:val="20"/>
                <w:szCs w:val="20"/>
              </w:rPr>
              <w:t>Given I have recorded my daily health status for the past 7 days</w:t>
            </w:r>
          </w:p>
          <w:p w14:paraId="2D1D1617">
            <w:pPr>
              <w:jc w:val="center"/>
              <w:rPr>
                <w:sz w:val="20"/>
                <w:szCs w:val="20"/>
              </w:rPr>
            </w:pPr>
            <w:r>
              <w:rPr>
                <w:sz w:val="20"/>
                <w:szCs w:val="20"/>
              </w:rPr>
              <w:t>When I open the weekly summary page</w:t>
            </w:r>
          </w:p>
          <w:p w14:paraId="36564082">
            <w:pPr>
              <w:jc w:val="center"/>
              <w:rPr>
                <w:sz w:val="20"/>
                <w:szCs w:val="20"/>
              </w:rPr>
            </w:pPr>
            <w:r>
              <w:rPr>
                <w:sz w:val="20"/>
                <w:szCs w:val="20"/>
              </w:rPr>
              <w:t>Then I see a simple visual summary with large text</w:t>
            </w:r>
          </w:p>
        </w:tc>
        <w:tc>
          <w:tcPr>
            <w:tcW w:w="876" w:type="dxa"/>
            <w:vAlign w:val="center"/>
          </w:tcPr>
          <w:p w14:paraId="25F59CC9">
            <w:pPr>
              <w:jc w:val="center"/>
              <w:rPr>
                <w:sz w:val="20"/>
                <w:szCs w:val="20"/>
              </w:rPr>
            </w:pPr>
            <w:r>
              <w:rPr>
                <w:sz w:val="20"/>
                <w:szCs w:val="20"/>
              </w:rPr>
              <w:t>Should</w:t>
            </w:r>
          </w:p>
        </w:tc>
        <w:tc>
          <w:tcPr>
            <w:tcW w:w="1984" w:type="dxa"/>
            <w:vAlign w:val="center"/>
          </w:tcPr>
          <w:p w14:paraId="5A8C9187">
            <w:pPr>
              <w:jc w:val="center"/>
              <w:rPr>
                <w:sz w:val="20"/>
                <w:szCs w:val="20"/>
              </w:rPr>
            </w:pPr>
            <w:r>
              <w:rPr>
                <w:sz w:val="20"/>
                <w:szCs w:val="20"/>
              </w:rPr>
              <w:t>Weekly summaries improve user awareness and reflection but are not required for immediate safety or daily operation. This feature is prioritised after core monitoring and alert functions.</w:t>
            </w:r>
          </w:p>
        </w:tc>
        <w:tc>
          <w:tcPr>
            <w:tcW w:w="892" w:type="dxa"/>
          </w:tcPr>
          <w:p w14:paraId="5DB7BEF5">
            <w:pPr>
              <w:rPr>
                <w:sz w:val="20"/>
                <w:szCs w:val="20"/>
              </w:rPr>
            </w:pPr>
          </w:p>
        </w:tc>
      </w:tr>
      <w:tr w14:paraId="0B94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249BCA24">
            <w:pPr>
              <w:jc w:val="center"/>
              <w:rPr>
                <w:sz w:val="20"/>
                <w:szCs w:val="20"/>
              </w:rPr>
            </w:pPr>
            <w:r>
              <w:rPr>
                <w:sz w:val="20"/>
                <w:szCs w:val="20"/>
              </w:rPr>
              <w:t>S4</w:t>
            </w:r>
          </w:p>
        </w:tc>
        <w:tc>
          <w:tcPr>
            <w:tcW w:w="992" w:type="dxa"/>
            <w:vAlign w:val="center"/>
          </w:tcPr>
          <w:p w14:paraId="07A686FF">
            <w:pPr>
              <w:jc w:val="center"/>
              <w:rPr>
                <w:sz w:val="20"/>
                <w:szCs w:val="20"/>
                <w:lang w:val="en-US" w:eastAsia="zh-CN"/>
              </w:rPr>
            </w:pPr>
            <w:r>
              <w:rPr>
                <w:sz w:val="20"/>
                <w:szCs w:val="20"/>
                <w:lang w:val="en-US" w:eastAsia="zh-CN"/>
              </w:rPr>
              <w:t>Emergency Support</w:t>
            </w:r>
          </w:p>
        </w:tc>
        <w:tc>
          <w:tcPr>
            <w:tcW w:w="851" w:type="dxa"/>
            <w:vAlign w:val="center"/>
          </w:tcPr>
          <w:p w14:paraId="1A9595CB">
            <w:pPr>
              <w:jc w:val="center"/>
              <w:rPr>
                <w:sz w:val="20"/>
                <w:szCs w:val="20"/>
                <w:lang w:val="en-US" w:eastAsia="zh-CN"/>
              </w:rPr>
            </w:pPr>
            <w:r>
              <w:rPr>
                <w:sz w:val="20"/>
                <w:szCs w:val="20"/>
                <w:lang w:val="en-US" w:eastAsia="zh-CN"/>
              </w:rPr>
              <w:t>Emergency Contact Button</w:t>
            </w:r>
          </w:p>
        </w:tc>
        <w:tc>
          <w:tcPr>
            <w:tcW w:w="1306" w:type="dxa"/>
            <w:vAlign w:val="center"/>
          </w:tcPr>
          <w:p w14:paraId="77A04637">
            <w:pPr>
              <w:jc w:val="center"/>
              <w:rPr>
                <w:sz w:val="20"/>
                <w:szCs w:val="20"/>
                <w:lang w:val="en-US" w:eastAsia="zh-CN"/>
              </w:rPr>
            </w:pPr>
            <w:r>
              <w:rPr>
                <w:sz w:val="20"/>
                <w:szCs w:val="20"/>
                <w:lang w:val="en-US" w:eastAsia="zh-CN"/>
              </w:rPr>
              <w:t>As an older adult, I want a one-tap emergency button so that I can immediately contact my carer in urgent situations.</w:t>
            </w:r>
          </w:p>
        </w:tc>
        <w:tc>
          <w:tcPr>
            <w:tcW w:w="1362" w:type="dxa"/>
            <w:vAlign w:val="center"/>
          </w:tcPr>
          <w:p w14:paraId="63C04929">
            <w:pPr>
              <w:jc w:val="center"/>
              <w:rPr>
                <w:sz w:val="20"/>
                <w:szCs w:val="20"/>
              </w:rPr>
            </w:pPr>
            <w:r>
              <w:rPr>
                <w:sz w:val="20"/>
                <w:szCs w:val="20"/>
              </w:rPr>
              <w:t>Given I have an emergency contact set</w:t>
            </w:r>
          </w:p>
          <w:p w14:paraId="62C3A680">
            <w:pPr>
              <w:jc w:val="center"/>
              <w:rPr>
                <w:sz w:val="20"/>
                <w:szCs w:val="20"/>
              </w:rPr>
            </w:pPr>
            <w:r>
              <w:rPr>
                <w:sz w:val="20"/>
                <w:szCs w:val="20"/>
              </w:rPr>
              <w:t>When I press the emergency button</w:t>
            </w:r>
          </w:p>
          <w:p w14:paraId="5AB29208">
            <w:pPr>
              <w:jc w:val="center"/>
              <w:rPr>
                <w:sz w:val="20"/>
                <w:szCs w:val="20"/>
              </w:rPr>
            </w:pPr>
            <w:r>
              <w:rPr>
                <w:sz w:val="20"/>
                <w:szCs w:val="20"/>
              </w:rPr>
              <w:t>Then my designated carer is notified immediately</w:t>
            </w:r>
          </w:p>
        </w:tc>
        <w:tc>
          <w:tcPr>
            <w:tcW w:w="876" w:type="dxa"/>
            <w:vAlign w:val="center"/>
          </w:tcPr>
          <w:p w14:paraId="0F9925E2">
            <w:pPr>
              <w:jc w:val="center"/>
              <w:rPr>
                <w:sz w:val="20"/>
                <w:szCs w:val="20"/>
              </w:rPr>
            </w:pPr>
            <w:r>
              <w:rPr>
                <w:sz w:val="20"/>
                <w:szCs w:val="20"/>
              </w:rPr>
              <w:t>Must</w:t>
            </w:r>
          </w:p>
        </w:tc>
        <w:tc>
          <w:tcPr>
            <w:tcW w:w="1984" w:type="dxa"/>
            <w:vAlign w:val="center"/>
          </w:tcPr>
          <w:p w14:paraId="014F14F0">
            <w:pPr>
              <w:jc w:val="center"/>
              <w:rPr>
                <w:sz w:val="20"/>
                <w:szCs w:val="20"/>
              </w:rPr>
            </w:pPr>
            <w:r>
              <w:rPr>
                <w:sz w:val="20"/>
                <w:szCs w:val="20"/>
              </w:rPr>
              <w:t>Emergency contact functionality is critical for user safety and risk management. It is prioritised over non-essential analytics features due to its immediate impact in urgent situations.</w:t>
            </w:r>
          </w:p>
        </w:tc>
        <w:tc>
          <w:tcPr>
            <w:tcW w:w="892" w:type="dxa"/>
          </w:tcPr>
          <w:p w14:paraId="51E2F9C0">
            <w:pPr>
              <w:rPr>
                <w:sz w:val="20"/>
                <w:szCs w:val="20"/>
              </w:rPr>
            </w:pPr>
          </w:p>
        </w:tc>
      </w:tr>
      <w:tr w14:paraId="4EE6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095B473D">
            <w:pPr>
              <w:jc w:val="center"/>
              <w:rPr>
                <w:sz w:val="20"/>
                <w:szCs w:val="20"/>
              </w:rPr>
            </w:pPr>
            <w:r>
              <w:rPr>
                <w:sz w:val="20"/>
                <w:szCs w:val="20"/>
              </w:rPr>
              <w:t>S5</w:t>
            </w:r>
          </w:p>
        </w:tc>
        <w:tc>
          <w:tcPr>
            <w:tcW w:w="992" w:type="dxa"/>
            <w:vAlign w:val="center"/>
          </w:tcPr>
          <w:p w14:paraId="0DC8A616">
            <w:pPr>
              <w:jc w:val="center"/>
              <w:rPr>
                <w:sz w:val="20"/>
                <w:szCs w:val="20"/>
                <w:lang w:val="en-US" w:eastAsia="zh-CN"/>
              </w:rPr>
            </w:pPr>
            <w:r>
              <w:rPr>
                <w:sz w:val="20"/>
                <w:szCs w:val="20"/>
                <w:lang w:val="en-US" w:eastAsia="zh-CN"/>
              </w:rPr>
              <w:t>Data Management</w:t>
            </w:r>
          </w:p>
        </w:tc>
        <w:tc>
          <w:tcPr>
            <w:tcW w:w="851" w:type="dxa"/>
            <w:vAlign w:val="center"/>
          </w:tcPr>
          <w:p w14:paraId="659852F0">
            <w:pPr>
              <w:jc w:val="center"/>
              <w:rPr>
                <w:sz w:val="20"/>
                <w:szCs w:val="20"/>
                <w:lang w:val="en-US" w:eastAsia="zh-CN"/>
              </w:rPr>
            </w:pPr>
            <w:r>
              <w:rPr>
                <w:sz w:val="20"/>
                <w:szCs w:val="20"/>
                <w:lang w:val="en-US" w:eastAsia="zh-CN"/>
              </w:rPr>
              <w:t>Export Medication &amp; Health Data</w:t>
            </w:r>
          </w:p>
        </w:tc>
        <w:tc>
          <w:tcPr>
            <w:tcW w:w="1306" w:type="dxa"/>
            <w:vAlign w:val="center"/>
          </w:tcPr>
          <w:p w14:paraId="1FB29CD4">
            <w:pPr>
              <w:jc w:val="center"/>
              <w:rPr>
                <w:sz w:val="20"/>
                <w:szCs w:val="20"/>
                <w:lang w:val="en-US" w:eastAsia="zh-CN"/>
              </w:rPr>
            </w:pPr>
            <w:r>
              <w:rPr>
                <w:sz w:val="20"/>
                <w:szCs w:val="20"/>
                <w:lang w:val="en-US" w:eastAsia="zh-CN"/>
              </w:rPr>
              <w:t>As an older adult, I want to export my medication and basic health data so that it can be shared when needed.</w:t>
            </w:r>
          </w:p>
        </w:tc>
        <w:tc>
          <w:tcPr>
            <w:tcW w:w="1362" w:type="dxa"/>
            <w:vAlign w:val="center"/>
          </w:tcPr>
          <w:p w14:paraId="6FB2B464">
            <w:pPr>
              <w:jc w:val="center"/>
              <w:rPr>
                <w:sz w:val="20"/>
                <w:szCs w:val="20"/>
              </w:rPr>
            </w:pPr>
            <w:r>
              <w:rPr>
                <w:sz w:val="20"/>
                <w:szCs w:val="20"/>
              </w:rPr>
              <w:t>Given I have recorded my medication and health data</w:t>
            </w:r>
          </w:p>
          <w:p w14:paraId="35BF5B10">
            <w:pPr>
              <w:jc w:val="center"/>
              <w:rPr>
                <w:sz w:val="20"/>
                <w:szCs w:val="20"/>
              </w:rPr>
            </w:pPr>
            <w:r>
              <w:rPr>
                <w:sz w:val="20"/>
                <w:szCs w:val="20"/>
              </w:rPr>
              <w:t>When I select a time range and tap export</w:t>
            </w:r>
          </w:p>
          <w:p w14:paraId="22372A1D">
            <w:pPr>
              <w:jc w:val="center"/>
              <w:rPr>
                <w:sz w:val="20"/>
                <w:szCs w:val="20"/>
              </w:rPr>
            </w:pPr>
            <w:r>
              <w:rPr>
                <w:sz w:val="20"/>
                <w:szCs w:val="20"/>
              </w:rPr>
              <w:t>Then my data is downloaded in a clear and readable format</w:t>
            </w:r>
          </w:p>
        </w:tc>
        <w:tc>
          <w:tcPr>
            <w:tcW w:w="876" w:type="dxa"/>
            <w:vAlign w:val="center"/>
          </w:tcPr>
          <w:p w14:paraId="39575DBF">
            <w:pPr>
              <w:jc w:val="center"/>
              <w:rPr>
                <w:sz w:val="20"/>
                <w:szCs w:val="20"/>
              </w:rPr>
            </w:pPr>
            <w:r>
              <w:rPr>
                <w:sz w:val="20"/>
                <w:szCs w:val="20"/>
              </w:rPr>
              <w:t>Could</w:t>
            </w:r>
          </w:p>
        </w:tc>
        <w:tc>
          <w:tcPr>
            <w:tcW w:w="1984" w:type="dxa"/>
            <w:vAlign w:val="center"/>
          </w:tcPr>
          <w:p w14:paraId="67B43F9A">
            <w:pPr>
              <w:jc w:val="center"/>
              <w:rPr>
                <w:sz w:val="20"/>
                <w:szCs w:val="20"/>
              </w:rPr>
            </w:pPr>
            <w:r>
              <w:rPr>
                <w:sz w:val="20"/>
                <w:szCs w:val="20"/>
              </w:rPr>
              <w:t>Data export is useful for sharing information externally but is not required for daily system use. It introduces additional technical complexity and is therefore deprioritised in early development stages.</w:t>
            </w:r>
          </w:p>
        </w:tc>
        <w:tc>
          <w:tcPr>
            <w:tcW w:w="892" w:type="dxa"/>
          </w:tcPr>
          <w:p w14:paraId="08F8E146">
            <w:pPr>
              <w:rPr>
                <w:sz w:val="20"/>
                <w:szCs w:val="20"/>
              </w:rPr>
            </w:pPr>
          </w:p>
        </w:tc>
      </w:tr>
      <w:tr w14:paraId="0FC2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3571B84E">
            <w:pPr>
              <w:jc w:val="center"/>
              <w:rPr>
                <w:sz w:val="20"/>
                <w:szCs w:val="20"/>
              </w:rPr>
            </w:pPr>
            <w:r>
              <w:rPr>
                <w:sz w:val="20"/>
                <w:szCs w:val="20"/>
              </w:rPr>
              <w:t>S6</w:t>
            </w:r>
          </w:p>
        </w:tc>
        <w:tc>
          <w:tcPr>
            <w:tcW w:w="992" w:type="dxa"/>
            <w:vAlign w:val="center"/>
          </w:tcPr>
          <w:p w14:paraId="66B8647F">
            <w:pPr>
              <w:jc w:val="center"/>
              <w:rPr>
                <w:sz w:val="20"/>
                <w:szCs w:val="20"/>
                <w:lang w:val="en-US" w:eastAsia="zh-CN"/>
              </w:rPr>
            </w:pPr>
            <w:r>
              <w:rPr>
                <w:sz w:val="20"/>
                <w:szCs w:val="20"/>
                <w:lang w:val="en-US" w:eastAsia="zh-CN"/>
              </w:rPr>
              <w:t>Carer Monitoring</w:t>
            </w:r>
          </w:p>
        </w:tc>
        <w:tc>
          <w:tcPr>
            <w:tcW w:w="851" w:type="dxa"/>
            <w:vAlign w:val="center"/>
          </w:tcPr>
          <w:p w14:paraId="4AF44603">
            <w:pPr>
              <w:jc w:val="center"/>
              <w:rPr>
                <w:sz w:val="20"/>
                <w:szCs w:val="20"/>
                <w:lang w:val="en-US" w:eastAsia="zh-CN"/>
              </w:rPr>
            </w:pPr>
            <w:r>
              <w:rPr>
                <w:sz w:val="20"/>
                <w:szCs w:val="20"/>
                <w:lang w:val="en-US" w:eastAsia="zh-CN"/>
              </w:rPr>
              <w:t>View Daily Health &amp; Medication Status</w:t>
            </w:r>
          </w:p>
        </w:tc>
        <w:tc>
          <w:tcPr>
            <w:tcW w:w="1306" w:type="dxa"/>
            <w:vAlign w:val="center"/>
          </w:tcPr>
          <w:p w14:paraId="182EADD2">
            <w:pPr>
              <w:jc w:val="center"/>
              <w:rPr>
                <w:sz w:val="20"/>
                <w:szCs w:val="20"/>
                <w:lang w:val="en-US" w:eastAsia="zh-CN"/>
              </w:rPr>
            </w:pPr>
            <w:r>
              <w:rPr>
                <w:sz w:val="20"/>
                <w:szCs w:val="20"/>
                <w:lang w:val="en-US" w:eastAsia="zh-CN"/>
              </w:rPr>
              <w:t>As a carer, I want to receive daily updates on health and medication so that I feel reassured without frequent interruptions</w:t>
            </w:r>
          </w:p>
        </w:tc>
        <w:tc>
          <w:tcPr>
            <w:tcW w:w="1362" w:type="dxa"/>
            <w:vAlign w:val="center"/>
          </w:tcPr>
          <w:p w14:paraId="40F79968">
            <w:pPr>
              <w:jc w:val="center"/>
              <w:rPr>
                <w:sz w:val="20"/>
                <w:szCs w:val="20"/>
              </w:rPr>
            </w:pPr>
            <w:r>
              <w:rPr>
                <w:sz w:val="20"/>
                <w:szCs w:val="20"/>
              </w:rPr>
              <w:t>Given my older family member has submitted daily health and medication information</w:t>
            </w:r>
          </w:p>
          <w:p w14:paraId="75C50B96">
            <w:pPr>
              <w:jc w:val="center"/>
              <w:rPr>
                <w:sz w:val="20"/>
                <w:szCs w:val="20"/>
              </w:rPr>
            </w:pPr>
            <w:r>
              <w:rPr>
                <w:sz w:val="20"/>
                <w:szCs w:val="20"/>
              </w:rPr>
              <w:t>When I open my dashboard</w:t>
            </w:r>
          </w:p>
          <w:p w14:paraId="51CF04C4">
            <w:pPr>
              <w:jc w:val="center"/>
              <w:rPr>
                <w:sz w:val="20"/>
                <w:szCs w:val="20"/>
              </w:rPr>
            </w:pPr>
            <w:r>
              <w:rPr>
                <w:sz w:val="20"/>
                <w:szCs w:val="20"/>
              </w:rPr>
              <w:t>Then I see the latest daily status summary</w:t>
            </w:r>
          </w:p>
        </w:tc>
        <w:tc>
          <w:tcPr>
            <w:tcW w:w="876" w:type="dxa"/>
            <w:vAlign w:val="center"/>
          </w:tcPr>
          <w:p w14:paraId="0DF6A4E1">
            <w:pPr>
              <w:jc w:val="center"/>
              <w:rPr>
                <w:sz w:val="20"/>
                <w:szCs w:val="20"/>
              </w:rPr>
            </w:pPr>
            <w:r>
              <w:rPr>
                <w:sz w:val="20"/>
                <w:szCs w:val="20"/>
              </w:rPr>
              <w:t>Must</w:t>
            </w:r>
          </w:p>
        </w:tc>
        <w:tc>
          <w:tcPr>
            <w:tcW w:w="1984" w:type="dxa"/>
            <w:vAlign w:val="center"/>
          </w:tcPr>
          <w:p w14:paraId="4A1FFEC4">
            <w:pPr>
              <w:jc w:val="center"/>
              <w:rPr>
                <w:sz w:val="20"/>
                <w:szCs w:val="20"/>
              </w:rPr>
            </w:pPr>
            <w:r>
              <w:rPr>
                <w:sz w:val="20"/>
                <w:szCs w:val="20"/>
              </w:rPr>
              <w:t>This feature directly reduces carer anxiety by providing timely updates without frequent manual checking. Notification frequency is limited to avoid over-alerting and disruption.</w:t>
            </w:r>
          </w:p>
        </w:tc>
        <w:tc>
          <w:tcPr>
            <w:tcW w:w="892" w:type="dxa"/>
          </w:tcPr>
          <w:p w14:paraId="487D736E">
            <w:pPr>
              <w:rPr>
                <w:sz w:val="20"/>
                <w:szCs w:val="20"/>
              </w:rPr>
            </w:pPr>
          </w:p>
        </w:tc>
      </w:tr>
      <w:tr w14:paraId="6846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47DBEB5E">
            <w:pPr>
              <w:jc w:val="center"/>
              <w:rPr>
                <w:sz w:val="20"/>
                <w:szCs w:val="20"/>
              </w:rPr>
            </w:pPr>
            <w:r>
              <w:rPr>
                <w:sz w:val="20"/>
                <w:szCs w:val="20"/>
              </w:rPr>
              <w:t>S7</w:t>
            </w:r>
          </w:p>
        </w:tc>
        <w:tc>
          <w:tcPr>
            <w:tcW w:w="992" w:type="dxa"/>
            <w:vAlign w:val="center"/>
          </w:tcPr>
          <w:p w14:paraId="5AE153DB">
            <w:pPr>
              <w:jc w:val="center"/>
              <w:rPr>
                <w:sz w:val="20"/>
                <w:szCs w:val="20"/>
                <w:lang w:val="en-US" w:eastAsia="zh-CN"/>
              </w:rPr>
            </w:pPr>
            <w:r>
              <w:rPr>
                <w:sz w:val="20"/>
                <w:szCs w:val="20"/>
                <w:lang w:val="en-US" w:eastAsia="zh-CN"/>
              </w:rPr>
              <w:t>Health Summary</w:t>
            </w:r>
          </w:p>
        </w:tc>
        <w:tc>
          <w:tcPr>
            <w:tcW w:w="851" w:type="dxa"/>
            <w:vAlign w:val="center"/>
          </w:tcPr>
          <w:p w14:paraId="115AE92E">
            <w:pPr>
              <w:jc w:val="center"/>
              <w:rPr>
                <w:sz w:val="20"/>
                <w:szCs w:val="20"/>
                <w:lang w:val="en-US" w:eastAsia="zh-CN"/>
              </w:rPr>
            </w:pPr>
            <w:r>
              <w:rPr>
                <w:sz w:val="20"/>
                <w:szCs w:val="20"/>
                <w:lang w:val="en-US" w:eastAsia="zh-CN"/>
              </w:rPr>
              <w:t>Weekly / Monthly Reports</w:t>
            </w:r>
          </w:p>
        </w:tc>
        <w:tc>
          <w:tcPr>
            <w:tcW w:w="1306" w:type="dxa"/>
            <w:vAlign w:val="center"/>
          </w:tcPr>
          <w:p w14:paraId="67B03D69">
            <w:pPr>
              <w:jc w:val="center"/>
              <w:rPr>
                <w:sz w:val="20"/>
                <w:szCs w:val="20"/>
                <w:lang w:val="en-US" w:eastAsia="zh-CN"/>
              </w:rPr>
            </w:pPr>
            <w:r>
              <w:rPr>
                <w:sz w:val="20"/>
                <w:szCs w:val="20"/>
                <w:lang w:val="en-US" w:eastAsia="zh-CN"/>
              </w:rPr>
              <w:t>As a carer, I want to view weekly or monthly summaries so that I can understand long-term trends.</w:t>
            </w:r>
          </w:p>
        </w:tc>
        <w:tc>
          <w:tcPr>
            <w:tcW w:w="1362" w:type="dxa"/>
            <w:vAlign w:val="center"/>
          </w:tcPr>
          <w:p w14:paraId="08E70F1E">
            <w:pPr>
              <w:jc w:val="center"/>
              <w:rPr>
                <w:sz w:val="20"/>
                <w:szCs w:val="20"/>
              </w:rPr>
            </w:pPr>
            <w:r>
              <w:rPr>
                <w:sz w:val="20"/>
                <w:szCs w:val="20"/>
              </w:rPr>
              <w:t>Given health records exist for multiple weeks or months</w:t>
            </w:r>
          </w:p>
          <w:p w14:paraId="233BA334">
            <w:pPr>
              <w:jc w:val="center"/>
              <w:rPr>
                <w:sz w:val="20"/>
                <w:szCs w:val="20"/>
              </w:rPr>
            </w:pPr>
            <w:r>
              <w:rPr>
                <w:sz w:val="20"/>
                <w:szCs w:val="20"/>
              </w:rPr>
              <w:t>When I select a weekly or monthly view</w:t>
            </w:r>
          </w:p>
          <w:p w14:paraId="6F30CBB8">
            <w:pPr>
              <w:jc w:val="center"/>
              <w:rPr>
                <w:sz w:val="20"/>
                <w:szCs w:val="20"/>
              </w:rPr>
            </w:pPr>
            <w:r>
              <w:rPr>
                <w:sz w:val="20"/>
                <w:szCs w:val="20"/>
              </w:rPr>
              <w:t>Then I see aggregated health trends without medical diagnosis</w:t>
            </w:r>
          </w:p>
        </w:tc>
        <w:tc>
          <w:tcPr>
            <w:tcW w:w="876" w:type="dxa"/>
            <w:vAlign w:val="center"/>
          </w:tcPr>
          <w:p w14:paraId="3E04453C">
            <w:pPr>
              <w:jc w:val="center"/>
              <w:rPr>
                <w:sz w:val="20"/>
                <w:szCs w:val="20"/>
              </w:rPr>
            </w:pPr>
            <w:r>
              <w:rPr>
                <w:sz w:val="20"/>
                <w:szCs w:val="20"/>
              </w:rPr>
              <w:t>Should</w:t>
            </w:r>
          </w:p>
        </w:tc>
        <w:tc>
          <w:tcPr>
            <w:tcW w:w="1984" w:type="dxa"/>
            <w:vAlign w:val="center"/>
          </w:tcPr>
          <w:p w14:paraId="44E0DE25">
            <w:pPr>
              <w:jc w:val="center"/>
              <w:rPr>
                <w:sz w:val="20"/>
                <w:szCs w:val="20"/>
              </w:rPr>
            </w:pPr>
            <w:r>
              <w:rPr>
                <w:sz w:val="20"/>
                <w:szCs w:val="20"/>
              </w:rPr>
              <w:t>Long-term summaries support understanding of trends but do not affect immediate response or safety. Real-time detail is intentionally reduced to prevent information overload.</w:t>
            </w:r>
          </w:p>
        </w:tc>
        <w:tc>
          <w:tcPr>
            <w:tcW w:w="892" w:type="dxa"/>
          </w:tcPr>
          <w:p w14:paraId="01B718FF">
            <w:pPr>
              <w:rPr>
                <w:sz w:val="20"/>
                <w:szCs w:val="20"/>
              </w:rPr>
            </w:pPr>
          </w:p>
        </w:tc>
      </w:tr>
      <w:tr w14:paraId="2F11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1664B3E5">
            <w:pPr>
              <w:jc w:val="center"/>
              <w:rPr>
                <w:sz w:val="20"/>
                <w:szCs w:val="20"/>
              </w:rPr>
            </w:pPr>
            <w:r>
              <w:rPr>
                <w:sz w:val="20"/>
                <w:szCs w:val="20"/>
              </w:rPr>
              <w:t>S8</w:t>
            </w:r>
          </w:p>
        </w:tc>
        <w:tc>
          <w:tcPr>
            <w:tcW w:w="992" w:type="dxa"/>
            <w:vAlign w:val="center"/>
          </w:tcPr>
          <w:p w14:paraId="305626A5">
            <w:pPr>
              <w:jc w:val="center"/>
              <w:rPr>
                <w:sz w:val="20"/>
                <w:szCs w:val="20"/>
                <w:lang w:val="en-US" w:eastAsia="zh-CN"/>
              </w:rPr>
            </w:pPr>
            <w:r>
              <w:rPr>
                <w:sz w:val="20"/>
                <w:szCs w:val="20"/>
                <w:lang w:val="en-US" w:eastAsia="zh-CN"/>
              </w:rPr>
              <w:t>Communication</w:t>
            </w:r>
          </w:p>
        </w:tc>
        <w:tc>
          <w:tcPr>
            <w:tcW w:w="851" w:type="dxa"/>
            <w:vAlign w:val="center"/>
          </w:tcPr>
          <w:p w14:paraId="7415423C">
            <w:pPr>
              <w:jc w:val="center"/>
              <w:rPr>
                <w:sz w:val="20"/>
                <w:szCs w:val="20"/>
                <w:lang w:val="en-US" w:eastAsia="zh-CN"/>
              </w:rPr>
            </w:pPr>
            <w:r>
              <w:rPr>
                <w:sz w:val="20"/>
                <w:szCs w:val="20"/>
                <w:lang w:val="en-US" w:eastAsia="zh-CN"/>
              </w:rPr>
              <w:t>One-Tap Call Function</w:t>
            </w:r>
          </w:p>
        </w:tc>
        <w:tc>
          <w:tcPr>
            <w:tcW w:w="1306" w:type="dxa"/>
            <w:vAlign w:val="center"/>
          </w:tcPr>
          <w:p w14:paraId="6E9ADDC6">
            <w:pPr>
              <w:jc w:val="center"/>
              <w:rPr>
                <w:sz w:val="20"/>
                <w:szCs w:val="20"/>
                <w:lang w:val="en-US" w:eastAsia="zh-CN"/>
              </w:rPr>
            </w:pPr>
            <w:r>
              <w:rPr>
                <w:sz w:val="20"/>
                <w:szCs w:val="20"/>
                <w:lang w:val="en-US" w:eastAsia="zh-CN"/>
              </w:rPr>
              <w:t>As a carer, I want to call the older adult with one tap so that communication is quick and simple.</w:t>
            </w:r>
          </w:p>
        </w:tc>
        <w:tc>
          <w:tcPr>
            <w:tcW w:w="1362" w:type="dxa"/>
            <w:vAlign w:val="center"/>
          </w:tcPr>
          <w:p w14:paraId="463C280F">
            <w:pPr>
              <w:jc w:val="center"/>
              <w:rPr>
                <w:sz w:val="20"/>
                <w:szCs w:val="20"/>
              </w:rPr>
            </w:pPr>
            <w:r>
              <w:rPr>
                <w:sz w:val="20"/>
                <w:szCs w:val="20"/>
              </w:rPr>
              <w:t>Given my older family member is registered as a contact</w:t>
            </w:r>
          </w:p>
          <w:p w14:paraId="0CD9A0C4">
            <w:pPr>
              <w:jc w:val="center"/>
              <w:rPr>
                <w:sz w:val="20"/>
                <w:szCs w:val="20"/>
              </w:rPr>
            </w:pPr>
            <w:r>
              <w:rPr>
                <w:sz w:val="20"/>
                <w:szCs w:val="20"/>
              </w:rPr>
              <w:t>When I tap the call button</w:t>
            </w:r>
          </w:p>
          <w:p w14:paraId="463AD703">
            <w:pPr>
              <w:jc w:val="center"/>
              <w:rPr>
                <w:sz w:val="20"/>
                <w:szCs w:val="20"/>
              </w:rPr>
            </w:pPr>
            <w:r>
              <w:rPr>
                <w:sz w:val="20"/>
                <w:szCs w:val="20"/>
              </w:rPr>
              <w:t>Then the call starts immediately</w:t>
            </w:r>
          </w:p>
        </w:tc>
        <w:tc>
          <w:tcPr>
            <w:tcW w:w="876" w:type="dxa"/>
            <w:vAlign w:val="center"/>
          </w:tcPr>
          <w:p w14:paraId="5A575F16">
            <w:pPr>
              <w:jc w:val="center"/>
              <w:rPr>
                <w:sz w:val="20"/>
                <w:szCs w:val="20"/>
              </w:rPr>
            </w:pPr>
            <w:r>
              <w:rPr>
                <w:sz w:val="20"/>
                <w:szCs w:val="20"/>
              </w:rPr>
              <w:t>Could</w:t>
            </w:r>
          </w:p>
        </w:tc>
        <w:tc>
          <w:tcPr>
            <w:tcW w:w="1984" w:type="dxa"/>
            <w:vAlign w:val="center"/>
          </w:tcPr>
          <w:p w14:paraId="64E7B664">
            <w:pPr>
              <w:jc w:val="center"/>
              <w:rPr>
                <w:sz w:val="20"/>
                <w:szCs w:val="20"/>
              </w:rPr>
            </w:pPr>
            <w:r>
              <w:rPr>
                <w:sz w:val="20"/>
                <w:szCs w:val="20"/>
              </w:rPr>
              <w:t>One-tap calling improves convenience but does not directly contribute to monitoring or safety. It is deprioritised in favour of core communication and alert features.</w:t>
            </w:r>
          </w:p>
        </w:tc>
        <w:tc>
          <w:tcPr>
            <w:tcW w:w="892" w:type="dxa"/>
          </w:tcPr>
          <w:p w14:paraId="284D0DA5">
            <w:pPr>
              <w:rPr>
                <w:sz w:val="20"/>
                <w:szCs w:val="20"/>
              </w:rPr>
            </w:pPr>
          </w:p>
        </w:tc>
      </w:tr>
      <w:tr w14:paraId="363C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63FC7CAA">
            <w:pPr>
              <w:jc w:val="center"/>
              <w:rPr>
                <w:sz w:val="20"/>
                <w:szCs w:val="20"/>
              </w:rPr>
            </w:pPr>
            <w:r>
              <w:rPr>
                <w:sz w:val="20"/>
                <w:szCs w:val="20"/>
              </w:rPr>
              <w:t>S9</w:t>
            </w:r>
          </w:p>
        </w:tc>
        <w:tc>
          <w:tcPr>
            <w:tcW w:w="992" w:type="dxa"/>
            <w:vAlign w:val="center"/>
          </w:tcPr>
          <w:p w14:paraId="6847783F">
            <w:pPr>
              <w:jc w:val="center"/>
              <w:rPr>
                <w:sz w:val="20"/>
                <w:szCs w:val="20"/>
                <w:lang w:val="en-US" w:eastAsia="zh-CN"/>
              </w:rPr>
            </w:pPr>
            <w:r>
              <w:rPr>
                <w:sz w:val="20"/>
                <w:szCs w:val="20"/>
                <w:lang w:val="en-US" w:eastAsia="zh-CN"/>
              </w:rPr>
              <w:t>Medication Management</w:t>
            </w:r>
          </w:p>
        </w:tc>
        <w:tc>
          <w:tcPr>
            <w:tcW w:w="851" w:type="dxa"/>
            <w:vAlign w:val="center"/>
          </w:tcPr>
          <w:p w14:paraId="18DCF7B5">
            <w:pPr>
              <w:jc w:val="center"/>
              <w:rPr>
                <w:sz w:val="20"/>
                <w:szCs w:val="20"/>
                <w:lang w:val="en-US" w:eastAsia="zh-CN"/>
              </w:rPr>
            </w:pPr>
            <w:r>
              <w:rPr>
                <w:sz w:val="20"/>
                <w:szCs w:val="20"/>
                <w:lang w:val="en-US" w:eastAsia="zh-CN"/>
              </w:rPr>
              <w:t>Assist Medication Input</w:t>
            </w:r>
          </w:p>
        </w:tc>
        <w:tc>
          <w:tcPr>
            <w:tcW w:w="1306" w:type="dxa"/>
            <w:vAlign w:val="center"/>
          </w:tcPr>
          <w:p w14:paraId="7017A707">
            <w:pPr>
              <w:jc w:val="center"/>
              <w:rPr>
                <w:sz w:val="20"/>
                <w:szCs w:val="20"/>
                <w:lang w:val="en-US" w:eastAsia="zh-CN"/>
              </w:rPr>
            </w:pPr>
            <w:r>
              <w:rPr>
                <w:sz w:val="20"/>
                <w:szCs w:val="20"/>
                <w:lang w:val="en-US" w:eastAsia="zh-CN"/>
              </w:rPr>
              <w:t>As a carer, I want to help input medication information so that records remain accurate.</w:t>
            </w:r>
          </w:p>
        </w:tc>
        <w:tc>
          <w:tcPr>
            <w:tcW w:w="1362" w:type="dxa"/>
            <w:vAlign w:val="center"/>
          </w:tcPr>
          <w:p w14:paraId="2A825EED">
            <w:pPr>
              <w:jc w:val="center"/>
              <w:rPr>
                <w:sz w:val="20"/>
                <w:szCs w:val="20"/>
              </w:rPr>
            </w:pPr>
            <w:r>
              <w:rPr>
                <w:sz w:val="20"/>
                <w:szCs w:val="20"/>
              </w:rPr>
              <w:t>Given I have permission to manage medication records</w:t>
            </w:r>
          </w:p>
          <w:p w14:paraId="668080F0">
            <w:pPr>
              <w:jc w:val="center"/>
              <w:rPr>
                <w:sz w:val="20"/>
                <w:szCs w:val="20"/>
              </w:rPr>
            </w:pPr>
            <w:r>
              <w:rPr>
                <w:sz w:val="20"/>
                <w:szCs w:val="20"/>
              </w:rPr>
              <w:t>When I edit and save the medication information</w:t>
            </w:r>
          </w:p>
          <w:p w14:paraId="566FB44C">
            <w:pPr>
              <w:jc w:val="center"/>
              <w:rPr>
                <w:sz w:val="20"/>
                <w:szCs w:val="20"/>
              </w:rPr>
            </w:pPr>
            <w:r>
              <w:rPr>
                <w:sz w:val="20"/>
                <w:szCs w:val="20"/>
              </w:rPr>
              <w:t>Then the system confirms that the information has been updated</w:t>
            </w:r>
          </w:p>
        </w:tc>
        <w:tc>
          <w:tcPr>
            <w:tcW w:w="876" w:type="dxa"/>
            <w:vAlign w:val="center"/>
          </w:tcPr>
          <w:p w14:paraId="1664B216">
            <w:pPr>
              <w:jc w:val="center"/>
              <w:rPr>
                <w:sz w:val="20"/>
                <w:szCs w:val="20"/>
              </w:rPr>
            </w:pPr>
            <w:r>
              <w:rPr>
                <w:sz w:val="20"/>
                <w:szCs w:val="20"/>
              </w:rPr>
              <w:t>Must</w:t>
            </w:r>
          </w:p>
        </w:tc>
        <w:tc>
          <w:tcPr>
            <w:tcW w:w="1984" w:type="dxa"/>
            <w:vAlign w:val="center"/>
          </w:tcPr>
          <w:p w14:paraId="3010ADBD">
            <w:pPr>
              <w:jc w:val="center"/>
              <w:rPr>
                <w:sz w:val="20"/>
                <w:szCs w:val="20"/>
              </w:rPr>
            </w:pPr>
            <w:r>
              <w:rPr>
                <w:sz w:val="20"/>
                <w:szCs w:val="20"/>
              </w:rPr>
              <w:t>This feature ensures medication data accuracy while reducing the cognitive burden on older adults. Allowing carers to edit information trades off full user independence for safety and reliability.</w:t>
            </w:r>
          </w:p>
        </w:tc>
        <w:tc>
          <w:tcPr>
            <w:tcW w:w="892" w:type="dxa"/>
          </w:tcPr>
          <w:p w14:paraId="0AE60AE6">
            <w:pPr>
              <w:rPr>
                <w:sz w:val="20"/>
                <w:szCs w:val="20"/>
              </w:rPr>
            </w:pPr>
          </w:p>
        </w:tc>
      </w:tr>
    </w:tbl>
    <w:p w14:paraId="4EB2B9BA">
      <w:pPr>
        <w:rPr>
          <w:rFonts w:eastAsiaTheme="majorEastAsia"/>
          <w:b/>
          <w:bCs/>
          <w:color w:val="104862" w:themeColor="accent1" w:themeShade="BF"/>
          <w:sz w:val="20"/>
          <w:szCs w:val="20"/>
        </w:rPr>
      </w:pPr>
    </w:p>
    <w:p w14:paraId="398BEB7D">
      <w:pPr>
        <w:pStyle w:val="4"/>
      </w:pPr>
      <w:r>
        <w:t>2.2 Sprint 1 Summary</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4"/>
        <w:gridCol w:w="2711"/>
        <w:gridCol w:w="3231"/>
      </w:tblGrid>
      <w:tr w14:paraId="32DC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3074" w:type="dxa"/>
          </w:tcPr>
          <w:p w14:paraId="47D5E8DC">
            <w:pPr>
              <w:jc w:val="center"/>
              <w:rPr>
                <w:b/>
                <w:bCs/>
                <w:sz w:val="20"/>
                <w:szCs w:val="20"/>
              </w:rPr>
            </w:pPr>
            <w:r>
              <w:rPr>
                <w:b/>
                <w:bCs/>
                <w:sz w:val="20"/>
                <w:szCs w:val="20"/>
              </w:rPr>
              <w:t>Item</w:t>
            </w:r>
          </w:p>
        </w:tc>
        <w:tc>
          <w:tcPr>
            <w:tcW w:w="2711" w:type="dxa"/>
          </w:tcPr>
          <w:p w14:paraId="74532094">
            <w:pPr>
              <w:jc w:val="center"/>
              <w:rPr>
                <w:b/>
                <w:bCs/>
                <w:sz w:val="20"/>
                <w:szCs w:val="20"/>
              </w:rPr>
            </w:pPr>
            <w:r>
              <w:rPr>
                <w:b/>
                <w:bCs/>
                <w:sz w:val="20"/>
                <w:szCs w:val="20"/>
              </w:rPr>
              <w:t>Sprint 1 (Weeks2-6)</w:t>
            </w:r>
          </w:p>
          <w:p w14:paraId="3415B3BE">
            <w:pPr>
              <w:jc w:val="center"/>
              <w:rPr>
                <w:b/>
                <w:bCs/>
                <w:sz w:val="20"/>
                <w:szCs w:val="20"/>
              </w:rPr>
            </w:pPr>
            <w:r>
              <w:rPr>
                <w:sz w:val="20"/>
                <w:szCs w:val="20"/>
              </w:rPr>
              <w:t>Discovery, MVP design and partial implementation</w:t>
            </w:r>
          </w:p>
        </w:tc>
        <w:tc>
          <w:tcPr>
            <w:tcW w:w="3231" w:type="dxa"/>
          </w:tcPr>
          <w:p w14:paraId="3F9D621B">
            <w:pPr>
              <w:jc w:val="center"/>
              <w:rPr>
                <w:b/>
                <w:bCs/>
                <w:sz w:val="20"/>
                <w:szCs w:val="20"/>
              </w:rPr>
            </w:pPr>
            <w:r>
              <w:rPr>
                <w:b/>
                <w:bCs/>
                <w:sz w:val="20"/>
                <w:szCs w:val="20"/>
              </w:rPr>
              <w:t>Sprint 2(Weeks7-11)</w:t>
            </w:r>
          </w:p>
          <w:p w14:paraId="13C976BC">
            <w:pPr>
              <w:jc w:val="center"/>
              <w:rPr>
                <w:sz w:val="20"/>
                <w:szCs w:val="20"/>
              </w:rPr>
            </w:pPr>
            <w:r>
              <w:rPr>
                <w:sz w:val="20"/>
                <w:szCs w:val="20"/>
              </w:rPr>
              <w:t>Refinement, testing &amp; evaluation</w:t>
            </w:r>
          </w:p>
        </w:tc>
      </w:tr>
      <w:tr w14:paraId="69EF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3074" w:type="dxa"/>
          </w:tcPr>
          <w:p w14:paraId="5A661B38">
            <w:pPr>
              <w:rPr>
                <w:b/>
                <w:bCs/>
                <w:sz w:val="20"/>
                <w:szCs w:val="20"/>
              </w:rPr>
            </w:pPr>
            <w:r>
              <w:rPr>
                <w:b/>
                <w:bCs/>
                <w:sz w:val="20"/>
                <w:szCs w:val="20"/>
              </w:rPr>
              <w:t>Planned stories (Plan - P)</w:t>
            </w:r>
          </w:p>
        </w:tc>
        <w:tc>
          <w:tcPr>
            <w:tcW w:w="2711" w:type="dxa"/>
          </w:tcPr>
          <w:p w14:paraId="1A2F21B7">
            <w:pPr>
              <w:jc w:val="center"/>
              <w:rPr>
                <w:sz w:val="20"/>
                <w:szCs w:val="20"/>
              </w:rPr>
            </w:pPr>
            <w:r>
              <w:rPr>
                <w:sz w:val="20"/>
                <w:szCs w:val="20"/>
              </w:rPr>
              <w:t>S1, S2</w:t>
            </w:r>
          </w:p>
        </w:tc>
        <w:tc>
          <w:tcPr>
            <w:tcW w:w="3231" w:type="dxa"/>
          </w:tcPr>
          <w:p w14:paraId="1D2D3250">
            <w:pPr>
              <w:jc w:val="center"/>
              <w:rPr>
                <w:b/>
                <w:bCs/>
                <w:sz w:val="20"/>
                <w:szCs w:val="20"/>
              </w:rPr>
            </w:pPr>
          </w:p>
        </w:tc>
      </w:tr>
      <w:tr w14:paraId="7EC2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3074" w:type="dxa"/>
          </w:tcPr>
          <w:p w14:paraId="34D00D14">
            <w:pPr>
              <w:rPr>
                <w:b/>
                <w:bCs/>
                <w:sz w:val="20"/>
                <w:szCs w:val="20"/>
              </w:rPr>
            </w:pPr>
            <w:r>
              <w:rPr>
                <w:b/>
                <w:bCs/>
                <w:sz w:val="20"/>
                <w:szCs w:val="20"/>
              </w:rPr>
              <w:t xml:space="preserve">Delivered stories (Done - D) </w:t>
            </w:r>
          </w:p>
        </w:tc>
        <w:tc>
          <w:tcPr>
            <w:tcW w:w="2711" w:type="dxa"/>
          </w:tcPr>
          <w:p w14:paraId="2C927E2D">
            <w:pPr>
              <w:jc w:val="center"/>
              <w:rPr>
                <w:sz w:val="20"/>
                <w:szCs w:val="20"/>
              </w:rPr>
            </w:pPr>
            <w:r>
              <w:rPr>
                <w:sz w:val="20"/>
                <w:szCs w:val="20"/>
              </w:rPr>
              <w:t>S1</w:t>
            </w:r>
          </w:p>
        </w:tc>
        <w:tc>
          <w:tcPr>
            <w:tcW w:w="3231" w:type="dxa"/>
          </w:tcPr>
          <w:p w14:paraId="0AFF49E2">
            <w:pPr>
              <w:jc w:val="center"/>
              <w:rPr>
                <w:b/>
                <w:bCs/>
                <w:sz w:val="20"/>
                <w:szCs w:val="20"/>
              </w:rPr>
            </w:pPr>
          </w:p>
        </w:tc>
      </w:tr>
      <w:tr w14:paraId="2553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3074" w:type="dxa"/>
          </w:tcPr>
          <w:p w14:paraId="7A24D830">
            <w:pPr>
              <w:rPr>
                <w:b/>
                <w:bCs/>
                <w:sz w:val="20"/>
                <w:szCs w:val="20"/>
              </w:rPr>
            </w:pPr>
            <w:r>
              <w:rPr>
                <w:b/>
                <w:bCs/>
                <w:sz w:val="20"/>
                <w:szCs w:val="20"/>
              </w:rPr>
              <w:t>Stories not completed (No - N)</w:t>
            </w:r>
          </w:p>
        </w:tc>
        <w:tc>
          <w:tcPr>
            <w:tcW w:w="2711" w:type="dxa"/>
          </w:tcPr>
          <w:p w14:paraId="7286AB96">
            <w:pPr>
              <w:jc w:val="center"/>
              <w:rPr>
                <w:sz w:val="20"/>
                <w:szCs w:val="20"/>
              </w:rPr>
            </w:pPr>
            <w:r>
              <w:rPr>
                <w:sz w:val="20"/>
                <w:szCs w:val="20"/>
              </w:rPr>
              <w:t>S2</w:t>
            </w:r>
          </w:p>
        </w:tc>
        <w:tc>
          <w:tcPr>
            <w:tcW w:w="3231" w:type="dxa"/>
          </w:tcPr>
          <w:p w14:paraId="337186F7">
            <w:pPr>
              <w:jc w:val="center"/>
              <w:rPr>
                <w:b/>
                <w:bCs/>
                <w:sz w:val="20"/>
                <w:szCs w:val="20"/>
              </w:rPr>
            </w:pPr>
          </w:p>
        </w:tc>
      </w:tr>
      <w:tr w14:paraId="66257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3074" w:type="dxa"/>
          </w:tcPr>
          <w:p w14:paraId="0D8C1AD7">
            <w:pPr>
              <w:rPr>
                <w:b/>
                <w:bCs/>
                <w:sz w:val="20"/>
                <w:szCs w:val="20"/>
              </w:rPr>
            </w:pPr>
            <w:r>
              <w:rPr>
                <w:b/>
                <w:bCs/>
                <w:sz w:val="20"/>
                <w:szCs w:val="20"/>
              </w:rPr>
              <w:t>Key change planned for Sprint 2</w:t>
            </w:r>
          </w:p>
        </w:tc>
        <w:tc>
          <w:tcPr>
            <w:tcW w:w="2711" w:type="dxa"/>
          </w:tcPr>
          <w:p w14:paraId="52EE6346">
            <w:pPr>
              <w:jc w:val="center"/>
              <w:rPr>
                <w:sz w:val="20"/>
                <w:szCs w:val="20"/>
              </w:rPr>
            </w:pPr>
            <w:r>
              <w:rPr>
                <w:sz w:val="20"/>
                <w:szCs w:val="20"/>
              </w:rPr>
              <w:t>Simplify UI</w:t>
            </w:r>
          </w:p>
        </w:tc>
        <w:tc>
          <w:tcPr>
            <w:tcW w:w="3231" w:type="dxa"/>
          </w:tcPr>
          <w:p w14:paraId="1E6364F9">
            <w:pPr>
              <w:jc w:val="center"/>
              <w:rPr>
                <w:b/>
                <w:bCs/>
                <w:sz w:val="20"/>
                <w:szCs w:val="20"/>
              </w:rPr>
            </w:pPr>
            <w:r>
              <w:rPr>
                <w:b/>
                <w:bCs/>
                <w:sz w:val="20"/>
                <w:szCs w:val="20"/>
              </w:rPr>
              <w:t>N/A</w:t>
            </w:r>
          </w:p>
        </w:tc>
      </w:tr>
    </w:tbl>
    <w:p w14:paraId="466846EC">
      <w:pPr>
        <w:rPr>
          <w:sz w:val="20"/>
          <w:szCs w:val="20"/>
        </w:rPr>
      </w:pPr>
    </w:p>
    <w:p w14:paraId="29759863">
      <w:pPr>
        <w:rPr>
          <w:sz w:val="20"/>
          <w:szCs w:val="20"/>
        </w:rPr>
      </w:pPr>
      <w:r>
        <w:rPr>
          <w:b/>
          <w:bCs/>
          <w:color w:val="156082" w:themeColor="accent1"/>
          <w:sz w:val="20"/>
          <w:szCs w:val="20"/>
          <w14:textFill>
            <w14:solidFill>
              <w14:schemeClr w14:val="accent1"/>
            </w14:solidFill>
          </w14:textFill>
        </w:rPr>
        <w:t>Note:</w:t>
      </w:r>
      <w:r>
        <w:rPr>
          <w:color w:val="156082" w:themeColor="accent1"/>
          <w:sz w:val="20"/>
          <w:szCs w:val="20"/>
          <w14:textFill>
            <w14:solidFill>
              <w14:schemeClr w14:val="accent1"/>
            </w14:solidFill>
          </w14:textFill>
        </w:rPr>
        <w:t xml:space="preserve"> </w:t>
      </w:r>
      <w:r>
        <w:rPr>
          <w:sz w:val="20"/>
          <w:szCs w:val="20"/>
        </w:rPr>
        <w:t>Stories marked “P” or “N” should be reflected upon in Sprint learning or retrospectives.</w:t>
      </w:r>
    </w:p>
    <w:p w14:paraId="1F63E0D6">
      <w:pPr>
        <w:pStyle w:val="4"/>
      </w:pPr>
      <w:r>
        <w:t>2.3 Group contribution and Individual contribution (Appendix)</w:t>
      </w:r>
    </w:p>
    <w:p w14:paraId="55B54789">
      <w:pPr>
        <w:pStyle w:val="3"/>
      </w:pPr>
      <w:r>
        <w:t>3. Design (20%)</w:t>
      </w:r>
    </w:p>
    <w:p w14:paraId="26862BC9">
      <w:pPr>
        <w:pStyle w:val="4"/>
      </w:pPr>
      <w:r>
        <w:t>3.1 Design Models and Evidence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8"/>
        <w:gridCol w:w="1294"/>
        <w:gridCol w:w="2349"/>
        <w:gridCol w:w="1641"/>
        <w:gridCol w:w="2533"/>
      </w:tblGrid>
      <w:tr w14:paraId="384E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1158" w:type="dxa"/>
          </w:tcPr>
          <w:p w14:paraId="044A8FC5">
            <w:pPr>
              <w:jc w:val="center"/>
              <w:rPr>
                <w:b/>
                <w:bCs/>
                <w:sz w:val="20"/>
                <w:szCs w:val="20"/>
              </w:rPr>
            </w:pPr>
            <w:r>
              <w:rPr>
                <w:b/>
                <w:bCs/>
                <w:sz w:val="20"/>
                <w:szCs w:val="20"/>
              </w:rPr>
              <w:t>Diagram</w:t>
            </w:r>
          </w:p>
        </w:tc>
        <w:tc>
          <w:tcPr>
            <w:tcW w:w="1294" w:type="dxa"/>
          </w:tcPr>
          <w:p w14:paraId="3B7A3290">
            <w:pPr>
              <w:jc w:val="center"/>
              <w:rPr>
                <w:b/>
                <w:bCs/>
                <w:sz w:val="20"/>
                <w:szCs w:val="20"/>
              </w:rPr>
            </w:pPr>
            <w:r>
              <w:rPr>
                <w:b/>
                <w:bCs/>
                <w:sz w:val="20"/>
                <w:szCs w:val="20"/>
              </w:rPr>
              <w:t>Type (Class / Sequence)</w:t>
            </w:r>
          </w:p>
        </w:tc>
        <w:tc>
          <w:tcPr>
            <w:tcW w:w="2349" w:type="dxa"/>
          </w:tcPr>
          <w:p w14:paraId="59F2886A">
            <w:pPr>
              <w:pStyle w:val="38"/>
              <w:spacing w:before="0" w:beforeAutospacing="0" w:after="0" w:afterAutospacing="0"/>
              <w:jc w:val="center"/>
              <w:textAlignment w:val="baseline"/>
              <w:rPr>
                <w:rStyle w:val="41"/>
                <w:rFonts w:eastAsiaTheme="majorEastAsia"/>
                <w:b/>
                <w:bCs/>
                <w:sz w:val="20"/>
                <w:szCs w:val="20"/>
              </w:rPr>
            </w:pPr>
            <w:r>
              <w:rPr>
                <w:rStyle w:val="41"/>
                <w:b/>
                <w:bCs/>
                <w:sz w:val="20"/>
                <w:szCs w:val="20"/>
              </w:rPr>
              <w:t>Purpose</w:t>
            </w:r>
          </w:p>
          <w:p w14:paraId="48683D00">
            <w:pPr>
              <w:jc w:val="center"/>
              <w:rPr>
                <w:b/>
                <w:bCs/>
                <w:sz w:val="20"/>
                <w:szCs w:val="20"/>
              </w:rPr>
            </w:pPr>
          </w:p>
        </w:tc>
        <w:tc>
          <w:tcPr>
            <w:tcW w:w="1641" w:type="dxa"/>
          </w:tcPr>
          <w:p w14:paraId="61F8F174">
            <w:pPr>
              <w:jc w:val="center"/>
              <w:rPr>
                <w:rStyle w:val="39"/>
                <w:rFonts w:eastAsiaTheme="majorEastAsia"/>
                <w:b/>
                <w:bCs/>
                <w:sz w:val="20"/>
                <w:szCs w:val="20"/>
              </w:rPr>
            </w:pPr>
            <w:r>
              <w:rPr>
                <w:rStyle w:val="39"/>
                <w:rFonts w:eastAsiaTheme="majorEastAsia"/>
                <w:b/>
                <w:bCs/>
                <w:sz w:val="20"/>
                <w:szCs w:val="20"/>
              </w:rPr>
              <w:t xml:space="preserve">Related User Stories </w:t>
            </w:r>
          </w:p>
          <w:p w14:paraId="2653E1C8">
            <w:pPr>
              <w:jc w:val="center"/>
              <w:rPr>
                <w:b/>
                <w:bCs/>
                <w:sz w:val="20"/>
                <w:szCs w:val="20"/>
              </w:rPr>
            </w:pPr>
            <w:r>
              <w:rPr>
                <w:rStyle w:val="39"/>
                <w:rFonts w:eastAsiaTheme="majorEastAsia"/>
                <w:b/>
                <w:bCs/>
                <w:sz w:val="20"/>
                <w:szCs w:val="20"/>
              </w:rPr>
              <w:t>(Story IDs)</w:t>
            </w:r>
          </w:p>
        </w:tc>
        <w:tc>
          <w:tcPr>
            <w:tcW w:w="2533" w:type="dxa"/>
          </w:tcPr>
          <w:p w14:paraId="7B098C0C">
            <w:pPr>
              <w:jc w:val="center"/>
              <w:rPr>
                <w:b/>
                <w:bCs/>
                <w:sz w:val="20"/>
                <w:szCs w:val="20"/>
              </w:rPr>
            </w:pPr>
            <w:r>
              <w:rPr>
                <w:b/>
                <w:bCs/>
                <w:sz w:val="20"/>
                <w:szCs w:val="20"/>
              </w:rPr>
              <w:t>Design decision rationale</w:t>
            </w:r>
          </w:p>
        </w:tc>
      </w:tr>
      <w:tr w14:paraId="4396E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158" w:type="dxa"/>
          </w:tcPr>
          <w:p w14:paraId="3960F39E">
            <w:pPr>
              <w:rPr>
                <w:sz w:val="20"/>
                <w:szCs w:val="20"/>
              </w:rPr>
            </w:pPr>
            <w:r>
              <w:rPr>
                <w:sz w:val="20"/>
                <w:szCs w:val="20"/>
              </w:rPr>
              <w:t>D1</w:t>
            </w:r>
          </w:p>
        </w:tc>
        <w:tc>
          <w:tcPr>
            <w:tcW w:w="1294" w:type="dxa"/>
          </w:tcPr>
          <w:p w14:paraId="576ED7C1">
            <w:pPr>
              <w:pStyle w:val="38"/>
              <w:spacing w:before="0" w:beforeAutospacing="0" w:after="0" w:afterAutospacing="0"/>
              <w:textAlignment w:val="baseline"/>
              <w:rPr>
                <w:sz w:val="20"/>
                <w:szCs w:val="20"/>
              </w:rPr>
            </w:pPr>
            <w:r>
              <w:rPr>
                <w:rStyle w:val="39"/>
                <w:rFonts w:eastAsiaTheme="majorEastAsia"/>
                <w:sz w:val="20"/>
                <w:szCs w:val="20"/>
              </w:rPr>
              <w:t>Class</w:t>
            </w:r>
          </w:p>
          <w:p w14:paraId="5257DB68">
            <w:pPr>
              <w:rPr>
                <w:sz w:val="20"/>
                <w:szCs w:val="20"/>
              </w:rPr>
            </w:pPr>
          </w:p>
        </w:tc>
        <w:tc>
          <w:tcPr>
            <w:tcW w:w="2349" w:type="dxa"/>
          </w:tcPr>
          <w:p w14:paraId="0F890BE3">
            <w:pPr>
              <w:rPr>
                <w:sz w:val="20"/>
                <w:szCs w:val="20"/>
              </w:rPr>
            </w:pPr>
            <w:r>
              <w:rPr>
                <w:sz w:val="20"/>
                <w:szCs w:val="20"/>
              </w:rPr>
              <w:t>Domain Structure</w:t>
            </w:r>
          </w:p>
        </w:tc>
        <w:tc>
          <w:tcPr>
            <w:tcW w:w="1641" w:type="dxa"/>
          </w:tcPr>
          <w:p w14:paraId="1799B48C">
            <w:pPr>
              <w:rPr>
                <w:sz w:val="20"/>
                <w:szCs w:val="20"/>
              </w:rPr>
            </w:pPr>
            <w:r>
              <w:rPr>
                <w:sz w:val="20"/>
                <w:szCs w:val="20"/>
              </w:rPr>
              <w:t>S1, S2</w:t>
            </w:r>
          </w:p>
        </w:tc>
        <w:tc>
          <w:tcPr>
            <w:tcW w:w="2533" w:type="dxa"/>
          </w:tcPr>
          <w:p w14:paraId="7EB0115C">
            <w:pPr>
              <w:rPr>
                <w:sz w:val="20"/>
                <w:szCs w:val="20"/>
              </w:rPr>
            </w:pPr>
            <w:r>
              <w:rPr>
                <w:sz w:val="20"/>
                <w:szCs w:val="20"/>
              </w:rPr>
              <w:t>Clarifies data structure</w:t>
            </w:r>
          </w:p>
        </w:tc>
      </w:tr>
    </w:tbl>
    <w:p w14:paraId="0E330FE6">
      <w:pPr>
        <w:rPr>
          <w:color w:val="156082" w:themeColor="accent1"/>
          <w:sz w:val="20"/>
          <w:szCs w:val="20"/>
          <w14:textFill>
            <w14:solidFill>
              <w14:schemeClr w14:val="accent1"/>
            </w14:solidFill>
          </w14:textFill>
        </w:rPr>
      </w:pPr>
    </w:p>
    <w:p w14:paraId="57F59483">
      <w:pPr>
        <w:rPr>
          <w:sz w:val="20"/>
          <w:szCs w:val="20"/>
        </w:rPr>
      </w:pPr>
      <w:r>
        <w:rPr>
          <w:b/>
          <w:bCs/>
          <w:color w:val="156082" w:themeColor="accent1"/>
          <w:sz w:val="20"/>
          <w:szCs w:val="20"/>
          <w14:textFill>
            <w14:solidFill>
              <w14:schemeClr w14:val="accent1"/>
            </w14:solidFill>
          </w14:textFill>
        </w:rPr>
        <w:t xml:space="preserve">Note: </w:t>
      </w:r>
      <w:r>
        <w:rPr>
          <w:sz w:val="20"/>
          <w:szCs w:val="20"/>
        </w:rPr>
        <w:t xml:space="preserve">You are </w:t>
      </w:r>
      <w:r>
        <w:rPr>
          <w:rStyle w:val="17"/>
          <w:rFonts w:eastAsiaTheme="majorEastAsia"/>
          <w:sz w:val="20"/>
          <w:szCs w:val="20"/>
        </w:rPr>
        <w:t>not penalised</w:t>
      </w:r>
      <w:r>
        <w:rPr>
          <w:sz w:val="20"/>
          <w:szCs w:val="20"/>
        </w:rPr>
        <w:t xml:space="preserve"> for modifying or discarding models if justified by learning.</w:t>
      </w:r>
    </w:p>
    <w:p w14:paraId="034F5B02">
      <w:pPr>
        <w:rPr>
          <w:sz w:val="20"/>
          <w:szCs w:val="20"/>
        </w:rPr>
      </w:pPr>
    </w:p>
    <w:p w14:paraId="1663010B">
      <w:pPr>
        <w:pStyle w:val="4"/>
        <w:rPr>
          <w:rStyle w:val="39"/>
        </w:rPr>
      </w:pPr>
      <w:r>
        <w:rPr>
          <w:rStyle w:val="39"/>
        </w:rPr>
        <w:t xml:space="preserve">3.2 Stories and Evidence </w:t>
      </w:r>
    </w:p>
    <w:p w14:paraId="6F2BC801">
      <w:pPr>
        <w:rPr>
          <w:sz w:val="20"/>
          <w:szCs w:val="20"/>
        </w:rPr>
      </w:pPr>
      <w:r>
        <w:rPr>
          <w:b/>
          <w:bCs/>
          <w:sz w:val="20"/>
          <w:szCs w:val="20"/>
        </w:rPr>
        <w:t>For each story marked as “Done” in Sprint 1</w:t>
      </w:r>
      <w:r>
        <w:rPr>
          <w:sz w:val="20"/>
          <w:szCs w:val="20"/>
        </w:rPr>
        <w:t xml:space="preserve"> </w:t>
      </w:r>
      <w:r>
        <w:t>must be mapped to at least one test.</w:t>
      </w:r>
    </w:p>
    <w:p w14:paraId="7DA4CA5E">
      <w:pPr>
        <w:rPr>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2311"/>
        <w:gridCol w:w="1611"/>
        <w:gridCol w:w="2495"/>
        <w:gridCol w:w="1805"/>
      </w:tblGrid>
      <w:tr w14:paraId="5236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794" w:type="dxa"/>
          </w:tcPr>
          <w:p w14:paraId="35F469AA">
            <w:pPr>
              <w:jc w:val="center"/>
              <w:rPr>
                <w:b/>
                <w:bCs/>
                <w:sz w:val="20"/>
                <w:szCs w:val="20"/>
              </w:rPr>
            </w:pPr>
            <w:r>
              <w:rPr>
                <w:b/>
                <w:bCs/>
                <w:sz w:val="20"/>
                <w:szCs w:val="20"/>
              </w:rPr>
              <w:t>Story ID</w:t>
            </w:r>
          </w:p>
        </w:tc>
        <w:tc>
          <w:tcPr>
            <w:tcW w:w="2311" w:type="dxa"/>
          </w:tcPr>
          <w:p w14:paraId="7C867FC9">
            <w:pPr>
              <w:pStyle w:val="38"/>
              <w:spacing w:before="0" w:beforeAutospacing="0" w:after="0" w:afterAutospacing="0"/>
              <w:jc w:val="center"/>
              <w:textAlignment w:val="baseline"/>
              <w:rPr>
                <w:rStyle w:val="41"/>
                <w:rFonts w:eastAsiaTheme="majorEastAsia"/>
                <w:b/>
                <w:bCs/>
                <w:sz w:val="20"/>
                <w:szCs w:val="20"/>
              </w:rPr>
            </w:pPr>
            <w:r>
              <w:rPr>
                <w:b/>
                <w:bCs/>
                <w:sz w:val="20"/>
                <w:szCs w:val="20"/>
              </w:rPr>
              <w:t>Evidence Type (</w:t>
            </w:r>
            <w:r>
              <w:rPr>
                <w:rStyle w:val="39"/>
                <w:rFonts w:eastAsiaTheme="majorEastAsia"/>
                <w:b/>
                <w:bCs/>
                <w:sz w:val="20"/>
                <w:szCs w:val="20"/>
              </w:rPr>
              <w:t>UML Diagram / Git Commit ID(s) / Test Evidence: testcases</w:t>
            </w:r>
            <w:r>
              <w:rPr>
                <w:rStyle w:val="41"/>
                <w:rFonts w:eastAsiaTheme="majorEastAsia"/>
                <w:b/>
                <w:bCs/>
                <w:sz w:val="20"/>
                <w:szCs w:val="20"/>
              </w:rPr>
              <w:t> / their results)</w:t>
            </w:r>
          </w:p>
          <w:p w14:paraId="4EE14AD7">
            <w:pPr>
              <w:jc w:val="center"/>
              <w:rPr>
                <w:b/>
                <w:bCs/>
                <w:sz w:val="20"/>
                <w:szCs w:val="20"/>
              </w:rPr>
            </w:pPr>
          </w:p>
        </w:tc>
        <w:tc>
          <w:tcPr>
            <w:tcW w:w="1611" w:type="dxa"/>
          </w:tcPr>
          <w:p w14:paraId="3400E782">
            <w:pPr>
              <w:jc w:val="center"/>
              <w:rPr>
                <w:b/>
                <w:bCs/>
                <w:sz w:val="20"/>
                <w:szCs w:val="20"/>
              </w:rPr>
            </w:pPr>
            <w:r>
              <w:rPr>
                <w:rStyle w:val="39"/>
                <w:rFonts w:eastAsiaTheme="majorEastAsia"/>
                <w:b/>
                <w:bCs/>
                <w:sz w:val="20"/>
                <w:szCs w:val="20"/>
              </w:rPr>
              <w:t>Reference (file / commit / screenshot)</w:t>
            </w:r>
          </w:p>
        </w:tc>
        <w:tc>
          <w:tcPr>
            <w:tcW w:w="2495" w:type="dxa"/>
          </w:tcPr>
          <w:p w14:paraId="21BE320E">
            <w:pPr>
              <w:jc w:val="center"/>
              <w:rPr>
                <w:b/>
                <w:bCs/>
                <w:sz w:val="20"/>
                <w:szCs w:val="20"/>
              </w:rPr>
            </w:pPr>
            <w:r>
              <w:rPr>
                <w:b/>
                <w:bCs/>
                <w:sz w:val="20"/>
                <w:szCs w:val="20"/>
              </w:rPr>
              <w:t>Acceptance Criteria Met (Yes / Partially / No)</w:t>
            </w:r>
          </w:p>
        </w:tc>
        <w:tc>
          <w:tcPr>
            <w:tcW w:w="1805" w:type="dxa"/>
          </w:tcPr>
          <w:p w14:paraId="18931609">
            <w:pPr>
              <w:jc w:val="center"/>
              <w:rPr>
                <w:b/>
                <w:bCs/>
                <w:sz w:val="20"/>
                <w:szCs w:val="20"/>
              </w:rPr>
            </w:pPr>
            <w:r>
              <w:rPr>
                <w:b/>
                <w:bCs/>
                <w:sz w:val="20"/>
                <w:szCs w:val="20"/>
              </w:rPr>
              <w:t>Notes</w:t>
            </w:r>
          </w:p>
          <w:p w14:paraId="5DC10DAA">
            <w:pPr>
              <w:jc w:val="center"/>
              <w:rPr>
                <w:b/>
                <w:bCs/>
                <w:sz w:val="20"/>
                <w:szCs w:val="20"/>
              </w:rPr>
            </w:pPr>
            <w:r>
              <w:rPr>
                <w:b/>
                <w:bCs/>
                <w:sz w:val="20"/>
                <w:szCs w:val="20"/>
              </w:rPr>
              <w:t>(if partially completed)</w:t>
            </w:r>
          </w:p>
        </w:tc>
      </w:tr>
      <w:tr w14:paraId="4AE9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3" w:hRule="atLeast"/>
        </w:trPr>
        <w:tc>
          <w:tcPr>
            <w:tcW w:w="794" w:type="dxa"/>
          </w:tcPr>
          <w:p w14:paraId="03902194">
            <w:pPr>
              <w:jc w:val="center"/>
              <w:rPr>
                <w:sz w:val="20"/>
                <w:szCs w:val="20"/>
              </w:rPr>
            </w:pPr>
            <w:r>
              <w:rPr>
                <w:sz w:val="20"/>
                <w:szCs w:val="20"/>
              </w:rPr>
              <w:t>S1</w:t>
            </w:r>
          </w:p>
        </w:tc>
        <w:tc>
          <w:tcPr>
            <w:tcW w:w="2311" w:type="dxa"/>
          </w:tcPr>
          <w:tbl>
            <w:tblPr>
              <w:tblStyle w:val="14"/>
              <w:tblW w:w="114" w:type="dxa"/>
              <w:tblCellSpacing w:w="15" w:type="dxa"/>
              <w:tblInd w:w="4" w:type="dxa"/>
              <w:tblLayout w:type="autofit"/>
              <w:tblCellMar>
                <w:top w:w="15" w:type="dxa"/>
                <w:left w:w="15" w:type="dxa"/>
                <w:bottom w:w="15" w:type="dxa"/>
                <w:right w:w="15" w:type="dxa"/>
              </w:tblCellMar>
            </w:tblPr>
            <w:tblGrid>
              <w:gridCol w:w="114"/>
            </w:tblGrid>
            <w:tr w14:paraId="7821BD05">
              <w:trPr>
                <w:trHeight w:val="9" w:hRule="exact"/>
                <w:tblCellSpacing w:w="15" w:type="dxa"/>
              </w:trPr>
              <w:tc>
                <w:tcPr>
                  <w:tcW w:w="0" w:type="auto"/>
                  <w:vAlign w:val="center"/>
                </w:tcPr>
                <w:p w14:paraId="4B64E13D">
                  <w:pPr>
                    <w:jc w:val="center"/>
                    <w:rPr>
                      <w:sz w:val="20"/>
                      <w:szCs w:val="20"/>
                    </w:rPr>
                  </w:pPr>
                </w:p>
              </w:tc>
            </w:tr>
          </w:tbl>
          <w:p w14:paraId="415D5D2E">
            <w:pPr>
              <w:jc w:val="center"/>
              <w:rPr>
                <w:vanish/>
                <w:sz w:val="20"/>
                <w:szCs w:val="20"/>
              </w:rPr>
            </w:pPr>
          </w:p>
          <w:p w14:paraId="35CC8AFF">
            <w:pPr>
              <w:jc w:val="center"/>
              <w:rPr>
                <w:sz w:val="20"/>
                <w:szCs w:val="20"/>
              </w:rPr>
            </w:pPr>
            <w:r>
              <w:rPr>
                <w:sz w:val="20"/>
                <w:szCs w:val="20"/>
              </w:rPr>
              <w:t>Git commit</w:t>
            </w:r>
          </w:p>
        </w:tc>
        <w:tc>
          <w:tcPr>
            <w:tcW w:w="1611" w:type="dxa"/>
          </w:tcPr>
          <w:p w14:paraId="02FD37F3">
            <w:pPr>
              <w:jc w:val="center"/>
              <w:rPr>
                <w:sz w:val="20"/>
                <w:szCs w:val="20"/>
              </w:rPr>
            </w:pPr>
            <w:r>
              <w:rPr>
                <w:rStyle w:val="18"/>
                <w:rFonts w:eastAsiaTheme="majorEastAsia"/>
              </w:rPr>
              <w:t>a3f9c2</w:t>
            </w:r>
          </w:p>
        </w:tc>
        <w:tc>
          <w:tcPr>
            <w:tcW w:w="2495" w:type="dxa"/>
          </w:tcPr>
          <w:tbl>
            <w:tblPr>
              <w:tblStyle w:val="14"/>
              <w:tblW w:w="2259" w:type="dxa"/>
              <w:tblCellSpacing w:w="15" w:type="dxa"/>
              <w:tblInd w:w="4" w:type="dxa"/>
              <w:tblLayout w:type="autofit"/>
              <w:tblCellMar>
                <w:top w:w="15" w:type="dxa"/>
                <w:left w:w="15" w:type="dxa"/>
                <w:bottom w:w="15" w:type="dxa"/>
                <w:right w:w="15" w:type="dxa"/>
              </w:tblCellMar>
            </w:tblPr>
            <w:tblGrid>
              <w:gridCol w:w="484"/>
              <w:gridCol w:w="1775"/>
            </w:tblGrid>
            <w:tr w14:paraId="53E97C88">
              <w:tblPrEx>
                <w:tblCellMar>
                  <w:top w:w="15" w:type="dxa"/>
                  <w:left w:w="15" w:type="dxa"/>
                  <w:bottom w:w="15" w:type="dxa"/>
                  <w:right w:w="15" w:type="dxa"/>
                </w:tblCellMar>
              </w:tblPrEx>
              <w:trPr>
                <w:trHeight w:val="98" w:hRule="atLeast"/>
                <w:tblCellSpacing w:w="15" w:type="dxa"/>
              </w:trPr>
              <w:tc>
                <w:tcPr>
                  <w:tcW w:w="0" w:type="auto"/>
                  <w:vAlign w:val="center"/>
                </w:tcPr>
                <w:p w14:paraId="47581A8D">
                  <w:pPr>
                    <w:jc w:val="center"/>
                    <w:rPr>
                      <w:sz w:val="20"/>
                      <w:szCs w:val="20"/>
                    </w:rPr>
                  </w:pPr>
                </w:p>
              </w:tc>
              <w:tc>
                <w:tcPr>
                  <w:tcW w:w="0" w:type="auto"/>
                  <w:vAlign w:val="center"/>
                </w:tcPr>
                <w:p w14:paraId="19FF72B0">
                  <w:pPr>
                    <w:jc w:val="center"/>
                    <w:rPr>
                      <w:sz w:val="20"/>
                      <w:szCs w:val="20"/>
                    </w:rPr>
                  </w:pPr>
                  <w:r>
                    <w:rPr>
                      <w:sz w:val="20"/>
                      <w:szCs w:val="20"/>
                    </w:rPr>
                    <w:t>P</w:t>
                  </w:r>
                </w:p>
                <w:p w14:paraId="77DF7DC9">
                  <w:pPr>
                    <w:jc w:val="center"/>
                    <w:rPr>
                      <w:sz w:val="20"/>
                      <w:szCs w:val="20"/>
                    </w:rPr>
                  </w:pPr>
                </w:p>
              </w:tc>
            </w:tr>
          </w:tbl>
          <w:p w14:paraId="3F5B58A1">
            <w:pPr>
              <w:jc w:val="center"/>
              <w:rPr>
                <w:sz w:val="20"/>
                <w:szCs w:val="20"/>
              </w:rPr>
            </w:pPr>
          </w:p>
        </w:tc>
        <w:tc>
          <w:tcPr>
            <w:tcW w:w="1805" w:type="dxa"/>
          </w:tcPr>
          <w:p w14:paraId="2E63EF8E">
            <w:pPr>
              <w:jc w:val="center"/>
              <w:rPr>
                <w:sz w:val="20"/>
                <w:szCs w:val="20"/>
              </w:rPr>
            </w:pPr>
            <w:r>
              <w:rPr>
                <w:sz w:val="20"/>
                <w:szCs w:val="20"/>
              </w:rPr>
              <w:t>Task saving works, but keyboard navigation is not fully implemented.</w:t>
            </w:r>
          </w:p>
        </w:tc>
      </w:tr>
    </w:tbl>
    <w:p w14:paraId="0CB486E0">
      <w:pPr>
        <w:pStyle w:val="3"/>
        <w:rPr>
          <w:rFonts w:ascii="Times New Roman" w:hAnsi="Times New Roman" w:cs="Times New Roman"/>
          <w:color w:val="auto"/>
          <w:sz w:val="20"/>
          <w:szCs w:val="20"/>
        </w:rPr>
      </w:pPr>
      <w:r>
        <w:rPr>
          <w:rFonts w:ascii="Times New Roman" w:hAnsi="Times New Roman" w:cs="Times New Roman"/>
          <w:b/>
          <w:bCs/>
          <w:sz w:val="20"/>
          <w:szCs w:val="20"/>
        </w:rPr>
        <w:t xml:space="preserve">Note: </w:t>
      </w:r>
      <w:r>
        <w:rPr>
          <w:rFonts w:ascii="Times New Roman" w:hAnsi="Times New Roman" w:cs="Times New Roman"/>
          <w:b/>
          <w:bCs/>
          <w:color w:val="auto"/>
          <w:sz w:val="20"/>
          <w:szCs w:val="20"/>
        </w:rPr>
        <w:t>If a story is marked “Done” without evidence</w:t>
      </w:r>
      <w:r>
        <w:rPr>
          <w:rFonts w:ascii="Times New Roman" w:hAnsi="Times New Roman" w:cs="Times New Roman"/>
          <w:color w:val="auto"/>
          <w:sz w:val="20"/>
          <w:szCs w:val="20"/>
        </w:rPr>
        <w:t xml:space="preserve">, it </w:t>
      </w:r>
      <w:r>
        <w:rPr>
          <w:rFonts w:ascii="Times New Roman" w:hAnsi="Times New Roman" w:cs="Times New Roman"/>
          <w:b/>
          <w:bCs/>
          <w:color w:val="auto"/>
          <w:sz w:val="20"/>
          <w:szCs w:val="20"/>
        </w:rPr>
        <w:t>will not be treated as complete</w:t>
      </w:r>
      <w:r>
        <w:rPr>
          <w:rFonts w:ascii="Times New Roman" w:hAnsi="Times New Roman" w:cs="Times New Roman"/>
          <w:color w:val="auto"/>
          <w:sz w:val="20"/>
          <w:szCs w:val="20"/>
        </w:rPr>
        <w:t>.</w:t>
      </w:r>
    </w:p>
    <w:p w14:paraId="04A6FFBE">
      <w:pPr>
        <w:pStyle w:val="3"/>
      </w:pPr>
    </w:p>
    <w:p w14:paraId="15ADD0A0">
      <w:pPr>
        <w:pStyle w:val="3"/>
      </w:pPr>
      <w:r>
        <w:t>4. Working Prototype and Implemented Features (20%)</w:t>
      </w:r>
    </w:p>
    <w:p w14:paraId="4829513B">
      <w:pPr>
        <w:pStyle w:val="12"/>
      </w:pPr>
      <w:r>
        <w:t xml:space="preserve">Submit a </w:t>
      </w:r>
      <w:r>
        <w:rPr>
          <w:rStyle w:val="17"/>
          <w:rFonts w:eastAsiaTheme="majorEastAsia"/>
        </w:rPr>
        <w:t>short video (3-5 minutes)</w:t>
      </w:r>
      <w:r>
        <w:t xml:space="preserve"> that demonstrates the implementation of 2 core end-to-end features + refinement of Sprint 1 feature. Each demonstrated feature must be traceable to user stories and acceptance criteria.</w:t>
      </w:r>
      <w:r>
        <w:rPr>
          <w:rStyle w:val="17"/>
          <w:rFonts w:eastAsiaTheme="majorEastAsia"/>
        </w:rPr>
        <w:t xml:space="preserve"> </w:t>
      </w:r>
      <w:r>
        <w:rPr>
          <w:rStyle w:val="17"/>
          <w:rFonts w:eastAsiaTheme="majorEastAsia"/>
          <w:b w:val="0"/>
          <w:bCs w:val="0"/>
        </w:rPr>
        <w:t xml:space="preserve">The video should be submitted under </w:t>
      </w:r>
      <w:r>
        <w:t xml:space="preserve">the </w:t>
      </w:r>
      <w:r>
        <w:rPr>
          <w:b/>
          <w:bCs/>
          <w:color w:val="156082" w:themeColor="accent1"/>
          <w14:textFill>
            <w14:solidFill>
              <w14:schemeClr w14:val="accent1"/>
            </w14:solidFill>
          </w14:textFill>
        </w:rPr>
        <w:t>“Product Video”</w:t>
      </w:r>
      <w:r>
        <w:rPr>
          <w:color w:val="156082" w:themeColor="accent1"/>
          <w14:textFill>
            <w14:solidFill>
              <w14:schemeClr w14:val="accent1"/>
            </w14:solidFill>
          </w14:textFill>
        </w:rPr>
        <w:t xml:space="preserve"> </w:t>
      </w:r>
      <w:r>
        <w:t>assignment on Canvas.</w:t>
      </w:r>
    </w:p>
    <w:p w14:paraId="741E2CBB">
      <w:pPr>
        <w:pStyle w:val="3"/>
      </w:pPr>
      <w:r>
        <w:t>5. Testing and Evaluation (20%)</w:t>
      </w:r>
    </w:p>
    <w:p w14:paraId="44A6FC24">
      <w:pPr>
        <w:rPr>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1250"/>
        <w:gridCol w:w="1848"/>
        <w:gridCol w:w="1422"/>
        <w:gridCol w:w="1415"/>
        <w:gridCol w:w="1535"/>
      </w:tblGrid>
      <w:tr w14:paraId="40A97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1772" w:type="dxa"/>
          </w:tcPr>
          <w:p w14:paraId="5523D4CF">
            <w:pPr>
              <w:jc w:val="center"/>
              <w:rPr>
                <w:b/>
                <w:bCs/>
                <w:sz w:val="20"/>
                <w:szCs w:val="20"/>
              </w:rPr>
            </w:pPr>
            <w:r>
              <w:rPr>
                <w:b/>
                <w:bCs/>
                <w:sz w:val="20"/>
                <w:szCs w:val="20"/>
              </w:rPr>
              <w:t>Story ID</w:t>
            </w:r>
          </w:p>
        </w:tc>
        <w:tc>
          <w:tcPr>
            <w:tcW w:w="1250" w:type="dxa"/>
          </w:tcPr>
          <w:p w14:paraId="5AA7D9F8">
            <w:pPr>
              <w:jc w:val="center"/>
              <w:rPr>
                <w:b/>
                <w:bCs/>
                <w:sz w:val="20"/>
                <w:szCs w:val="20"/>
              </w:rPr>
            </w:pPr>
            <w:r>
              <w:rPr>
                <w:b/>
                <w:bCs/>
                <w:sz w:val="20"/>
                <w:szCs w:val="20"/>
              </w:rPr>
              <w:t>Acceptance Criteria</w:t>
            </w:r>
          </w:p>
        </w:tc>
        <w:tc>
          <w:tcPr>
            <w:tcW w:w="1848" w:type="dxa"/>
          </w:tcPr>
          <w:p w14:paraId="7461F7F3">
            <w:pPr>
              <w:pStyle w:val="38"/>
              <w:spacing w:before="0" w:beforeAutospacing="0" w:after="0" w:afterAutospacing="0"/>
              <w:jc w:val="center"/>
              <w:textAlignment w:val="baseline"/>
              <w:rPr>
                <w:rStyle w:val="41"/>
                <w:rFonts w:eastAsiaTheme="majorEastAsia"/>
                <w:b/>
                <w:bCs/>
                <w:sz w:val="20"/>
                <w:szCs w:val="20"/>
              </w:rPr>
            </w:pPr>
            <w:r>
              <w:rPr>
                <w:b/>
                <w:bCs/>
                <w:sz w:val="20"/>
                <w:szCs w:val="20"/>
              </w:rPr>
              <w:t>Test Performed</w:t>
            </w:r>
          </w:p>
          <w:p w14:paraId="6D7224F4">
            <w:pPr>
              <w:jc w:val="center"/>
              <w:rPr>
                <w:b/>
                <w:bCs/>
                <w:sz w:val="20"/>
                <w:szCs w:val="20"/>
              </w:rPr>
            </w:pPr>
          </w:p>
        </w:tc>
        <w:tc>
          <w:tcPr>
            <w:tcW w:w="1422" w:type="dxa"/>
          </w:tcPr>
          <w:p w14:paraId="4F009243">
            <w:pPr>
              <w:jc w:val="center"/>
              <w:rPr>
                <w:b/>
                <w:bCs/>
                <w:sz w:val="20"/>
                <w:szCs w:val="20"/>
              </w:rPr>
            </w:pPr>
            <w:r>
              <w:rPr>
                <w:rStyle w:val="39"/>
                <w:rFonts w:eastAsiaTheme="majorEastAsia"/>
                <w:b/>
                <w:bCs/>
                <w:sz w:val="20"/>
                <w:szCs w:val="20"/>
              </w:rPr>
              <w:t>Outcome (Pass / Partial / Fail)</w:t>
            </w:r>
          </w:p>
        </w:tc>
        <w:tc>
          <w:tcPr>
            <w:tcW w:w="1415" w:type="dxa"/>
          </w:tcPr>
          <w:p w14:paraId="63F7E449">
            <w:pPr>
              <w:jc w:val="center"/>
              <w:rPr>
                <w:b/>
                <w:bCs/>
                <w:sz w:val="20"/>
                <w:szCs w:val="20"/>
              </w:rPr>
            </w:pPr>
            <w:r>
              <w:rPr>
                <w:b/>
                <w:bCs/>
                <w:sz w:val="20"/>
                <w:szCs w:val="20"/>
              </w:rPr>
              <w:t>Accessibility Checked</w:t>
            </w:r>
          </w:p>
        </w:tc>
        <w:tc>
          <w:tcPr>
            <w:tcW w:w="1535" w:type="dxa"/>
          </w:tcPr>
          <w:p w14:paraId="37FDBD74">
            <w:pPr>
              <w:jc w:val="center"/>
              <w:rPr>
                <w:b/>
                <w:bCs/>
                <w:sz w:val="20"/>
                <w:szCs w:val="20"/>
              </w:rPr>
            </w:pPr>
            <w:r>
              <w:rPr>
                <w:b/>
                <w:bCs/>
                <w:sz w:val="20"/>
                <w:szCs w:val="20"/>
              </w:rPr>
              <w:t>Notes</w:t>
            </w:r>
          </w:p>
          <w:p w14:paraId="1C59EB6D">
            <w:pPr>
              <w:jc w:val="center"/>
              <w:rPr>
                <w:b/>
                <w:bCs/>
                <w:sz w:val="20"/>
                <w:szCs w:val="20"/>
              </w:rPr>
            </w:pPr>
            <w:r>
              <w:rPr>
                <w:b/>
                <w:bCs/>
                <w:sz w:val="20"/>
                <w:szCs w:val="20"/>
              </w:rPr>
              <w:t>(If partially tested)</w:t>
            </w:r>
          </w:p>
        </w:tc>
      </w:tr>
      <w:tr w14:paraId="1448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72" w:type="dxa"/>
          </w:tcPr>
          <w:p w14:paraId="4063378C">
            <w:pPr>
              <w:jc w:val="center"/>
              <w:rPr>
                <w:sz w:val="20"/>
                <w:szCs w:val="20"/>
              </w:rPr>
            </w:pPr>
            <w:r>
              <w:rPr>
                <w:sz w:val="20"/>
                <w:szCs w:val="20"/>
              </w:rPr>
              <w:t>S1</w:t>
            </w:r>
          </w:p>
        </w:tc>
        <w:tc>
          <w:tcPr>
            <w:tcW w:w="1250" w:type="dxa"/>
          </w:tcPr>
          <w:p w14:paraId="4FC19659">
            <w:pPr>
              <w:rPr>
                <w:sz w:val="20"/>
                <w:szCs w:val="20"/>
              </w:rPr>
            </w:pPr>
            <w:r>
              <w:rPr>
                <w:rFonts w:hint="eastAsia"/>
                <w:sz w:val="20"/>
                <w:szCs w:val="20"/>
              </w:rPr>
              <w:t>Reminder is displayed at scheduled time with large text and clear icons</w:t>
            </w:r>
          </w:p>
        </w:tc>
        <w:tc>
          <w:tcPr>
            <w:tcW w:w="1848" w:type="dxa"/>
          </w:tcPr>
          <w:tbl>
            <w:tblPr>
              <w:tblStyle w:val="14"/>
              <w:tblW w:w="141" w:type="dxa"/>
              <w:tblCellSpacing w:w="15" w:type="dxa"/>
              <w:tblInd w:w="8" w:type="dxa"/>
              <w:tblLayout w:type="autofit"/>
              <w:tblCellMar>
                <w:top w:w="15" w:type="dxa"/>
                <w:left w:w="15" w:type="dxa"/>
                <w:bottom w:w="15" w:type="dxa"/>
                <w:right w:w="15" w:type="dxa"/>
              </w:tblCellMar>
            </w:tblPr>
            <w:tblGrid>
              <w:gridCol w:w="141"/>
            </w:tblGrid>
            <w:tr w14:paraId="4E05E20A">
              <w:tblPrEx>
                <w:tblCellMar>
                  <w:top w:w="15" w:type="dxa"/>
                  <w:left w:w="15" w:type="dxa"/>
                  <w:bottom w:w="15" w:type="dxa"/>
                  <w:right w:w="15" w:type="dxa"/>
                </w:tblCellMar>
              </w:tblPrEx>
              <w:trPr>
                <w:trHeight w:val="9" w:hRule="exact"/>
                <w:tblCellSpacing w:w="15" w:type="dxa"/>
              </w:trPr>
              <w:tc>
                <w:tcPr>
                  <w:tcW w:w="0" w:type="auto"/>
                  <w:vAlign w:val="center"/>
                </w:tcPr>
                <w:p w14:paraId="50B1BF54">
                  <w:pPr>
                    <w:rPr>
                      <w:sz w:val="20"/>
                      <w:szCs w:val="20"/>
                    </w:rPr>
                  </w:pPr>
                </w:p>
              </w:tc>
            </w:tr>
          </w:tbl>
          <w:p w14:paraId="52BD8262">
            <w:pPr>
              <w:rPr>
                <w:vanish/>
                <w:sz w:val="20"/>
                <w:szCs w:val="20"/>
              </w:rPr>
            </w:pPr>
          </w:p>
          <w:p w14:paraId="4B3FC0E5">
            <w:pPr>
              <w:rPr>
                <w:sz w:val="20"/>
                <w:szCs w:val="20"/>
              </w:rPr>
            </w:pPr>
            <w:r>
              <w:rPr>
                <w:rFonts w:hint="eastAsia"/>
                <w:sz w:val="20"/>
                <w:szCs w:val="20"/>
              </w:rPr>
              <w:t>Manual test: create a reminder and wait until scheduled time</w:t>
            </w:r>
          </w:p>
        </w:tc>
        <w:tc>
          <w:tcPr>
            <w:tcW w:w="1422" w:type="dxa"/>
          </w:tcPr>
          <w:p w14:paraId="67D7DC1E">
            <w:pPr>
              <w:rPr>
                <w:sz w:val="20"/>
                <w:szCs w:val="20"/>
              </w:rPr>
            </w:pPr>
            <w:r>
              <w:rPr>
                <w:sz w:val="20"/>
                <w:szCs w:val="20"/>
              </w:rPr>
              <w:t>Pass</w:t>
            </w:r>
          </w:p>
        </w:tc>
        <w:tc>
          <w:tcPr>
            <w:tcW w:w="1415" w:type="dxa"/>
          </w:tcPr>
          <w:p w14:paraId="5F245D50">
            <w:pPr>
              <w:rPr>
                <w:sz w:val="20"/>
                <w:szCs w:val="20"/>
              </w:rPr>
            </w:pPr>
            <w:r>
              <w:rPr>
                <w:rFonts w:hint="eastAsia"/>
                <w:sz w:val="20"/>
                <w:szCs w:val="20"/>
              </w:rPr>
              <w:t>Large font, high contrast, clear icons, popup button accessible</w:t>
            </w:r>
          </w:p>
        </w:tc>
        <w:tc>
          <w:tcPr>
            <w:tcW w:w="1535" w:type="dxa"/>
          </w:tcPr>
          <w:p w14:paraId="111CADEB">
            <w:pPr>
              <w:rPr>
                <w:sz w:val="20"/>
                <w:szCs w:val="20"/>
              </w:rPr>
            </w:pPr>
            <w:r>
              <w:rPr>
                <w:rFonts w:hint="eastAsia"/>
                <w:sz w:val="20"/>
                <w:szCs w:val="20"/>
              </w:rPr>
              <w:t>Reminder popup triggered correctly</w:t>
            </w:r>
          </w:p>
        </w:tc>
      </w:tr>
      <w:tr w14:paraId="60268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72" w:type="dxa"/>
          </w:tcPr>
          <w:p w14:paraId="7251265F">
            <w:pPr>
              <w:jc w:val="center"/>
              <w:rPr>
                <w:rFonts w:hint="eastAsia" w:eastAsia="宋体"/>
                <w:sz w:val="20"/>
                <w:szCs w:val="20"/>
                <w:lang w:val="en-US" w:eastAsia="zh-CN"/>
              </w:rPr>
            </w:pPr>
            <w:r>
              <w:rPr>
                <w:sz w:val="20"/>
                <w:szCs w:val="20"/>
              </w:rPr>
              <w:t>S</w:t>
            </w:r>
            <w:r>
              <w:rPr>
                <w:rFonts w:hint="eastAsia" w:eastAsia="宋体"/>
                <w:sz w:val="20"/>
                <w:szCs w:val="20"/>
                <w:lang w:val="en-US" w:eastAsia="zh-CN"/>
              </w:rPr>
              <w:t>2</w:t>
            </w:r>
          </w:p>
        </w:tc>
        <w:tc>
          <w:tcPr>
            <w:tcW w:w="1250" w:type="dxa"/>
          </w:tcPr>
          <w:p w14:paraId="685A9068">
            <w:pPr>
              <w:rPr>
                <w:rFonts w:hint="eastAsia"/>
                <w:sz w:val="20"/>
                <w:szCs w:val="20"/>
              </w:rPr>
            </w:pPr>
            <w:r>
              <w:rPr>
                <w:rFonts w:hint="eastAsia"/>
                <w:sz w:val="20"/>
                <w:szCs w:val="20"/>
              </w:rPr>
              <w:t>Health status can be selected, saved and confirmation shown</w:t>
            </w:r>
          </w:p>
        </w:tc>
        <w:tc>
          <w:tcPr>
            <w:tcW w:w="1848" w:type="dxa"/>
          </w:tcPr>
          <w:p w14:paraId="4777FF49">
            <w:pPr>
              <w:rPr>
                <w:rFonts w:hint="eastAsia"/>
                <w:sz w:val="20"/>
                <w:szCs w:val="20"/>
              </w:rPr>
            </w:pPr>
            <w:r>
              <w:rPr>
                <w:rFonts w:hint="eastAsia"/>
                <w:sz w:val="20"/>
                <w:szCs w:val="20"/>
              </w:rPr>
              <w:t>Manual test: select health status and submit form</w:t>
            </w:r>
          </w:p>
        </w:tc>
        <w:tc>
          <w:tcPr>
            <w:tcW w:w="1422" w:type="dxa"/>
          </w:tcPr>
          <w:p w14:paraId="701AB7A8">
            <w:pPr>
              <w:rPr>
                <w:sz w:val="20"/>
                <w:szCs w:val="20"/>
              </w:rPr>
            </w:pPr>
            <w:r>
              <w:rPr>
                <w:sz w:val="20"/>
                <w:szCs w:val="20"/>
              </w:rPr>
              <w:t>Pass</w:t>
            </w:r>
          </w:p>
        </w:tc>
        <w:tc>
          <w:tcPr>
            <w:tcW w:w="1415" w:type="dxa"/>
          </w:tcPr>
          <w:p w14:paraId="00A3655F">
            <w:pPr>
              <w:rPr>
                <w:rFonts w:hint="eastAsia"/>
                <w:sz w:val="20"/>
                <w:szCs w:val="20"/>
              </w:rPr>
            </w:pPr>
            <w:r>
              <w:rPr>
                <w:rFonts w:hint="eastAsia"/>
                <w:sz w:val="20"/>
                <w:szCs w:val="20"/>
              </w:rPr>
              <w:t>Large buttons, clear icons, readable fonts</w:t>
            </w:r>
          </w:p>
        </w:tc>
        <w:tc>
          <w:tcPr>
            <w:tcW w:w="1535" w:type="dxa"/>
          </w:tcPr>
          <w:p w14:paraId="4AAD10B8">
            <w:pPr>
              <w:rPr>
                <w:rFonts w:hint="eastAsia"/>
                <w:sz w:val="20"/>
                <w:szCs w:val="20"/>
              </w:rPr>
            </w:pPr>
            <w:r>
              <w:rPr>
                <w:rFonts w:hint="eastAsia"/>
                <w:sz w:val="20"/>
                <w:szCs w:val="20"/>
              </w:rPr>
              <w:t>Data saved and visible in history page</w:t>
            </w:r>
          </w:p>
        </w:tc>
      </w:tr>
      <w:tr w14:paraId="76008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72" w:type="dxa"/>
          </w:tcPr>
          <w:p w14:paraId="10477523">
            <w:pPr>
              <w:jc w:val="center"/>
              <w:rPr>
                <w:rFonts w:hint="default" w:eastAsia="宋体"/>
                <w:sz w:val="20"/>
                <w:szCs w:val="20"/>
                <w:lang w:val="en-US" w:eastAsia="zh-CN"/>
              </w:rPr>
            </w:pPr>
            <w:r>
              <w:rPr>
                <w:rFonts w:hint="eastAsia" w:eastAsia="宋体"/>
                <w:sz w:val="20"/>
                <w:szCs w:val="20"/>
                <w:lang w:val="en-US" w:eastAsia="zh-CN"/>
              </w:rPr>
              <w:t>S6</w:t>
            </w:r>
          </w:p>
        </w:tc>
        <w:tc>
          <w:tcPr>
            <w:tcW w:w="1250" w:type="dxa"/>
          </w:tcPr>
          <w:p w14:paraId="162447AF">
            <w:pPr>
              <w:rPr>
                <w:rFonts w:hint="eastAsia"/>
                <w:sz w:val="20"/>
                <w:szCs w:val="20"/>
              </w:rPr>
            </w:pPr>
            <w:r>
              <w:rPr>
                <w:rFonts w:hint="eastAsia"/>
                <w:sz w:val="20"/>
                <w:szCs w:val="20"/>
              </w:rPr>
              <w:t>Carers can remotely view linked elderly's health trends.</w:t>
            </w:r>
          </w:p>
        </w:tc>
        <w:tc>
          <w:tcPr>
            <w:tcW w:w="1848" w:type="dxa"/>
          </w:tcPr>
          <w:p w14:paraId="6EBCF2E6">
            <w:pPr>
              <w:rPr>
                <w:rFonts w:hint="eastAsia"/>
                <w:sz w:val="20"/>
                <w:szCs w:val="20"/>
              </w:rPr>
            </w:pPr>
            <w:r>
              <w:rPr>
                <w:rFonts w:hint="eastAsia"/>
                <w:sz w:val="20"/>
                <w:szCs w:val="20"/>
              </w:rPr>
              <w:t>Registered a 'carer' account linked to 'elder1'; verified dashboard data filtering.</w:t>
            </w:r>
          </w:p>
        </w:tc>
        <w:tc>
          <w:tcPr>
            <w:tcW w:w="1422" w:type="dxa"/>
            <w:shd w:val="clear" w:color="auto" w:fill="auto"/>
            <w:vAlign w:val="top"/>
          </w:tcPr>
          <w:p w14:paraId="0C88385D">
            <w:pPr>
              <w:rPr>
                <w:rFonts w:ascii="Times New Roman" w:hAnsi="Times New Roman" w:eastAsia="Times New Roman" w:cs="Times New Roman"/>
                <w:sz w:val="20"/>
                <w:szCs w:val="20"/>
                <w:lang w:val="en-GB" w:eastAsia="en-GB" w:bidi="ar-SA"/>
              </w:rPr>
            </w:pPr>
            <w:r>
              <w:rPr>
                <w:sz w:val="20"/>
                <w:szCs w:val="20"/>
              </w:rPr>
              <w:t>Pass</w:t>
            </w:r>
          </w:p>
        </w:tc>
        <w:tc>
          <w:tcPr>
            <w:tcW w:w="1415" w:type="dxa"/>
          </w:tcPr>
          <w:p w14:paraId="6D01A19E">
            <w:pPr>
              <w:rPr>
                <w:rFonts w:hint="eastAsia"/>
                <w:sz w:val="20"/>
                <w:szCs w:val="20"/>
              </w:rPr>
            </w:pPr>
            <w:r>
              <w:rPr>
                <w:rFonts w:hint="eastAsia"/>
                <w:sz w:val="20"/>
                <w:szCs w:val="20"/>
              </w:rPr>
              <w:t>Simple layout, clear data grouping.</w:t>
            </w:r>
          </w:p>
        </w:tc>
        <w:tc>
          <w:tcPr>
            <w:tcW w:w="1535" w:type="dxa"/>
          </w:tcPr>
          <w:p w14:paraId="0DCB144B">
            <w:pPr>
              <w:rPr>
                <w:rFonts w:hint="eastAsia"/>
                <w:sz w:val="20"/>
                <w:szCs w:val="20"/>
              </w:rPr>
            </w:pPr>
            <w:r>
              <w:rPr>
                <w:rFonts w:hint="eastAsia"/>
                <w:sz w:val="20"/>
                <w:szCs w:val="20"/>
              </w:rPr>
              <w:t>Data is presented in a clear, structured list to avoid information overload for busy caregivers.</w:t>
            </w:r>
          </w:p>
        </w:tc>
      </w:tr>
      <w:tr w14:paraId="0955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72" w:type="dxa"/>
          </w:tcPr>
          <w:p w14:paraId="486FD3EB">
            <w:pPr>
              <w:jc w:val="center"/>
              <w:rPr>
                <w:rFonts w:hint="default" w:eastAsia="宋体"/>
                <w:sz w:val="20"/>
                <w:szCs w:val="20"/>
                <w:lang w:val="en-US" w:eastAsia="zh-CN"/>
              </w:rPr>
            </w:pPr>
            <w:r>
              <w:rPr>
                <w:rFonts w:hint="eastAsia" w:eastAsia="宋体"/>
                <w:sz w:val="20"/>
                <w:szCs w:val="20"/>
                <w:lang w:val="en-US" w:eastAsia="zh-CN"/>
              </w:rPr>
              <w:t>S9</w:t>
            </w:r>
          </w:p>
        </w:tc>
        <w:tc>
          <w:tcPr>
            <w:tcW w:w="1250" w:type="dxa"/>
          </w:tcPr>
          <w:p w14:paraId="121B1085">
            <w:pPr>
              <w:rPr>
                <w:rFonts w:hint="eastAsia"/>
                <w:sz w:val="20"/>
                <w:szCs w:val="20"/>
              </w:rPr>
            </w:pPr>
            <w:r>
              <w:rPr>
                <w:rFonts w:hint="eastAsia"/>
                <w:sz w:val="20"/>
                <w:szCs w:val="20"/>
              </w:rPr>
              <w:t>Only 'Carer' role can edit medication info.</w:t>
            </w:r>
          </w:p>
        </w:tc>
        <w:tc>
          <w:tcPr>
            <w:tcW w:w="1848" w:type="dxa"/>
          </w:tcPr>
          <w:p w14:paraId="465D494D">
            <w:pPr>
              <w:rPr>
                <w:rFonts w:hint="eastAsia"/>
                <w:sz w:val="20"/>
                <w:szCs w:val="20"/>
              </w:rPr>
            </w:pPr>
            <w:r>
              <w:rPr>
                <w:rFonts w:hint="eastAsia"/>
                <w:sz w:val="20"/>
                <w:szCs w:val="20"/>
              </w:rPr>
              <w:t>Switched between 'elder' and 'carer' roles to verify restricted access to edit functions.</w:t>
            </w:r>
          </w:p>
        </w:tc>
        <w:tc>
          <w:tcPr>
            <w:tcW w:w="1422" w:type="dxa"/>
            <w:shd w:val="clear" w:color="auto" w:fill="auto"/>
            <w:vAlign w:val="top"/>
          </w:tcPr>
          <w:p w14:paraId="6920A033">
            <w:pPr>
              <w:rPr>
                <w:rFonts w:ascii="Times New Roman" w:hAnsi="Times New Roman" w:eastAsia="Times New Roman" w:cs="Times New Roman"/>
                <w:sz w:val="20"/>
                <w:szCs w:val="20"/>
                <w:lang w:val="en-GB" w:eastAsia="en-GB" w:bidi="ar-SA"/>
              </w:rPr>
            </w:pPr>
            <w:r>
              <w:rPr>
                <w:sz w:val="20"/>
                <w:szCs w:val="20"/>
              </w:rPr>
              <w:t>Pass</w:t>
            </w:r>
          </w:p>
        </w:tc>
        <w:tc>
          <w:tcPr>
            <w:tcW w:w="1415" w:type="dxa"/>
          </w:tcPr>
          <w:p w14:paraId="46D5DBEC">
            <w:pPr>
              <w:rPr>
                <w:rFonts w:hint="eastAsia"/>
                <w:sz w:val="20"/>
                <w:szCs w:val="20"/>
              </w:rPr>
            </w:pPr>
            <w:r>
              <w:rPr>
                <w:rFonts w:hint="eastAsia"/>
                <w:sz w:val="20"/>
                <w:szCs w:val="20"/>
              </w:rPr>
              <w:t>Large confirmation text, high contrast.</w:t>
            </w:r>
          </w:p>
        </w:tc>
        <w:tc>
          <w:tcPr>
            <w:tcW w:w="1535" w:type="dxa"/>
          </w:tcPr>
          <w:p w14:paraId="026B2A73">
            <w:pPr>
              <w:rPr>
                <w:rFonts w:hint="eastAsia"/>
                <w:sz w:val="20"/>
                <w:szCs w:val="20"/>
              </w:rPr>
            </w:pPr>
            <w:r>
              <w:rPr>
                <w:rFonts w:hint="eastAsia"/>
                <w:sz w:val="20"/>
                <w:szCs w:val="20"/>
              </w:rPr>
              <w:t>Implemented role-based access control (RBAC) to ensure only authorized carers can modify sensitive medical data.</w:t>
            </w:r>
          </w:p>
        </w:tc>
      </w:tr>
    </w:tbl>
    <w:p w14:paraId="17985B5A">
      <w:pPr>
        <w:rPr>
          <w:sz w:val="20"/>
          <w:szCs w:val="20"/>
        </w:rPr>
      </w:pPr>
    </w:p>
    <w:p w14:paraId="10CC6908">
      <w:pPr>
        <w:rPr>
          <w:sz w:val="20"/>
          <w:szCs w:val="20"/>
        </w:rPr>
      </w:pPr>
      <w:r>
        <w:rPr>
          <w:rFonts w:eastAsiaTheme="majorEastAsia"/>
          <w:b/>
          <w:bCs/>
          <w:color w:val="104862" w:themeColor="accent1" w:themeShade="BF"/>
          <w:sz w:val="20"/>
          <w:szCs w:val="20"/>
        </w:rPr>
        <w:t>Note:</w:t>
      </w:r>
      <w:r>
        <w:rPr>
          <w:sz w:val="20"/>
          <w:szCs w:val="20"/>
        </w:rPr>
        <w:t xml:space="preserve"> You may have more than one test per story. At least one test per story is required.</w:t>
      </w:r>
    </w:p>
    <w:p w14:paraId="74742236">
      <w:pPr>
        <w:pStyle w:val="3"/>
        <w:rPr>
          <w:rFonts w:ascii="Times New Roman" w:hAnsi="Times New Roman" w:cs="Times New Roman"/>
          <w:b/>
          <w:bCs/>
          <w:sz w:val="20"/>
          <w:szCs w:val="20"/>
        </w:rPr>
      </w:pPr>
      <w:r>
        <w:rPr>
          <w:rFonts w:ascii="Times New Roman" w:hAnsi="Times New Roman" w:cs="Times New Roman"/>
          <w:b/>
          <w:bCs/>
          <w:sz w:val="20"/>
          <w:szCs w:val="20"/>
        </w:rPr>
        <w:t>Given / When / Then Test Scenarios</w:t>
      </w:r>
    </w:p>
    <w:p w14:paraId="75C160FE">
      <w:pPr>
        <w:rPr>
          <w:rFonts w:hint="eastAsia"/>
        </w:rPr>
      </w:pPr>
      <w:r>
        <w:rPr>
          <w:rFonts w:hint="eastAsia"/>
        </w:rPr>
        <w:t xml:space="preserve">S1 – Medication &amp; Activity Reminder Given the user has added a medication or activity reminder When the scheduled time is reached Then a reminder popup is displayed with large text and clear icons Test Result: Pass </w:t>
      </w:r>
    </w:p>
    <w:p w14:paraId="1A486169">
      <w:pPr>
        <w:rPr>
          <w:rFonts w:hint="eastAsia"/>
        </w:rPr>
      </w:pPr>
      <w:r>
        <w:rPr>
          <w:rFonts w:hint="eastAsia"/>
        </w:rPr>
        <w:t>S2 – Daily Health Input Given the user is on the daily health input page When the user selects a health status and clicks submit Then the health status is saved successfully and a confirmation message is displayed Test Result: Pass</w:t>
      </w:r>
    </w:p>
    <w:p w14:paraId="7FA70006">
      <w:pPr>
        <w:rPr>
          <w:rFonts w:hint="default" w:eastAsia="宋体"/>
          <w:lang w:val="en-US" w:eastAsia="zh-CN"/>
        </w:rPr>
      </w:pPr>
      <w:r>
        <w:rPr>
          <w:rFonts w:hint="eastAsia" w:eastAsia="宋体"/>
          <w:lang w:val="en-US" w:eastAsia="zh-CN"/>
        </w:rPr>
        <w:t>S4</w:t>
      </w:r>
      <w:r>
        <w:rPr>
          <w:rFonts w:hint="eastAsia"/>
        </w:rPr>
        <w:t>– Given the elderly user is logged in</w:t>
      </w:r>
      <w:r>
        <w:rPr>
          <w:rFonts w:hint="eastAsia" w:eastAsia="宋体"/>
          <w:lang w:val="en-US" w:eastAsia="zh-CN"/>
        </w:rPr>
        <w:t>.</w:t>
      </w:r>
      <w:r>
        <w:rPr>
          <w:rFonts w:hint="eastAsia"/>
        </w:rPr>
        <w:t>When the user taps the emergency button</w:t>
      </w:r>
      <w:r>
        <w:rPr>
          <w:rFonts w:hint="eastAsia" w:eastAsia="宋体"/>
          <w:lang w:val="en-US" w:eastAsia="zh-CN"/>
        </w:rPr>
        <w:t xml:space="preserve">. </w:t>
      </w:r>
      <w:r>
        <w:rPr>
          <w:rFonts w:hint="eastAsia"/>
        </w:rPr>
        <w:t>Then an alert is created and sent to the carer</w:t>
      </w:r>
      <w:r>
        <w:rPr>
          <w:rFonts w:hint="eastAsia" w:ascii="宋体" w:hAnsi="宋体" w:eastAsia="宋体" w:cs="宋体"/>
          <w:sz w:val="24"/>
          <w:szCs w:val="24"/>
          <w:lang w:val="en-US" w:eastAsia="zh-CN"/>
        </w:rPr>
        <w:t xml:space="preserve"> </w:t>
      </w:r>
      <w:r>
        <w:rPr>
          <w:rFonts w:hint="eastAsia"/>
        </w:rPr>
        <w:t>Test Result: Pass</w:t>
      </w:r>
    </w:p>
    <w:p w14:paraId="20D0E6A9">
      <w:pPr>
        <w:rPr>
          <w:rFonts w:hint="eastAsia"/>
        </w:rPr>
      </w:pPr>
      <w:r>
        <w:rPr>
          <w:rFonts w:hint="eastAsia"/>
        </w:rPr>
        <w:t>S</w:t>
      </w:r>
      <w:r>
        <w:rPr>
          <w:rFonts w:hint="eastAsia" w:eastAsia="宋体"/>
          <w:lang w:val="en-US" w:eastAsia="zh-CN"/>
        </w:rPr>
        <w:t>6</w:t>
      </w:r>
      <w:r>
        <w:rPr>
          <w:rFonts w:hint="eastAsia"/>
        </w:rPr>
        <w:t xml:space="preserve"> –Given an elderly user has submitted data. When the linked Carer logs in. Then they can view the summarized health trends of that specific elderly user</w:t>
      </w:r>
      <w:r>
        <w:rPr>
          <w:rFonts w:hint="eastAsia" w:eastAsia="宋体"/>
          <w:lang w:val="en-US" w:eastAsia="zh-CN"/>
        </w:rPr>
        <w:t xml:space="preserve"> </w:t>
      </w:r>
      <w:r>
        <w:rPr>
          <w:rFonts w:hint="eastAsia"/>
        </w:rPr>
        <w:t>Test Result: Pass</w:t>
      </w:r>
    </w:p>
    <w:p w14:paraId="7D11AA74">
      <w:pPr>
        <w:rPr>
          <w:rFonts w:hint="eastAsia" w:eastAsia="宋体"/>
          <w:lang w:val="en-US" w:eastAsia="zh-CN"/>
        </w:rPr>
      </w:pPr>
      <w:r>
        <w:rPr>
          <w:rFonts w:hint="eastAsia" w:eastAsia="宋体"/>
          <w:lang w:val="en-US" w:eastAsia="zh-CN"/>
        </w:rPr>
        <w:t>S7</w:t>
      </w:r>
      <w:r>
        <w:rPr>
          <w:rFonts w:hint="eastAsia"/>
        </w:rPr>
        <w:t xml:space="preserve"> –Given the elderly user has recorded health data for multiple days</w:t>
      </w:r>
      <w:r>
        <w:rPr>
          <w:rFonts w:hint="eastAsia"/>
          <w:lang w:val="en-US" w:eastAsia="zh-CN"/>
        </w:rPr>
        <w:t>.</w:t>
      </w:r>
      <w:r>
        <w:rPr>
          <w:rFonts w:hint="eastAsia"/>
        </w:rPr>
        <w:t>When the carer opens the health record page and exports CSV</w:t>
      </w:r>
      <w:r>
        <w:rPr>
          <w:rFonts w:hint="eastAsia"/>
          <w:lang w:val="en-US" w:eastAsia="zh-CN"/>
        </w:rPr>
        <w:t>.</w:t>
      </w:r>
      <w:r>
        <w:rPr>
          <w:rFonts w:hint="eastAsia"/>
        </w:rPr>
        <w:t>Then the carer can view long</w:t>
      </w:r>
      <w:r>
        <w:rPr>
          <w:rFonts w:hint="eastAsia"/>
        </w:rPr>
        <w:noBreakHyphen/>
      </w:r>
      <w:r>
        <w:rPr>
          <w:rFonts w:hint="eastAsia"/>
        </w:rPr>
        <w:t>term health trends and download complete records</w:t>
      </w:r>
      <w:r>
        <w:rPr>
          <w:rFonts w:hint="eastAsia" w:eastAsia="宋体"/>
          <w:lang w:val="en-US" w:eastAsia="zh-CN"/>
        </w:rPr>
        <w:t xml:space="preserve"> </w:t>
      </w:r>
      <w:r>
        <w:rPr>
          <w:rFonts w:hint="eastAsia"/>
        </w:rPr>
        <w:t>Test Result: Pass</w:t>
      </w:r>
    </w:p>
    <w:p w14:paraId="39C6BD3D">
      <w:pPr>
        <w:rPr>
          <w:rFonts w:hint="eastAsia" w:eastAsia="宋体"/>
          <w:lang w:val="en-US" w:eastAsia="zh-CN"/>
        </w:rPr>
      </w:pPr>
      <w:r>
        <w:rPr>
          <w:rFonts w:hint="eastAsia" w:eastAsia="宋体"/>
          <w:lang w:val="en-US" w:eastAsia="zh-CN"/>
        </w:rPr>
        <w:t>S9</w:t>
      </w:r>
      <w:r>
        <w:rPr>
          <w:rFonts w:hint="eastAsia"/>
        </w:rPr>
        <w:t xml:space="preserve"> –Given a user is logged in as a 'Carer'. When they update a medication dosage. Then the changes are instantly reflected on the elderly user's reminder list</w:t>
      </w:r>
      <w:r>
        <w:rPr>
          <w:rFonts w:hint="eastAsia" w:eastAsia="宋体"/>
          <w:lang w:val="en-US" w:eastAsia="zh-CN"/>
        </w:rPr>
        <w:t xml:space="preserve"> </w:t>
      </w:r>
      <w:r>
        <w:rPr>
          <w:rFonts w:hint="eastAsia"/>
        </w:rPr>
        <w:t>Test Result: Pass</w:t>
      </w:r>
    </w:p>
    <w:p w14:paraId="5810004D">
      <w:pPr>
        <w:rPr>
          <w:rFonts w:hint="eastAsia"/>
        </w:rPr>
      </w:pPr>
    </w:p>
    <w:p w14:paraId="0CE61D4B">
      <w:pPr>
        <w:pStyle w:val="3"/>
        <w:rPr>
          <w:rFonts w:ascii="Times New Roman" w:hAnsi="Times New Roman" w:cs="Times New Roman"/>
          <w:b/>
          <w:bCs/>
          <w:sz w:val="20"/>
          <w:szCs w:val="20"/>
        </w:rPr>
      </w:pPr>
      <w:r>
        <w:rPr>
          <w:rFonts w:ascii="Times New Roman" w:hAnsi="Times New Roman" w:cs="Times New Roman"/>
          <w:b/>
          <w:bCs/>
          <w:sz w:val="20"/>
          <w:szCs w:val="20"/>
        </w:rPr>
        <w:t>APPENDIX</w:t>
      </w:r>
    </w:p>
    <w:p w14:paraId="72FE815D">
      <w:pPr>
        <w:pStyle w:val="32"/>
        <w:numPr>
          <w:ilvl w:val="0"/>
          <w:numId w:val="6"/>
        </w:numPr>
        <w:rPr>
          <w:rFonts w:eastAsiaTheme="majorEastAsia"/>
          <w:b/>
          <w:bCs/>
          <w:color w:val="104862" w:themeColor="accent1" w:themeShade="BF"/>
          <w:sz w:val="20"/>
          <w:szCs w:val="20"/>
        </w:rPr>
      </w:pPr>
      <w:r>
        <w:rPr>
          <w:rFonts w:eastAsiaTheme="majorEastAsia"/>
          <w:b/>
          <w:bCs/>
          <w:color w:val="104862" w:themeColor="accent1" w:themeShade="BF"/>
          <w:sz w:val="20"/>
          <w:szCs w:val="20"/>
        </w:rPr>
        <w:t>Group Contribution</w:t>
      </w:r>
    </w:p>
    <w:p w14:paraId="28B5B2B0">
      <w:pPr>
        <w:rPr>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963"/>
        <w:gridCol w:w="2021"/>
        <w:gridCol w:w="1186"/>
        <w:gridCol w:w="1236"/>
        <w:gridCol w:w="1786"/>
      </w:tblGrid>
      <w:tr w14:paraId="6CEC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788" w:type="dxa"/>
          </w:tcPr>
          <w:p w14:paraId="5D94E4F9">
            <w:pPr>
              <w:jc w:val="center"/>
              <w:rPr>
                <w:b/>
                <w:bCs/>
                <w:sz w:val="20"/>
                <w:szCs w:val="20"/>
              </w:rPr>
            </w:pPr>
            <w:r>
              <w:rPr>
                <w:b/>
                <w:bCs/>
                <w:sz w:val="20"/>
                <w:szCs w:val="20"/>
              </w:rPr>
              <w:t>Story ID</w:t>
            </w:r>
          </w:p>
        </w:tc>
        <w:tc>
          <w:tcPr>
            <w:tcW w:w="1963" w:type="dxa"/>
          </w:tcPr>
          <w:p w14:paraId="342118E6">
            <w:pPr>
              <w:jc w:val="center"/>
              <w:rPr>
                <w:b/>
                <w:bCs/>
                <w:sz w:val="20"/>
                <w:szCs w:val="20"/>
              </w:rPr>
            </w:pPr>
            <w:r>
              <w:rPr>
                <w:b/>
                <w:bCs/>
                <w:sz w:val="20"/>
                <w:szCs w:val="20"/>
              </w:rPr>
              <w:t>Story Title</w:t>
            </w:r>
          </w:p>
        </w:tc>
        <w:tc>
          <w:tcPr>
            <w:tcW w:w="2021" w:type="dxa"/>
          </w:tcPr>
          <w:p w14:paraId="74C4ED5E">
            <w:pPr>
              <w:jc w:val="center"/>
              <w:rPr>
                <w:b/>
                <w:bCs/>
                <w:sz w:val="20"/>
                <w:szCs w:val="20"/>
              </w:rPr>
            </w:pPr>
            <w:r>
              <w:rPr>
                <w:b/>
                <w:bCs/>
                <w:sz w:val="20"/>
                <w:szCs w:val="20"/>
              </w:rPr>
              <w:t xml:space="preserve">Predicted workload in hours </w:t>
            </w:r>
          </w:p>
        </w:tc>
        <w:tc>
          <w:tcPr>
            <w:tcW w:w="1186" w:type="dxa"/>
          </w:tcPr>
          <w:p w14:paraId="41D329BB">
            <w:pPr>
              <w:jc w:val="center"/>
              <w:rPr>
                <w:b/>
                <w:bCs/>
                <w:sz w:val="20"/>
                <w:szCs w:val="20"/>
              </w:rPr>
            </w:pPr>
            <w:r>
              <w:rPr>
                <w:b/>
                <w:bCs/>
                <w:sz w:val="20"/>
                <w:szCs w:val="20"/>
              </w:rPr>
              <w:t>Actual workload in hours</w:t>
            </w:r>
          </w:p>
        </w:tc>
        <w:tc>
          <w:tcPr>
            <w:tcW w:w="1236" w:type="dxa"/>
          </w:tcPr>
          <w:p w14:paraId="5CF4CB11">
            <w:pPr>
              <w:jc w:val="center"/>
              <w:rPr>
                <w:b/>
                <w:bCs/>
                <w:sz w:val="20"/>
                <w:szCs w:val="20"/>
              </w:rPr>
            </w:pPr>
            <w:r>
              <w:rPr>
                <w:b/>
                <w:bCs/>
                <w:sz w:val="20"/>
                <w:szCs w:val="20"/>
              </w:rPr>
              <w:t>Status</w:t>
            </w:r>
          </w:p>
          <w:p w14:paraId="361F26BD">
            <w:pPr>
              <w:jc w:val="center"/>
              <w:rPr>
                <w:b/>
                <w:bCs/>
                <w:sz w:val="20"/>
                <w:szCs w:val="20"/>
              </w:rPr>
            </w:pPr>
            <w:r>
              <w:rPr>
                <w:b/>
                <w:bCs/>
                <w:sz w:val="20"/>
                <w:szCs w:val="20"/>
              </w:rPr>
              <w:t>(</w:t>
            </w:r>
            <w:r>
              <w:rPr>
                <w:sz w:val="20"/>
                <w:szCs w:val="20"/>
              </w:rPr>
              <w:t>TODO/In progress / DONE</w:t>
            </w:r>
            <w:r>
              <w:rPr>
                <w:b/>
                <w:bCs/>
                <w:sz w:val="20"/>
                <w:szCs w:val="20"/>
              </w:rPr>
              <w:t>)</w:t>
            </w:r>
          </w:p>
        </w:tc>
        <w:tc>
          <w:tcPr>
            <w:tcW w:w="1786" w:type="dxa"/>
          </w:tcPr>
          <w:p w14:paraId="641DF926">
            <w:pPr>
              <w:jc w:val="center"/>
              <w:rPr>
                <w:b/>
                <w:bCs/>
                <w:sz w:val="20"/>
                <w:szCs w:val="20"/>
              </w:rPr>
            </w:pPr>
            <w:r>
              <w:rPr>
                <w:b/>
                <w:bCs/>
                <w:sz w:val="20"/>
                <w:szCs w:val="20"/>
              </w:rPr>
              <w:t>Owner name</w:t>
            </w:r>
          </w:p>
        </w:tc>
      </w:tr>
      <w:tr w14:paraId="589F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788" w:type="dxa"/>
          </w:tcPr>
          <w:p w14:paraId="37DB4958">
            <w:pPr>
              <w:jc w:val="center"/>
              <w:rPr>
                <w:sz w:val="20"/>
                <w:szCs w:val="20"/>
              </w:rPr>
            </w:pPr>
            <w:r>
              <w:rPr>
                <w:sz w:val="20"/>
                <w:szCs w:val="20"/>
              </w:rPr>
              <w:t>S1</w:t>
            </w:r>
          </w:p>
        </w:tc>
        <w:tc>
          <w:tcPr>
            <w:tcW w:w="1963" w:type="dxa"/>
          </w:tcPr>
          <w:p w14:paraId="72997C86">
            <w:pPr>
              <w:rPr>
                <w:sz w:val="20"/>
                <w:szCs w:val="20"/>
              </w:rPr>
            </w:pPr>
          </w:p>
        </w:tc>
        <w:tc>
          <w:tcPr>
            <w:tcW w:w="2021" w:type="dxa"/>
          </w:tcPr>
          <w:p w14:paraId="054B0C6E">
            <w:pPr>
              <w:rPr>
                <w:sz w:val="20"/>
                <w:szCs w:val="20"/>
              </w:rPr>
            </w:pPr>
          </w:p>
        </w:tc>
        <w:tc>
          <w:tcPr>
            <w:tcW w:w="1186" w:type="dxa"/>
          </w:tcPr>
          <w:p w14:paraId="2B289315">
            <w:pPr>
              <w:rPr>
                <w:sz w:val="20"/>
                <w:szCs w:val="20"/>
              </w:rPr>
            </w:pPr>
          </w:p>
        </w:tc>
        <w:tc>
          <w:tcPr>
            <w:tcW w:w="1236" w:type="dxa"/>
          </w:tcPr>
          <w:p w14:paraId="4E9F4C2B">
            <w:pPr>
              <w:rPr>
                <w:sz w:val="20"/>
                <w:szCs w:val="20"/>
              </w:rPr>
            </w:pPr>
          </w:p>
        </w:tc>
        <w:tc>
          <w:tcPr>
            <w:tcW w:w="1786" w:type="dxa"/>
          </w:tcPr>
          <w:p w14:paraId="5039E8A9">
            <w:pPr>
              <w:rPr>
                <w:sz w:val="20"/>
                <w:szCs w:val="20"/>
              </w:rPr>
            </w:pPr>
          </w:p>
        </w:tc>
      </w:tr>
      <w:tr w14:paraId="0598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769E04C5">
            <w:pPr>
              <w:jc w:val="center"/>
              <w:rPr>
                <w:sz w:val="20"/>
                <w:szCs w:val="20"/>
              </w:rPr>
            </w:pPr>
            <w:r>
              <w:rPr>
                <w:sz w:val="20"/>
                <w:szCs w:val="20"/>
              </w:rPr>
              <w:t>S2</w:t>
            </w:r>
          </w:p>
        </w:tc>
        <w:tc>
          <w:tcPr>
            <w:tcW w:w="1963" w:type="dxa"/>
          </w:tcPr>
          <w:p w14:paraId="2729F427">
            <w:pPr>
              <w:rPr>
                <w:sz w:val="20"/>
                <w:szCs w:val="20"/>
              </w:rPr>
            </w:pPr>
          </w:p>
        </w:tc>
        <w:tc>
          <w:tcPr>
            <w:tcW w:w="2021" w:type="dxa"/>
          </w:tcPr>
          <w:p w14:paraId="0F8835F1">
            <w:pPr>
              <w:rPr>
                <w:sz w:val="20"/>
                <w:szCs w:val="20"/>
              </w:rPr>
            </w:pPr>
          </w:p>
        </w:tc>
        <w:tc>
          <w:tcPr>
            <w:tcW w:w="1186" w:type="dxa"/>
          </w:tcPr>
          <w:p w14:paraId="778A13BF">
            <w:pPr>
              <w:rPr>
                <w:sz w:val="20"/>
                <w:szCs w:val="20"/>
              </w:rPr>
            </w:pPr>
          </w:p>
        </w:tc>
        <w:tc>
          <w:tcPr>
            <w:tcW w:w="1236" w:type="dxa"/>
          </w:tcPr>
          <w:p w14:paraId="0724853E">
            <w:pPr>
              <w:rPr>
                <w:sz w:val="20"/>
                <w:szCs w:val="20"/>
              </w:rPr>
            </w:pPr>
          </w:p>
        </w:tc>
        <w:tc>
          <w:tcPr>
            <w:tcW w:w="1786" w:type="dxa"/>
          </w:tcPr>
          <w:p w14:paraId="1F1862EF">
            <w:pPr>
              <w:rPr>
                <w:sz w:val="20"/>
                <w:szCs w:val="20"/>
              </w:rPr>
            </w:pPr>
          </w:p>
        </w:tc>
      </w:tr>
      <w:tr w14:paraId="49CF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38679ACA">
            <w:pPr>
              <w:jc w:val="center"/>
              <w:rPr>
                <w:sz w:val="20"/>
                <w:szCs w:val="20"/>
              </w:rPr>
            </w:pPr>
            <w:r>
              <w:rPr>
                <w:sz w:val="20"/>
                <w:szCs w:val="20"/>
              </w:rPr>
              <w:t>S3</w:t>
            </w:r>
          </w:p>
        </w:tc>
        <w:tc>
          <w:tcPr>
            <w:tcW w:w="1963" w:type="dxa"/>
          </w:tcPr>
          <w:p w14:paraId="79AA1C88">
            <w:pPr>
              <w:rPr>
                <w:sz w:val="20"/>
                <w:szCs w:val="20"/>
              </w:rPr>
            </w:pPr>
          </w:p>
        </w:tc>
        <w:tc>
          <w:tcPr>
            <w:tcW w:w="2021" w:type="dxa"/>
          </w:tcPr>
          <w:p w14:paraId="0E1595DB">
            <w:pPr>
              <w:rPr>
                <w:sz w:val="20"/>
                <w:szCs w:val="20"/>
              </w:rPr>
            </w:pPr>
          </w:p>
        </w:tc>
        <w:tc>
          <w:tcPr>
            <w:tcW w:w="1186" w:type="dxa"/>
          </w:tcPr>
          <w:p w14:paraId="6D229D31">
            <w:pPr>
              <w:rPr>
                <w:sz w:val="20"/>
                <w:szCs w:val="20"/>
              </w:rPr>
            </w:pPr>
          </w:p>
        </w:tc>
        <w:tc>
          <w:tcPr>
            <w:tcW w:w="1236" w:type="dxa"/>
          </w:tcPr>
          <w:p w14:paraId="63F54833">
            <w:pPr>
              <w:rPr>
                <w:sz w:val="20"/>
                <w:szCs w:val="20"/>
              </w:rPr>
            </w:pPr>
          </w:p>
        </w:tc>
        <w:tc>
          <w:tcPr>
            <w:tcW w:w="1786" w:type="dxa"/>
          </w:tcPr>
          <w:p w14:paraId="53DFBFD7">
            <w:pPr>
              <w:rPr>
                <w:sz w:val="20"/>
                <w:szCs w:val="20"/>
              </w:rPr>
            </w:pPr>
          </w:p>
        </w:tc>
      </w:tr>
      <w:tr w14:paraId="7620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788" w:type="dxa"/>
          </w:tcPr>
          <w:p w14:paraId="39E83581">
            <w:pPr>
              <w:jc w:val="center"/>
              <w:rPr>
                <w:sz w:val="20"/>
                <w:szCs w:val="20"/>
              </w:rPr>
            </w:pPr>
            <w:r>
              <w:rPr>
                <w:sz w:val="20"/>
                <w:szCs w:val="20"/>
              </w:rPr>
              <w:t>S4</w:t>
            </w:r>
          </w:p>
        </w:tc>
        <w:tc>
          <w:tcPr>
            <w:tcW w:w="1963" w:type="dxa"/>
          </w:tcPr>
          <w:p w14:paraId="1C597061">
            <w:pPr>
              <w:rPr>
                <w:sz w:val="20"/>
                <w:szCs w:val="20"/>
              </w:rPr>
            </w:pPr>
          </w:p>
        </w:tc>
        <w:tc>
          <w:tcPr>
            <w:tcW w:w="2021" w:type="dxa"/>
          </w:tcPr>
          <w:p w14:paraId="2E38FCE6">
            <w:pPr>
              <w:rPr>
                <w:sz w:val="20"/>
                <w:szCs w:val="20"/>
              </w:rPr>
            </w:pPr>
          </w:p>
        </w:tc>
        <w:tc>
          <w:tcPr>
            <w:tcW w:w="1186" w:type="dxa"/>
          </w:tcPr>
          <w:p w14:paraId="5B4ADE37">
            <w:pPr>
              <w:rPr>
                <w:sz w:val="20"/>
                <w:szCs w:val="20"/>
              </w:rPr>
            </w:pPr>
          </w:p>
        </w:tc>
        <w:tc>
          <w:tcPr>
            <w:tcW w:w="1236" w:type="dxa"/>
          </w:tcPr>
          <w:p w14:paraId="623BDBF0">
            <w:pPr>
              <w:rPr>
                <w:sz w:val="20"/>
                <w:szCs w:val="20"/>
              </w:rPr>
            </w:pPr>
          </w:p>
        </w:tc>
        <w:tc>
          <w:tcPr>
            <w:tcW w:w="1786" w:type="dxa"/>
          </w:tcPr>
          <w:p w14:paraId="2D717EF9">
            <w:pPr>
              <w:rPr>
                <w:sz w:val="20"/>
                <w:szCs w:val="20"/>
              </w:rPr>
            </w:pPr>
          </w:p>
        </w:tc>
      </w:tr>
      <w:tr w14:paraId="34AB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678FF236">
            <w:pPr>
              <w:jc w:val="center"/>
              <w:rPr>
                <w:sz w:val="20"/>
                <w:szCs w:val="20"/>
              </w:rPr>
            </w:pPr>
            <w:r>
              <w:rPr>
                <w:sz w:val="20"/>
                <w:szCs w:val="20"/>
              </w:rPr>
              <w:t>S5</w:t>
            </w:r>
          </w:p>
        </w:tc>
        <w:tc>
          <w:tcPr>
            <w:tcW w:w="1963" w:type="dxa"/>
          </w:tcPr>
          <w:p w14:paraId="184BF77B">
            <w:pPr>
              <w:rPr>
                <w:sz w:val="20"/>
                <w:szCs w:val="20"/>
              </w:rPr>
            </w:pPr>
          </w:p>
        </w:tc>
        <w:tc>
          <w:tcPr>
            <w:tcW w:w="2021" w:type="dxa"/>
          </w:tcPr>
          <w:p w14:paraId="3561F8CF">
            <w:pPr>
              <w:rPr>
                <w:sz w:val="20"/>
                <w:szCs w:val="20"/>
              </w:rPr>
            </w:pPr>
          </w:p>
        </w:tc>
        <w:tc>
          <w:tcPr>
            <w:tcW w:w="1186" w:type="dxa"/>
          </w:tcPr>
          <w:p w14:paraId="0A92EFD9">
            <w:pPr>
              <w:rPr>
                <w:sz w:val="20"/>
                <w:szCs w:val="20"/>
              </w:rPr>
            </w:pPr>
          </w:p>
        </w:tc>
        <w:tc>
          <w:tcPr>
            <w:tcW w:w="1236" w:type="dxa"/>
          </w:tcPr>
          <w:p w14:paraId="420818B8">
            <w:pPr>
              <w:rPr>
                <w:sz w:val="20"/>
                <w:szCs w:val="20"/>
              </w:rPr>
            </w:pPr>
          </w:p>
        </w:tc>
        <w:tc>
          <w:tcPr>
            <w:tcW w:w="1786" w:type="dxa"/>
          </w:tcPr>
          <w:p w14:paraId="4BA93039">
            <w:pPr>
              <w:rPr>
                <w:sz w:val="20"/>
                <w:szCs w:val="20"/>
              </w:rPr>
            </w:pPr>
          </w:p>
        </w:tc>
      </w:tr>
    </w:tbl>
    <w:p w14:paraId="3DA44070">
      <w:pPr>
        <w:rPr>
          <w:sz w:val="20"/>
          <w:szCs w:val="20"/>
        </w:rPr>
      </w:pPr>
    </w:p>
    <w:p w14:paraId="6148EA3E">
      <w:pPr>
        <w:pStyle w:val="32"/>
        <w:numPr>
          <w:ilvl w:val="0"/>
          <w:numId w:val="6"/>
        </w:numPr>
        <w:rPr>
          <w:rFonts w:eastAsiaTheme="majorEastAsia"/>
          <w:b/>
          <w:bCs/>
          <w:color w:val="104862" w:themeColor="accent1" w:themeShade="BF"/>
          <w:sz w:val="20"/>
          <w:szCs w:val="20"/>
        </w:rPr>
      </w:pPr>
      <w:r>
        <w:rPr>
          <w:rFonts w:eastAsiaTheme="majorEastAsia"/>
          <w:b/>
          <w:bCs/>
          <w:color w:val="104862" w:themeColor="accent1" w:themeShade="BF"/>
          <w:sz w:val="20"/>
          <w:szCs w:val="20"/>
        </w:rPr>
        <w:t>Individual Contribution</w:t>
      </w:r>
    </w:p>
    <w:p w14:paraId="454F3965">
      <w:pPr>
        <w:rPr>
          <w:rFonts w:eastAsiaTheme="majorEastAsia"/>
          <w:b/>
          <w:bCs/>
          <w:color w:val="104862" w:themeColor="accent1" w:themeShade="BF"/>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68A0F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B59AE9D">
            <w:pPr>
              <w:jc w:val="center"/>
              <w:rPr>
                <w:b/>
                <w:bCs/>
                <w:sz w:val="20"/>
                <w:szCs w:val="20"/>
              </w:rPr>
            </w:pPr>
            <w:r>
              <w:rPr>
                <w:b/>
                <w:bCs/>
                <w:sz w:val="20"/>
                <w:szCs w:val="20"/>
              </w:rPr>
              <w:t>Team member</w:t>
            </w:r>
          </w:p>
        </w:tc>
        <w:tc>
          <w:tcPr>
            <w:tcW w:w="1803" w:type="dxa"/>
          </w:tcPr>
          <w:p w14:paraId="0A8C6520">
            <w:pPr>
              <w:jc w:val="center"/>
              <w:rPr>
                <w:b/>
                <w:bCs/>
                <w:sz w:val="20"/>
                <w:szCs w:val="20"/>
              </w:rPr>
            </w:pPr>
            <w:r>
              <w:rPr>
                <w:b/>
                <w:bCs/>
                <w:sz w:val="20"/>
                <w:szCs w:val="20"/>
              </w:rPr>
              <w:t>Role (s)</w:t>
            </w:r>
          </w:p>
        </w:tc>
        <w:tc>
          <w:tcPr>
            <w:tcW w:w="1803" w:type="dxa"/>
          </w:tcPr>
          <w:p w14:paraId="471036EB">
            <w:pPr>
              <w:jc w:val="center"/>
              <w:rPr>
                <w:b/>
                <w:bCs/>
                <w:sz w:val="20"/>
                <w:szCs w:val="20"/>
              </w:rPr>
            </w:pPr>
            <w:r>
              <w:rPr>
                <w:b/>
                <w:bCs/>
                <w:sz w:val="20"/>
                <w:szCs w:val="20"/>
              </w:rPr>
              <w:t>Stories Owned</w:t>
            </w:r>
          </w:p>
        </w:tc>
        <w:tc>
          <w:tcPr>
            <w:tcW w:w="1803" w:type="dxa"/>
          </w:tcPr>
          <w:p w14:paraId="5417BB59">
            <w:pPr>
              <w:jc w:val="center"/>
              <w:rPr>
                <w:b/>
                <w:bCs/>
                <w:sz w:val="20"/>
                <w:szCs w:val="20"/>
              </w:rPr>
            </w:pPr>
            <w:r>
              <w:rPr>
                <w:b/>
                <w:bCs/>
                <w:sz w:val="20"/>
                <w:szCs w:val="20"/>
              </w:rPr>
              <w:t>Evidence (Git / Diagram / Test)</w:t>
            </w:r>
          </w:p>
        </w:tc>
        <w:tc>
          <w:tcPr>
            <w:tcW w:w="1804" w:type="dxa"/>
          </w:tcPr>
          <w:p w14:paraId="2D7B2757">
            <w:pPr>
              <w:jc w:val="center"/>
              <w:rPr>
                <w:b/>
                <w:bCs/>
                <w:sz w:val="20"/>
                <w:szCs w:val="20"/>
              </w:rPr>
            </w:pPr>
            <w:r>
              <w:rPr>
                <w:b/>
                <w:bCs/>
                <w:sz w:val="20"/>
                <w:szCs w:val="20"/>
              </w:rPr>
              <w:t>What could have been improved with more time?</w:t>
            </w:r>
          </w:p>
        </w:tc>
      </w:tr>
      <w:tr w14:paraId="69C5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3529882">
            <w:pPr>
              <w:rPr>
                <w:sz w:val="20"/>
                <w:szCs w:val="20"/>
              </w:rPr>
            </w:pPr>
            <w:r>
              <w:rPr>
                <w:sz w:val="20"/>
                <w:szCs w:val="20"/>
              </w:rPr>
              <w:t>StudentName_1</w:t>
            </w:r>
          </w:p>
        </w:tc>
        <w:tc>
          <w:tcPr>
            <w:tcW w:w="1803" w:type="dxa"/>
          </w:tcPr>
          <w:p w14:paraId="12B15D90">
            <w:pPr>
              <w:rPr>
                <w:sz w:val="20"/>
                <w:szCs w:val="20"/>
              </w:rPr>
            </w:pPr>
            <w:r>
              <w:rPr>
                <w:sz w:val="20"/>
                <w:szCs w:val="20"/>
              </w:rPr>
              <w:t>Backend</w:t>
            </w:r>
          </w:p>
        </w:tc>
        <w:tc>
          <w:tcPr>
            <w:tcW w:w="1803" w:type="dxa"/>
          </w:tcPr>
          <w:p w14:paraId="395F28D8">
            <w:pPr>
              <w:rPr>
                <w:sz w:val="20"/>
                <w:szCs w:val="20"/>
              </w:rPr>
            </w:pPr>
            <w:r>
              <w:rPr>
                <w:sz w:val="20"/>
                <w:szCs w:val="20"/>
              </w:rPr>
              <w:t>S1, S3</w:t>
            </w:r>
          </w:p>
        </w:tc>
        <w:tc>
          <w:tcPr>
            <w:tcW w:w="1803" w:type="dxa"/>
          </w:tcPr>
          <w:p w14:paraId="12AEB48C">
            <w:pPr>
              <w:rPr>
                <w:sz w:val="20"/>
                <w:szCs w:val="20"/>
              </w:rPr>
            </w:pPr>
            <w:r>
              <w:rPr>
                <w:sz w:val="20"/>
                <w:szCs w:val="20"/>
              </w:rPr>
              <w:t xml:space="preserve">commit </w:t>
            </w:r>
            <w:r>
              <w:rPr>
                <w:rStyle w:val="18"/>
                <w:rFonts w:eastAsiaTheme="majorEastAsia"/>
              </w:rPr>
              <w:t xml:space="preserve">a3f9c2, </w:t>
            </w:r>
            <w:r>
              <w:rPr>
                <w:rStyle w:val="18"/>
                <w:rFonts w:ascii="Times New Roman" w:hAnsi="Times New Roman" w:cs="Times New Roman" w:eastAsiaTheme="majorEastAsia"/>
              </w:rPr>
              <w:t>D1</w:t>
            </w:r>
          </w:p>
        </w:tc>
        <w:tc>
          <w:tcPr>
            <w:tcW w:w="1804" w:type="dxa"/>
          </w:tcPr>
          <w:p w14:paraId="53511CAD">
            <w:pPr>
              <w:rPr>
                <w:sz w:val="20"/>
                <w:szCs w:val="20"/>
              </w:rPr>
            </w:pPr>
          </w:p>
        </w:tc>
      </w:tr>
    </w:tbl>
    <w:p w14:paraId="6924854E">
      <w:pPr>
        <w:rPr>
          <w:sz w:val="20"/>
          <w:szCs w:val="20"/>
        </w:rPr>
      </w:pPr>
    </w:p>
    <w:p w14:paraId="391B0343">
      <w:pPr>
        <w:pStyle w:val="3"/>
        <w:numPr>
          <w:ilvl w:val="0"/>
          <w:numId w:val="6"/>
        </w:numPr>
        <w:rPr>
          <w:rFonts w:ascii="Times New Roman" w:hAnsi="Times New Roman" w:cs="Times New Roman"/>
          <w:b/>
          <w:bCs/>
          <w:sz w:val="20"/>
          <w:szCs w:val="20"/>
        </w:rPr>
      </w:pPr>
      <w:r>
        <w:rPr>
          <w:rFonts w:ascii="Times New Roman" w:hAnsi="Times New Roman" w:cs="Times New Roman"/>
          <w:b/>
          <w:bCs/>
          <w:sz w:val="20"/>
          <w:szCs w:val="20"/>
        </w:rPr>
        <w:t>Meeting Logs</w:t>
      </w:r>
    </w:p>
    <w:p w14:paraId="5C58F9D4">
      <w:r>
        <w:t>You are required to schedule at least 2 meetings with your Customer (TA).</w:t>
      </w:r>
    </w:p>
    <w:p w14:paraId="5C7527B6">
      <w:pPr>
        <w:rPr>
          <w:sz w:val="20"/>
          <w:szCs w:val="20"/>
        </w:rPr>
      </w:pPr>
    </w:p>
    <w:tbl>
      <w:tblPr>
        <w:tblStyle w:val="15"/>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1964"/>
        <w:gridCol w:w="1049"/>
        <w:gridCol w:w="1423"/>
        <w:gridCol w:w="1425"/>
        <w:gridCol w:w="2245"/>
      </w:tblGrid>
      <w:tr w14:paraId="1BB2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9072" w:type="dxa"/>
            <w:gridSpan w:val="6"/>
          </w:tcPr>
          <w:p w14:paraId="158147F6">
            <w:pPr>
              <w:jc w:val="center"/>
              <w:rPr>
                <w:b/>
                <w:bCs/>
                <w:sz w:val="20"/>
                <w:szCs w:val="20"/>
              </w:rPr>
            </w:pPr>
          </w:p>
        </w:tc>
      </w:tr>
      <w:tr w14:paraId="7742B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966" w:type="dxa"/>
          </w:tcPr>
          <w:p w14:paraId="2779BC9D">
            <w:pPr>
              <w:jc w:val="center"/>
              <w:rPr>
                <w:b/>
                <w:bCs/>
                <w:sz w:val="20"/>
                <w:szCs w:val="20"/>
              </w:rPr>
            </w:pPr>
            <w:r>
              <w:rPr>
                <w:b/>
                <w:bCs/>
                <w:sz w:val="20"/>
                <w:szCs w:val="20"/>
              </w:rPr>
              <w:t>Meeting ID</w:t>
            </w:r>
          </w:p>
        </w:tc>
        <w:tc>
          <w:tcPr>
            <w:tcW w:w="1964" w:type="dxa"/>
          </w:tcPr>
          <w:p w14:paraId="04459247">
            <w:pPr>
              <w:jc w:val="center"/>
              <w:rPr>
                <w:b/>
                <w:bCs/>
                <w:sz w:val="20"/>
                <w:szCs w:val="20"/>
              </w:rPr>
            </w:pPr>
            <w:r>
              <w:rPr>
                <w:b/>
                <w:bCs/>
                <w:sz w:val="20"/>
                <w:szCs w:val="20"/>
              </w:rPr>
              <w:t>Team attendees</w:t>
            </w:r>
          </w:p>
        </w:tc>
        <w:tc>
          <w:tcPr>
            <w:tcW w:w="1049" w:type="dxa"/>
          </w:tcPr>
          <w:p w14:paraId="7C096CF4">
            <w:pPr>
              <w:jc w:val="center"/>
              <w:rPr>
                <w:b/>
                <w:bCs/>
                <w:sz w:val="20"/>
                <w:szCs w:val="20"/>
              </w:rPr>
            </w:pPr>
            <w:r>
              <w:rPr>
                <w:b/>
                <w:bCs/>
                <w:sz w:val="20"/>
                <w:szCs w:val="20"/>
              </w:rPr>
              <w:t>Customer (TA’s name)</w:t>
            </w:r>
          </w:p>
        </w:tc>
        <w:tc>
          <w:tcPr>
            <w:tcW w:w="1423" w:type="dxa"/>
          </w:tcPr>
          <w:p w14:paraId="10A5D191">
            <w:pPr>
              <w:jc w:val="center"/>
              <w:rPr>
                <w:b/>
                <w:bCs/>
                <w:sz w:val="20"/>
                <w:szCs w:val="20"/>
              </w:rPr>
            </w:pPr>
            <w:r>
              <w:rPr>
                <w:b/>
                <w:bCs/>
                <w:sz w:val="20"/>
                <w:szCs w:val="20"/>
              </w:rPr>
              <w:t>When</w:t>
            </w:r>
          </w:p>
        </w:tc>
        <w:tc>
          <w:tcPr>
            <w:tcW w:w="1425" w:type="dxa"/>
          </w:tcPr>
          <w:p w14:paraId="446563FE">
            <w:pPr>
              <w:jc w:val="center"/>
              <w:rPr>
                <w:b/>
                <w:bCs/>
                <w:sz w:val="20"/>
                <w:szCs w:val="20"/>
              </w:rPr>
            </w:pPr>
            <w:r>
              <w:rPr>
                <w:b/>
                <w:bCs/>
                <w:sz w:val="20"/>
                <w:szCs w:val="20"/>
              </w:rPr>
              <w:t>Agenda items</w:t>
            </w:r>
          </w:p>
        </w:tc>
        <w:tc>
          <w:tcPr>
            <w:tcW w:w="2245" w:type="dxa"/>
          </w:tcPr>
          <w:p w14:paraId="00B9E995">
            <w:pPr>
              <w:jc w:val="center"/>
              <w:rPr>
                <w:b/>
                <w:bCs/>
                <w:sz w:val="20"/>
                <w:szCs w:val="20"/>
              </w:rPr>
            </w:pPr>
            <w:r>
              <w:rPr>
                <w:b/>
                <w:bCs/>
                <w:sz w:val="20"/>
                <w:szCs w:val="20"/>
              </w:rPr>
              <w:t>Actions and Owner</w:t>
            </w:r>
          </w:p>
        </w:tc>
      </w:tr>
      <w:tr w14:paraId="3C0A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trPr>
        <w:tc>
          <w:tcPr>
            <w:tcW w:w="966" w:type="dxa"/>
          </w:tcPr>
          <w:p w14:paraId="55B0734A">
            <w:pPr>
              <w:rPr>
                <w:sz w:val="20"/>
                <w:szCs w:val="20"/>
              </w:rPr>
            </w:pPr>
            <w:r>
              <w:rPr>
                <w:sz w:val="20"/>
                <w:szCs w:val="20"/>
              </w:rPr>
              <w:t>M1</w:t>
            </w:r>
          </w:p>
        </w:tc>
        <w:tc>
          <w:tcPr>
            <w:tcW w:w="1964" w:type="dxa"/>
          </w:tcPr>
          <w:p w14:paraId="6D43BB9E">
            <w:pPr>
              <w:rPr>
                <w:rFonts w:eastAsia="宋体"/>
                <w:sz w:val="20"/>
                <w:szCs w:val="20"/>
                <w:lang w:val="en-US" w:eastAsia="zh-CN"/>
              </w:rPr>
            </w:pPr>
          </w:p>
          <w:p w14:paraId="5A817F27">
            <w:pPr>
              <w:rPr>
                <w:rFonts w:eastAsia="宋体"/>
                <w:sz w:val="20"/>
                <w:szCs w:val="20"/>
                <w:lang w:val="en-US" w:eastAsia="zh-CN"/>
              </w:rPr>
            </w:pPr>
          </w:p>
        </w:tc>
        <w:tc>
          <w:tcPr>
            <w:tcW w:w="1049" w:type="dxa"/>
          </w:tcPr>
          <w:p w14:paraId="34F7E471">
            <w:pPr>
              <w:rPr>
                <w:sz w:val="20"/>
                <w:szCs w:val="20"/>
              </w:rPr>
            </w:pPr>
          </w:p>
        </w:tc>
        <w:tc>
          <w:tcPr>
            <w:tcW w:w="1423" w:type="dxa"/>
          </w:tcPr>
          <w:p w14:paraId="2503A4C2">
            <w:pPr>
              <w:rPr>
                <w:sz w:val="20"/>
                <w:szCs w:val="20"/>
              </w:rPr>
            </w:pPr>
          </w:p>
        </w:tc>
        <w:tc>
          <w:tcPr>
            <w:tcW w:w="1425" w:type="dxa"/>
          </w:tcPr>
          <w:p w14:paraId="17D47AEC">
            <w:pPr>
              <w:rPr>
                <w:sz w:val="20"/>
                <w:szCs w:val="20"/>
              </w:rPr>
            </w:pPr>
          </w:p>
        </w:tc>
        <w:tc>
          <w:tcPr>
            <w:tcW w:w="2245" w:type="dxa"/>
          </w:tcPr>
          <w:p w14:paraId="4D7C7E69">
            <w:pPr>
              <w:rPr>
                <w:sz w:val="20"/>
                <w:szCs w:val="20"/>
              </w:rPr>
            </w:pPr>
          </w:p>
        </w:tc>
      </w:tr>
      <w:tr w14:paraId="758C6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966" w:type="dxa"/>
          </w:tcPr>
          <w:p w14:paraId="72DF7695">
            <w:pPr>
              <w:rPr>
                <w:sz w:val="20"/>
                <w:szCs w:val="20"/>
              </w:rPr>
            </w:pPr>
          </w:p>
        </w:tc>
        <w:tc>
          <w:tcPr>
            <w:tcW w:w="1964" w:type="dxa"/>
          </w:tcPr>
          <w:p w14:paraId="01D51543">
            <w:pPr>
              <w:rPr>
                <w:sz w:val="20"/>
                <w:szCs w:val="20"/>
              </w:rPr>
            </w:pPr>
          </w:p>
        </w:tc>
        <w:tc>
          <w:tcPr>
            <w:tcW w:w="1049" w:type="dxa"/>
          </w:tcPr>
          <w:p w14:paraId="669D6ACD">
            <w:pPr>
              <w:rPr>
                <w:sz w:val="20"/>
                <w:szCs w:val="20"/>
              </w:rPr>
            </w:pPr>
          </w:p>
        </w:tc>
        <w:tc>
          <w:tcPr>
            <w:tcW w:w="1423" w:type="dxa"/>
          </w:tcPr>
          <w:p w14:paraId="401734E8">
            <w:pPr>
              <w:rPr>
                <w:sz w:val="20"/>
                <w:szCs w:val="20"/>
              </w:rPr>
            </w:pPr>
          </w:p>
        </w:tc>
        <w:tc>
          <w:tcPr>
            <w:tcW w:w="1425" w:type="dxa"/>
          </w:tcPr>
          <w:p w14:paraId="5555917B">
            <w:pPr>
              <w:rPr>
                <w:sz w:val="20"/>
                <w:szCs w:val="20"/>
              </w:rPr>
            </w:pPr>
          </w:p>
        </w:tc>
        <w:tc>
          <w:tcPr>
            <w:tcW w:w="2245" w:type="dxa"/>
          </w:tcPr>
          <w:p w14:paraId="4EBAF66C">
            <w:pPr>
              <w:rPr>
                <w:sz w:val="20"/>
                <w:szCs w:val="20"/>
              </w:rPr>
            </w:pPr>
          </w:p>
        </w:tc>
      </w:tr>
    </w:tbl>
    <w:p w14:paraId="262A37C6">
      <w:pPr>
        <w:rPr>
          <w:sz w:val="20"/>
          <w:szCs w:val="20"/>
        </w:rPr>
      </w:pPr>
    </w:p>
    <w:p w14:paraId="3CAA79BA"/>
    <w:p w14:paraId="730CA364"/>
    <w:p w14:paraId="46E536D4"/>
    <w:tbl>
      <w:tblPr>
        <w:tblStyle w:val="15"/>
        <w:tblW w:w="90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979"/>
        <w:gridCol w:w="1439"/>
        <w:gridCol w:w="2673"/>
        <w:gridCol w:w="1703"/>
      </w:tblGrid>
      <w:tr w14:paraId="456A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9033" w:type="dxa"/>
            <w:gridSpan w:val="5"/>
          </w:tcPr>
          <w:p w14:paraId="62753476">
            <w:pPr>
              <w:jc w:val="center"/>
              <w:rPr>
                <w:b/>
                <w:bCs/>
                <w:sz w:val="20"/>
                <w:szCs w:val="20"/>
              </w:rPr>
            </w:pPr>
            <w:r>
              <w:rPr>
                <w:b/>
                <w:bCs/>
                <w:sz w:val="20"/>
                <w:szCs w:val="20"/>
              </w:rPr>
              <w:t>Meeting Diary for Team meetings</w:t>
            </w:r>
          </w:p>
        </w:tc>
      </w:tr>
      <w:tr w14:paraId="44FA1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239" w:type="dxa"/>
          </w:tcPr>
          <w:p w14:paraId="2165B012">
            <w:pPr>
              <w:jc w:val="center"/>
              <w:rPr>
                <w:b/>
                <w:bCs/>
                <w:sz w:val="20"/>
                <w:szCs w:val="20"/>
              </w:rPr>
            </w:pPr>
            <w:r>
              <w:rPr>
                <w:b/>
                <w:bCs/>
                <w:sz w:val="20"/>
                <w:szCs w:val="20"/>
              </w:rPr>
              <w:t>Meeting ID</w:t>
            </w:r>
          </w:p>
        </w:tc>
        <w:tc>
          <w:tcPr>
            <w:tcW w:w="1979" w:type="dxa"/>
          </w:tcPr>
          <w:p w14:paraId="55206D2B">
            <w:pPr>
              <w:jc w:val="center"/>
              <w:rPr>
                <w:b/>
                <w:bCs/>
                <w:sz w:val="20"/>
                <w:szCs w:val="20"/>
              </w:rPr>
            </w:pPr>
            <w:r>
              <w:rPr>
                <w:b/>
                <w:bCs/>
                <w:sz w:val="20"/>
                <w:szCs w:val="20"/>
              </w:rPr>
              <w:t>Team attendees</w:t>
            </w:r>
          </w:p>
        </w:tc>
        <w:tc>
          <w:tcPr>
            <w:tcW w:w="1439" w:type="dxa"/>
          </w:tcPr>
          <w:p w14:paraId="5808E12A">
            <w:pPr>
              <w:jc w:val="center"/>
              <w:rPr>
                <w:b/>
                <w:bCs/>
                <w:sz w:val="20"/>
                <w:szCs w:val="20"/>
              </w:rPr>
            </w:pPr>
            <w:r>
              <w:rPr>
                <w:b/>
                <w:bCs/>
                <w:sz w:val="20"/>
                <w:szCs w:val="20"/>
              </w:rPr>
              <w:t>When</w:t>
            </w:r>
          </w:p>
        </w:tc>
        <w:tc>
          <w:tcPr>
            <w:tcW w:w="2673" w:type="dxa"/>
          </w:tcPr>
          <w:p w14:paraId="67B2DA3A">
            <w:pPr>
              <w:jc w:val="center"/>
              <w:rPr>
                <w:b/>
                <w:bCs/>
                <w:sz w:val="20"/>
                <w:szCs w:val="20"/>
              </w:rPr>
            </w:pPr>
            <w:r>
              <w:rPr>
                <w:b/>
                <w:bCs/>
                <w:sz w:val="20"/>
                <w:szCs w:val="20"/>
              </w:rPr>
              <w:t>Agenda items</w:t>
            </w:r>
          </w:p>
        </w:tc>
        <w:tc>
          <w:tcPr>
            <w:tcW w:w="1703" w:type="dxa"/>
          </w:tcPr>
          <w:p w14:paraId="536AD855">
            <w:pPr>
              <w:jc w:val="center"/>
              <w:rPr>
                <w:b/>
                <w:bCs/>
                <w:sz w:val="20"/>
                <w:szCs w:val="20"/>
              </w:rPr>
            </w:pPr>
            <w:r>
              <w:rPr>
                <w:b/>
                <w:bCs/>
                <w:sz w:val="20"/>
                <w:szCs w:val="20"/>
              </w:rPr>
              <w:t>Actions and Owner</w:t>
            </w:r>
          </w:p>
        </w:tc>
      </w:tr>
      <w:tr w14:paraId="4E3F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239" w:type="dxa"/>
            <w:vAlign w:val="top"/>
          </w:tcPr>
          <w:p w14:paraId="499D48CC">
            <w:pPr>
              <w:rPr>
                <w:sz w:val="20"/>
                <w:szCs w:val="20"/>
              </w:rPr>
            </w:pPr>
            <w:r>
              <w:rPr>
                <w:sz w:val="20"/>
                <w:szCs w:val="20"/>
              </w:rPr>
              <w:t>M1</w:t>
            </w:r>
          </w:p>
        </w:tc>
        <w:tc>
          <w:tcPr>
            <w:tcW w:w="1979" w:type="dxa"/>
            <w:vAlign w:val="top"/>
          </w:tcPr>
          <w:p w14:paraId="38AE64B1">
            <w:pPr>
              <w:rPr>
                <w:rFonts w:eastAsia="宋体"/>
                <w:sz w:val="20"/>
                <w:szCs w:val="20"/>
                <w:lang w:val="en-US" w:eastAsia="zh-CN"/>
              </w:rPr>
            </w:pPr>
            <w:r>
              <w:rPr>
                <w:rFonts w:eastAsia="宋体"/>
                <w:sz w:val="20"/>
                <w:szCs w:val="20"/>
                <w:lang w:val="en-US" w:eastAsia="zh-CN"/>
              </w:rPr>
              <w:t>CHENHAO YUAN</w:t>
            </w:r>
          </w:p>
          <w:p w14:paraId="6604B4AF">
            <w:pPr>
              <w:rPr>
                <w:rFonts w:eastAsia="宋体"/>
                <w:sz w:val="20"/>
                <w:szCs w:val="20"/>
                <w:lang w:val="en-US" w:eastAsia="zh-CN"/>
              </w:rPr>
            </w:pPr>
            <w:r>
              <w:rPr>
                <w:rFonts w:hint="eastAsia" w:eastAsia="宋体"/>
                <w:sz w:val="20"/>
                <w:szCs w:val="20"/>
                <w:lang w:val="en-US" w:eastAsia="zh-CN"/>
              </w:rPr>
              <w:t>SAIDI FAN</w:t>
            </w:r>
          </w:p>
          <w:p w14:paraId="60554DAF">
            <w:pPr>
              <w:rPr>
                <w:rFonts w:eastAsia="宋体"/>
                <w:sz w:val="20"/>
                <w:szCs w:val="20"/>
                <w:lang w:val="en-US" w:eastAsia="zh-CN"/>
              </w:rPr>
            </w:pPr>
            <w:r>
              <w:rPr>
                <w:rFonts w:eastAsia="宋体"/>
                <w:sz w:val="20"/>
                <w:szCs w:val="20"/>
                <w:lang w:val="en-US" w:eastAsia="zh-CN"/>
              </w:rPr>
              <w:t>ZHIMIAN ZHAO</w:t>
            </w:r>
          </w:p>
          <w:p w14:paraId="12BFDC88">
            <w:pPr>
              <w:rPr>
                <w:rFonts w:eastAsia="宋体"/>
                <w:sz w:val="20"/>
                <w:szCs w:val="20"/>
                <w:lang w:val="en-US" w:eastAsia="zh-CN"/>
              </w:rPr>
            </w:pPr>
            <w:r>
              <w:rPr>
                <w:rFonts w:eastAsia="宋体"/>
                <w:sz w:val="20"/>
                <w:szCs w:val="20"/>
                <w:lang w:val="en-US" w:eastAsia="zh-CN"/>
              </w:rPr>
              <w:t>XINYI LUAN</w:t>
            </w:r>
          </w:p>
          <w:p w14:paraId="15CF1F0F">
            <w:pPr>
              <w:rPr>
                <w:sz w:val="20"/>
                <w:szCs w:val="20"/>
              </w:rPr>
            </w:pPr>
          </w:p>
        </w:tc>
        <w:tc>
          <w:tcPr>
            <w:tcW w:w="1439" w:type="dxa"/>
            <w:vAlign w:val="top"/>
          </w:tcPr>
          <w:p w14:paraId="2C61B4F7">
            <w:pPr>
              <w:rPr>
                <w:sz w:val="20"/>
                <w:szCs w:val="20"/>
                <w:lang w:val="en-US"/>
              </w:rPr>
            </w:pPr>
            <w:r>
              <w:rPr>
                <w:sz w:val="20"/>
                <w:szCs w:val="20"/>
                <w:lang w:val="en-US"/>
              </w:rPr>
              <w:t>2026.2.2</w:t>
            </w:r>
          </w:p>
        </w:tc>
        <w:tc>
          <w:tcPr>
            <w:tcW w:w="2673" w:type="dxa"/>
            <w:vAlign w:val="top"/>
          </w:tcPr>
          <w:p w14:paraId="56F18DE0">
            <w:pPr>
              <w:rPr>
                <w:sz w:val="20"/>
                <w:szCs w:val="20"/>
              </w:rPr>
            </w:pPr>
          </w:p>
          <w:p w14:paraId="5C28A697">
            <w:pPr>
              <w:rPr>
                <w:rFonts w:eastAsia="宋体"/>
                <w:sz w:val="20"/>
                <w:szCs w:val="20"/>
                <w:lang w:val="en-US" w:eastAsia="zh-CN"/>
              </w:rPr>
            </w:pPr>
            <w:r>
              <w:rPr>
                <w:rFonts w:hint="eastAsia" w:eastAsia="宋体"/>
                <w:sz w:val="20"/>
                <w:szCs w:val="20"/>
                <w:lang w:val="en-US" w:eastAsia="zh-CN"/>
              </w:rPr>
              <w:t>1.</w:t>
            </w:r>
            <w:r>
              <w:rPr>
                <w:sz w:val="20"/>
                <w:szCs w:val="20"/>
              </w:rPr>
              <w:t>Confirmation of the project topic</w:t>
            </w:r>
            <w:r>
              <w:rPr>
                <w:rFonts w:hint="eastAsia" w:eastAsia="宋体"/>
                <w:sz w:val="20"/>
                <w:szCs w:val="20"/>
                <w:lang w:val="en-US" w:eastAsia="zh-CN"/>
              </w:rPr>
              <w:t>--Challenge 2: Remote Health Monitoring - supporting Independent Living for Older</w:t>
            </w:r>
          </w:p>
          <w:p w14:paraId="10FBC3BA">
            <w:pPr>
              <w:rPr>
                <w:sz w:val="20"/>
                <w:szCs w:val="20"/>
              </w:rPr>
            </w:pPr>
            <w:r>
              <w:rPr>
                <w:rFonts w:hint="eastAsia" w:eastAsia="宋体"/>
                <w:sz w:val="20"/>
                <w:szCs w:val="20"/>
                <w:lang w:val="en-US" w:eastAsia="zh-CN"/>
              </w:rPr>
              <w:t>2.</w:t>
            </w:r>
            <w:r>
              <w:rPr>
                <w:rFonts w:hint="eastAsia"/>
                <w:sz w:val="20"/>
                <w:szCs w:val="20"/>
              </w:rPr>
              <w:t xml:space="preserve">Agreement on weekly group meetings on </w:t>
            </w:r>
            <w:r>
              <w:rPr>
                <w:sz w:val="20"/>
                <w:szCs w:val="20"/>
                <w:lang w:val="en-US"/>
              </w:rPr>
              <w:t>Wednesdays</w:t>
            </w:r>
            <w:r>
              <w:rPr>
                <w:rFonts w:hint="eastAsia" w:eastAsia="宋体"/>
                <w:sz w:val="20"/>
                <w:szCs w:val="20"/>
                <w:lang w:eastAsia="zh-CN"/>
              </w:rPr>
              <w:t>。</w:t>
            </w:r>
          </w:p>
          <w:p w14:paraId="5ECFBB40">
            <w:pPr>
              <w:rPr>
                <w:sz w:val="20"/>
                <w:szCs w:val="20"/>
              </w:rPr>
            </w:pPr>
            <w:r>
              <w:rPr>
                <w:rFonts w:hint="eastAsia" w:eastAsia="宋体"/>
                <w:sz w:val="20"/>
                <w:szCs w:val="20"/>
                <w:lang w:val="en-US" w:eastAsia="zh-CN"/>
              </w:rPr>
              <w:t>3.</w:t>
            </w:r>
            <w:r>
              <w:rPr>
                <w:sz w:val="20"/>
                <w:szCs w:val="20"/>
              </w:rPr>
              <w:t>Discussion and outline of the overall project framework</w:t>
            </w:r>
          </w:p>
          <w:p w14:paraId="0BE1DE09">
            <w:pPr>
              <w:rPr>
                <w:rFonts w:eastAsia="宋体"/>
                <w:sz w:val="20"/>
                <w:szCs w:val="20"/>
                <w:lang w:val="en-US" w:eastAsia="zh-CN"/>
              </w:rPr>
            </w:pPr>
          </w:p>
        </w:tc>
        <w:tc>
          <w:tcPr>
            <w:tcW w:w="1703" w:type="dxa"/>
            <w:vAlign w:val="top"/>
          </w:tcPr>
          <w:p w14:paraId="56558B06">
            <w:pPr>
              <w:rPr>
                <w:sz w:val="20"/>
                <w:szCs w:val="20"/>
              </w:rPr>
            </w:pPr>
            <w:r>
              <w:rPr>
                <w:rFonts w:hint="eastAsia"/>
                <w:sz w:val="20"/>
                <w:szCs w:val="20"/>
              </w:rPr>
              <w:t>Action</w:t>
            </w:r>
            <w:r>
              <w:rPr>
                <w:sz w:val="20"/>
                <w:szCs w:val="20"/>
                <w:lang w:val="en-US"/>
              </w:rPr>
              <w:t>1</w:t>
            </w:r>
            <w:r>
              <w:rPr>
                <w:rFonts w:hint="eastAsia"/>
                <w:sz w:val="20"/>
                <w:szCs w:val="20"/>
              </w:rPr>
              <w:t>: Draft the initial project proposal</w:t>
            </w:r>
          </w:p>
          <w:p w14:paraId="7D4C0BC7">
            <w:pPr>
              <w:rPr>
                <w:rFonts w:eastAsia="宋体"/>
                <w:sz w:val="20"/>
                <w:szCs w:val="20"/>
                <w:lang w:val="en-US" w:eastAsia="zh-CN"/>
              </w:rPr>
            </w:pPr>
            <w:r>
              <w:rPr>
                <w:rFonts w:hint="eastAsia"/>
                <w:sz w:val="20"/>
                <w:szCs w:val="20"/>
              </w:rPr>
              <w:t xml:space="preserve">Owner: </w:t>
            </w:r>
            <w:r>
              <w:rPr>
                <w:rFonts w:hint="eastAsia" w:eastAsia="宋体"/>
                <w:sz w:val="20"/>
                <w:szCs w:val="20"/>
                <w:lang w:val="en-US" w:eastAsia="zh-CN"/>
              </w:rPr>
              <w:t>T</w:t>
            </w:r>
            <w:r>
              <w:rPr>
                <w:rFonts w:eastAsia="宋体"/>
                <w:sz w:val="20"/>
                <w:szCs w:val="20"/>
                <w:lang w:val="en-US" w:eastAsia="zh-CN"/>
              </w:rPr>
              <w:t>eams</w:t>
            </w:r>
          </w:p>
          <w:p w14:paraId="3884E0C6">
            <w:pPr>
              <w:rPr>
                <w:rFonts w:eastAsia="宋体"/>
                <w:sz w:val="20"/>
                <w:szCs w:val="20"/>
                <w:lang w:val="en-US" w:eastAsia="zh-CN"/>
              </w:rPr>
            </w:pPr>
          </w:p>
        </w:tc>
      </w:tr>
      <w:tr w14:paraId="7C3D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7DDA0DD5">
            <w:pPr>
              <w:rPr>
                <w:sz w:val="20"/>
                <w:szCs w:val="20"/>
              </w:rPr>
            </w:pPr>
            <w:r>
              <w:rPr>
                <w:rFonts w:hint="eastAsia"/>
                <w:sz w:val="20"/>
                <w:szCs w:val="20"/>
                <w:lang w:eastAsia="zh-CN"/>
              </w:rPr>
              <w:t>M2</w:t>
            </w:r>
          </w:p>
        </w:tc>
        <w:tc>
          <w:tcPr>
            <w:tcW w:w="1979" w:type="dxa"/>
            <w:vAlign w:val="top"/>
          </w:tcPr>
          <w:p w14:paraId="076F0E84">
            <w:pPr>
              <w:rPr>
                <w:rFonts w:eastAsia="宋体"/>
                <w:sz w:val="20"/>
                <w:szCs w:val="20"/>
                <w:lang w:val="en-US" w:eastAsia="zh-CN"/>
              </w:rPr>
            </w:pPr>
            <w:r>
              <w:rPr>
                <w:rFonts w:eastAsia="宋体"/>
                <w:sz w:val="20"/>
                <w:szCs w:val="20"/>
                <w:lang w:val="en-US" w:eastAsia="zh-CN"/>
              </w:rPr>
              <w:t>CHENHAO YUAN</w:t>
            </w:r>
          </w:p>
          <w:p w14:paraId="08FCA46B">
            <w:pPr>
              <w:rPr>
                <w:rFonts w:eastAsia="宋体"/>
                <w:sz w:val="20"/>
                <w:szCs w:val="20"/>
                <w:lang w:val="en-US" w:eastAsia="zh-CN"/>
              </w:rPr>
            </w:pPr>
            <w:r>
              <w:rPr>
                <w:rFonts w:hint="eastAsia" w:eastAsia="宋体"/>
                <w:sz w:val="20"/>
                <w:szCs w:val="20"/>
                <w:lang w:val="en-US" w:eastAsia="zh-CN"/>
              </w:rPr>
              <w:t>SAIDI FAN</w:t>
            </w:r>
          </w:p>
          <w:p w14:paraId="7EA26340">
            <w:pPr>
              <w:rPr>
                <w:rFonts w:eastAsia="宋体"/>
                <w:sz w:val="20"/>
                <w:szCs w:val="20"/>
                <w:lang w:val="en-US" w:eastAsia="zh-CN"/>
              </w:rPr>
            </w:pPr>
            <w:r>
              <w:rPr>
                <w:rFonts w:eastAsia="宋体"/>
                <w:sz w:val="20"/>
                <w:szCs w:val="20"/>
                <w:lang w:val="en-US" w:eastAsia="zh-CN"/>
              </w:rPr>
              <w:t>ZHIMIAN ZHAO</w:t>
            </w:r>
          </w:p>
          <w:p w14:paraId="4BE602F6">
            <w:pPr>
              <w:rPr>
                <w:rFonts w:eastAsia="宋体"/>
                <w:sz w:val="20"/>
                <w:szCs w:val="20"/>
                <w:lang w:val="en-US" w:eastAsia="zh-CN"/>
              </w:rPr>
            </w:pPr>
            <w:r>
              <w:rPr>
                <w:rFonts w:eastAsia="宋体"/>
                <w:sz w:val="20"/>
                <w:szCs w:val="20"/>
                <w:lang w:val="en-US" w:eastAsia="zh-CN"/>
              </w:rPr>
              <w:t>XINYI LUAN</w:t>
            </w:r>
          </w:p>
          <w:p w14:paraId="5EE9CFFA">
            <w:pPr>
              <w:rPr>
                <w:sz w:val="20"/>
                <w:szCs w:val="20"/>
              </w:rPr>
            </w:pPr>
          </w:p>
        </w:tc>
        <w:tc>
          <w:tcPr>
            <w:tcW w:w="1439" w:type="dxa"/>
            <w:vAlign w:val="top"/>
          </w:tcPr>
          <w:p w14:paraId="20D97FB2">
            <w:pPr>
              <w:rPr>
                <w:sz w:val="20"/>
                <w:szCs w:val="20"/>
              </w:rPr>
            </w:pPr>
            <w:r>
              <w:rPr>
                <w:rFonts w:hint="eastAsia"/>
                <w:sz w:val="20"/>
                <w:szCs w:val="20"/>
                <w:lang w:eastAsia="zh-CN"/>
              </w:rPr>
              <w:t>2026.2.17</w:t>
            </w:r>
          </w:p>
        </w:tc>
        <w:tc>
          <w:tcPr>
            <w:tcW w:w="2673" w:type="dxa"/>
            <w:vAlign w:val="top"/>
          </w:tcPr>
          <w:p w14:paraId="12EA4B26">
            <w:pPr>
              <w:rPr>
                <w:rFonts w:hint="eastAsia"/>
                <w:sz w:val="20"/>
                <w:szCs w:val="20"/>
              </w:rPr>
            </w:pPr>
            <w:r>
              <w:rPr>
                <w:rFonts w:hint="eastAsia"/>
                <w:sz w:val="20"/>
                <w:szCs w:val="20"/>
              </w:rPr>
              <w:t>2. Conducted an in-depth discussion and sorted out the project's core user personas and user stories, and built the overall framework for the product vision.</w:t>
            </w:r>
          </w:p>
          <w:p w14:paraId="23D074C9">
            <w:pPr>
              <w:rPr>
                <w:rFonts w:hint="eastAsia"/>
                <w:sz w:val="20"/>
                <w:szCs w:val="20"/>
              </w:rPr>
            </w:pPr>
          </w:p>
          <w:p w14:paraId="626F293B">
            <w:pPr>
              <w:rPr>
                <w:rFonts w:hint="eastAsia"/>
                <w:sz w:val="20"/>
                <w:szCs w:val="20"/>
              </w:rPr>
            </w:pPr>
            <w:r>
              <w:rPr>
                <w:rFonts w:hint="eastAsia"/>
                <w:sz w:val="20"/>
                <w:szCs w:val="20"/>
              </w:rPr>
              <w:t>3. Discussed and planned the schedule for booking consultation time with the course Teaching Assistant (TA), and clarified the docking process.</w:t>
            </w:r>
          </w:p>
          <w:p w14:paraId="538C2792">
            <w:pPr>
              <w:rPr>
                <w:rFonts w:hint="eastAsia"/>
                <w:sz w:val="20"/>
                <w:szCs w:val="20"/>
              </w:rPr>
            </w:pPr>
          </w:p>
          <w:p w14:paraId="08667F3E">
            <w:pPr>
              <w:rPr>
                <w:sz w:val="20"/>
                <w:szCs w:val="20"/>
              </w:rPr>
            </w:pPr>
            <w:r>
              <w:rPr>
                <w:rFonts w:hint="eastAsia"/>
                <w:sz w:val="20"/>
                <w:szCs w:val="20"/>
              </w:rPr>
              <w:t>4. Discussed the establishment of the team's GitHub organization, and mapped out the member onboarding process and account access permission configuration plan.</w:t>
            </w:r>
          </w:p>
        </w:tc>
        <w:tc>
          <w:tcPr>
            <w:tcW w:w="1703" w:type="dxa"/>
            <w:vAlign w:val="top"/>
          </w:tcPr>
          <w:p w14:paraId="5CF8BC25">
            <w:pPr>
              <w:rPr>
                <w:sz w:val="20"/>
                <w:szCs w:val="20"/>
              </w:rPr>
            </w:pPr>
            <w:r>
              <w:rPr>
                <w:rFonts w:hint="eastAsia"/>
                <w:sz w:val="20"/>
                <w:szCs w:val="20"/>
              </w:rPr>
              <w:t>Action</w:t>
            </w:r>
            <w:r>
              <w:rPr>
                <w:sz w:val="20"/>
                <w:szCs w:val="20"/>
                <w:lang w:val="en-US"/>
              </w:rPr>
              <w:t>1</w:t>
            </w:r>
            <w:r>
              <w:rPr>
                <w:rFonts w:hint="eastAsia"/>
                <w:sz w:val="20"/>
                <w:szCs w:val="20"/>
              </w:rPr>
              <w:t>: Draft the core user profile of the project</w:t>
            </w:r>
          </w:p>
          <w:p w14:paraId="27390514">
            <w:pPr>
              <w:rPr>
                <w:rFonts w:eastAsia="宋体"/>
                <w:sz w:val="20"/>
                <w:szCs w:val="20"/>
                <w:lang w:val="en-US" w:eastAsia="zh-CN"/>
              </w:rPr>
            </w:pPr>
            <w:r>
              <w:rPr>
                <w:rFonts w:hint="eastAsia"/>
                <w:sz w:val="20"/>
                <w:szCs w:val="20"/>
              </w:rPr>
              <w:t xml:space="preserve">Owner: </w:t>
            </w:r>
            <w:r>
              <w:rPr>
                <w:rFonts w:hint="eastAsia" w:eastAsia="宋体"/>
                <w:sz w:val="20"/>
                <w:szCs w:val="20"/>
                <w:lang w:val="en-US" w:eastAsia="zh-CN"/>
              </w:rPr>
              <w:t>T</w:t>
            </w:r>
            <w:r>
              <w:rPr>
                <w:rFonts w:eastAsia="宋体"/>
                <w:sz w:val="20"/>
                <w:szCs w:val="20"/>
                <w:lang w:val="en-US" w:eastAsia="zh-CN"/>
              </w:rPr>
              <w:t>eams</w:t>
            </w:r>
          </w:p>
          <w:p w14:paraId="1834FFC6">
            <w:pPr>
              <w:rPr>
                <w:sz w:val="20"/>
                <w:szCs w:val="20"/>
              </w:rPr>
            </w:pPr>
          </w:p>
        </w:tc>
      </w:tr>
      <w:tr w14:paraId="5C35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4EECD0CE">
            <w:pPr>
              <w:rPr>
                <w:sz w:val="20"/>
                <w:szCs w:val="20"/>
              </w:rPr>
            </w:pPr>
            <w:r>
              <w:rPr>
                <w:rFonts w:hint="eastAsia"/>
                <w:sz w:val="20"/>
                <w:szCs w:val="20"/>
                <w:lang w:eastAsia="zh-CN"/>
              </w:rPr>
              <w:t>M3</w:t>
            </w:r>
          </w:p>
        </w:tc>
        <w:tc>
          <w:tcPr>
            <w:tcW w:w="1979" w:type="dxa"/>
            <w:vAlign w:val="top"/>
          </w:tcPr>
          <w:p w14:paraId="3A0DDC5F">
            <w:pPr>
              <w:rPr>
                <w:rFonts w:eastAsia="宋体"/>
                <w:sz w:val="20"/>
                <w:szCs w:val="20"/>
                <w:lang w:val="en-US" w:eastAsia="zh-CN"/>
              </w:rPr>
            </w:pPr>
            <w:r>
              <w:rPr>
                <w:rFonts w:eastAsia="宋体"/>
                <w:sz w:val="20"/>
                <w:szCs w:val="20"/>
                <w:lang w:val="en-US" w:eastAsia="zh-CN"/>
              </w:rPr>
              <w:t>CHENHAO YUAN</w:t>
            </w:r>
          </w:p>
          <w:p w14:paraId="52B51CE8">
            <w:pPr>
              <w:rPr>
                <w:rFonts w:eastAsia="宋体"/>
                <w:sz w:val="20"/>
                <w:szCs w:val="20"/>
                <w:lang w:val="en-US" w:eastAsia="zh-CN"/>
              </w:rPr>
            </w:pPr>
            <w:r>
              <w:rPr>
                <w:rFonts w:hint="eastAsia" w:eastAsia="宋体"/>
                <w:sz w:val="20"/>
                <w:szCs w:val="20"/>
                <w:lang w:val="en-US" w:eastAsia="zh-CN"/>
              </w:rPr>
              <w:t>SAIDI FAN</w:t>
            </w:r>
          </w:p>
          <w:p w14:paraId="6792EA71">
            <w:pPr>
              <w:rPr>
                <w:rFonts w:eastAsia="宋体"/>
                <w:sz w:val="20"/>
                <w:szCs w:val="20"/>
                <w:lang w:val="en-US" w:eastAsia="zh-CN"/>
              </w:rPr>
            </w:pPr>
            <w:r>
              <w:rPr>
                <w:rFonts w:eastAsia="宋体"/>
                <w:sz w:val="20"/>
                <w:szCs w:val="20"/>
                <w:lang w:val="en-US" w:eastAsia="zh-CN"/>
              </w:rPr>
              <w:t>ZHIMIAN ZHAO</w:t>
            </w:r>
          </w:p>
          <w:p w14:paraId="5A89955E">
            <w:pPr>
              <w:rPr>
                <w:rFonts w:eastAsia="宋体"/>
                <w:sz w:val="20"/>
                <w:szCs w:val="20"/>
                <w:lang w:val="en-US" w:eastAsia="zh-CN"/>
              </w:rPr>
            </w:pPr>
            <w:r>
              <w:rPr>
                <w:rFonts w:eastAsia="宋体"/>
                <w:sz w:val="20"/>
                <w:szCs w:val="20"/>
                <w:lang w:val="en-US" w:eastAsia="zh-CN"/>
              </w:rPr>
              <w:t>XINYI LUAN</w:t>
            </w:r>
          </w:p>
          <w:p w14:paraId="7CCF7378">
            <w:pPr>
              <w:rPr>
                <w:sz w:val="20"/>
                <w:szCs w:val="20"/>
              </w:rPr>
            </w:pPr>
          </w:p>
        </w:tc>
        <w:tc>
          <w:tcPr>
            <w:tcW w:w="1439" w:type="dxa"/>
            <w:vAlign w:val="top"/>
          </w:tcPr>
          <w:p w14:paraId="40DE5519">
            <w:pPr>
              <w:rPr>
                <w:sz w:val="20"/>
                <w:szCs w:val="20"/>
              </w:rPr>
            </w:pPr>
            <w:r>
              <w:rPr>
                <w:rFonts w:hint="eastAsia"/>
                <w:sz w:val="20"/>
                <w:szCs w:val="20"/>
                <w:lang w:eastAsia="zh-CN"/>
              </w:rPr>
              <w:t>2026.2.18</w:t>
            </w:r>
          </w:p>
        </w:tc>
        <w:tc>
          <w:tcPr>
            <w:tcW w:w="2673" w:type="dxa"/>
            <w:vAlign w:val="top"/>
          </w:tcPr>
          <w:p w14:paraId="64FE90C9">
            <w:pPr>
              <w:rPr>
                <w:rFonts w:hint="eastAsia"/>
                <w:sz w:val="20"/>
                <w:szCs w:val="20"/>
              </w:rPr>
            </w:pPr>
            <w:r>
              <w:rPr>
                <w:rFonts w:hint="eastAsia"/>
                <w:sz w:val="20"/>
                <w:szCs w:val="20"/>
              </w:rPr>
              <w:t>1. Each team member shared their drafted user stories, cross-checking their alignment with the core needs and pain points of our two personas: John (independently living elderly) and Lisa (caregiver).</w:t>
            </w:r>
          </w:p>
          <w:p w14:paraId="54876715">
            <w:pPr>
              <w:rPr>
                <w:rFonts w:hint="eastAsia"/>
                <w:sz w:val="20"/>
                <w:szCs w:val="20"/>
              </w:rPr>
            </w:pPr>
          </w:p>
          <w:p w14:paraId="5DCFA863">
            <w:pPr>
              <w:rPr>
                <w:rFonts w:hint="eastAsia"/>
                <w:sz w:val="20"/>
                <w:szCs w:val="20"/>
              </w:rPr>
            </w:pPr>
            <w:r>
              <w:rPr>
                <w:rFonts w:hint="eastAsia"/>
                <w:sz w:val="20"/>
                <w:szCs w:val="20"/>
              </w:rPr>
              <w:t>2. We discussed the functional scoping, acceptance criteria and priority levels (Must/Should/Could) of the user stories, finalizing the full S1-S9 product backlog and clarifying the core design rationale for each story.</w:t>
            </w:r>
          </w:p>
          <w:p w14:paraId="4E218F8E">
            <w:pPr>
              <w:rPr>
                <w:rFonts w:hint="eastAsia"/>
                <w:sz w:val="20"/>
                <w:szCs w:val="20"/>
              </w:rPr>
            </w:pPr>
          </w:p>
          <w:p w14:paraId="7D6B3A05">
            <w:pPr>
              <w:rPr>
                <w:sz w:val="20"/>
                <w:szCs w:val="20"/>
              </w:rPr>
            </w:pPr>
            <w:r>
              <w:rPr>
                <w:rFonts w:hint="eastAsia"/>
                <w:sz w:val="20"/>
                <w:szCs w:val="20"/>
              </w:rPr>
              <w:t>3. We confirmed the final user stories with complete key details, filed them in official project documents, and set them as the core basis for subsequent Sprint development, design and testing.</w:t>
            </w:r>
          </w:p>
        </w:tc>
        <w:tc>
          <w:tcPr>
            <w:tcW w:w="1703" w:type="dxa"/>
            <w:vAlign w:val="top"/>
          </w:tcPr>
          <w:p w14:paraId="3F287B93">
            <w:pPr>
              <w:rPr>
                <w:rFonts w:hint="eastAsia"/>
                <w:sz w:val="20"/>
                <w:szCs w:val="20"/>
              </w:rPr>
            </w:pPr>
            <w:r>
              <w:rPr>
                <w:rFonts w:hint="eastAsia"/>
                <w:sz w:val="20"/>
                <w:szCs w:val="20"/>
              </w:rPr>
              <w:t>Action</w:t>
            </w:r>
            <w:r>
              <w:rPr>
                <w:sz w:val="20"/>
                <w:szCs w:val="20"/>
                <w:lang w:val="en-US"/>
              </w:rPr>
              <w:t>1</w:t>
            </w:r>
            <w:r>
              <w:rPr>
                <w:rFonts w:hint="eastAsia"/>
                <w:sz w:val="20"/>
                <w:szCs w:val="20"/>
              </w:rPr>
              <w:t>: Finalize and archive the user stories as the basis for development and testing.</w:t>
            </w:r>
          </w:p>
          <w:p w14:paraId="0D72F731">
            <w:pPr>
              <w:rPr>
                <w:rFonts w:hint="eastAsia"/>
                <w:sz w:val="20"/>
                <w:szCs w:val="20"/>
                <w:lang w:val="en-US" w:eastAsia="zh-CN"/>
              </w:rPr>
            </w:pPr>
            <w:r>
              <w:rPr>
                <w:rFonts w:hint="eastAsia"/>
                <w:sz w:val="20"/>
                <w:szCs w:val="20"/>
              </w:rPr>
              <w:t xml:space="preserve">Owner: </w:t>
            </w:r>
            <w:r>
              <w:rPr>
                <w:rFonts w:hint="eastAsia"/>
                <w:sz w:val="20"/>
                <w:szCs w:val="20"/>
                <w:lang w:val="en-US" w:eastAsia="zh-CN"/>
              </w:rPr>
              <w:t>Teams</w:t>
            </w:r>
          </w:p>
          <w:p w14:paraId="27FE8CC1">
            <w:pPr>
              <w:rPr>
                <w:sz w:val="20"/>
                <w:szCs w:val="20"/>
              </w:rPr>
            </w:pPr>
          </w:p>
        </w:tc>
      </w:tr>
      <w:tr w14:paraId="3B82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2D6E952C">
            <w:pPr>
              <w:rPr>
                <w:sz w:val="20"/>
                <w:szCs w:val="20"/>
              </w:rPr>
            </w:pPr>
            <w:r>
              <w:rPr>
                <w:rFonts w:hint="eastAsia"/>
                <w:sz w:val="20"/>
                <w:szCs w:val="20"/>
                <w:lang w:eastAsia="zh-CN"/>
              </w:rPr>
              <w:t>M4</w:t>
            </w:r>
          </w:p>
        </w:tc>
        <w:tc>
          <w:tcPr>
            <w:tcW w:w="1979" w:type="dxa"/>
            <w:vAlign w:val="top"/>
          </w:tcPr>
          <w:p w14:paraId="7F8BD080">
            <w:pPr>
              <w:rPr>
                <w:rFonts w:eastAsia="宋体"/>
                <w:sz w:val="20"/>
                <w:szCs w:val="20"/>
                <w:lang w:val="en-US" w:eastAsia="zh-CN"/>
              </w:rPr>
            </w:pPr>
            <w:r>
              <w:rPr>
                <w:rFonts w:eastAsia="宋体"/>
                <w:sz w:val="20"/>
                <w:szCs w:val="20"/>
                <w:lang w:val="en-US" w:eastAsia="zh-CN"/>
              </w:rPr>
              <w:t>CHENHAO YUAN</w:t>
            </w:r>
          </w:p>
          <w:p w14:paraId="049DCE96">
            <w:pPr>
              <w:rPr>
                <w:rFonts w:hint="eastAsia" w:eastAsia="宋体"/>
                <w:sz w:val="20"/>
                <w:szCs w:val="20"/>
                <w:lang w:val="en-US" w:eastAsia="zh-CN"/>
              </w:rPr>
            </w:pPr>
            <w:r>
              <w:rPr>
                <w:rFonts w:hint="eastAsia" w:eastAsia="宋体"/>
                <w:sz w:val="20"/>
                <w:szCs w:val="20"/>
                <w:lang w:val="en-US" w:eastAsia="zh-CN"/>
              </w:rPr>
              <w:t>SAIDI FAN</w:t>
            </w:r>
          </w:p>
          <w:p w14:paraId="324017CE">
            <w:pPr>
              <w:rPr>
                <w:rFonts w:hint="eastAsia" w:eastAsia="宋体"/>
                <w:sz w:val="20"/>
                <w:szCs w:val="20"/>
                <w:lang w:val="en-US" w:eastAsia="zh-CN"/>
              </w:rPr>
            </w:pPr>
            <w:r>
              <w:rPr>
                <w:rFonts w:hint="eastAsia" w:eastAsia="宋体"/>
                <w:sz w:val="20"/>
                <w:szCs w:val="20"/>
                <w:lang w:val="en-US" w:eastAsia="zh-CN"/>
              </w:rPr>
              <w:t>ZHIMIAN ZHAO</w:t>
            </w:r>
          </w:p>
          <w:p w14:paraId="245FBF00">
            <w:pPr>
              <w:rPr>
                <w:rFonts w:hint="eastAsia" w:eastAsia="宋体"/>
                <w:sz w:val="20"/>
                <w:szCs w:val="20"/>
                <w:lang w:val="en-US" w:eastAsia="zh-CN"/>
              </w:rPr>
            </w:pPr>
            <w:r>
              <w:rPr>
                <w:rFonts w:hint="eastAsia" w:eastAsia="宋体"/>
                <w:sz w:val="20"/>
                <w:szCs w:val="20"/>
                <w:lang w:val="en-US" w:eastAsia="zh-CN"/>
              </w:rPr>
              <w:t>XINYI LUAN</w:t>
            </w:r>
          </w:p>
          <w:p w14:paraId="7BCCC1F9">
            <w:pPr>
              <w:widowControl/>
              <w:jc w:val="left"/>
              <w:rPr>
                <w:rFonts w:hint="eastAsia" w:eastAsia="宋体"/>
                <w:sz w:val="20"/>
                <w:szCs w:val="20"/>
                <w:lang w:val="en-US" w:eastAsia="zh-CN"/>
              </w:rPr>
            </w:pPr>
            <w:r>
              <w:rPr>
                <w:rFonts w:hint="eastAsia" w:eastAsia="宋体"/>
                <w:sz w:val="20"/>
                <w:szCs w:val="20"/>
                <w:lang w:val="en-US" w:eastAsia="zh-CN"/>
              </w:rPr>
              <w:t>Krzysztof Kampinowski</w:t>
            </w:r>
          </w:p>
          <w:p w14:paraId="0E9DB834">
            <w:pPr>
              <w:rPr>
                <w:sz w:val="20"/>
                <w:szCs w:val="20"/>
              </w:rPr>
            </w:pPr>
          </w:p>
        </w:tc>
        <w:tc>
          <w:tcPr>
            <w:tcW w:w="1439" w:type="dxa"/>
            <w:vAlign w:val="top"/>
          </w:tcPr>
          <w:p w14:paraId="17DFD205">
            <w:pPr>
              <w:rPr>
                <w:sz w:val="20"/>
                <w:szCs w:val="20"/>
              </w:rPr>
            </w:pPr>
            <w:r>
              <w:rPr>
                <w:rFonts w:hint="eastAsia"/>
                <w:sz w:val="20"/>
                <w:szCs w:val="20"/>
                <w:lang w:eastAsia="zh-CN"/>
              </w:rPr>
              <w:t>2026.2.20</w:t>
            </w:r>
          </w:p>
        </w:tc>
        <w:tc>
          <w:tcPr>
            <w:tcW w:w="2673" w:type="dxa"/>
            <w:vAlign w:val="top"/>
          </w:tcPr>
          <w:p w14:paraId="0CF02CF7">
            <w:pPr>
              <w:rPr>
                <w:rFonts w:hint="eastAsia"/>
                <w:sz w:val="20"/>
                <w:szCs w:val="20"/>
              </w:rPr>
            </w:pPr>
            <w:r>
              <w:rPr>
                <w:rFonts w:hint="eastAsia"/>
                <w:sz w:val="20"/>
                <w:szCs w:val="20"/>
              </w:rPr>
              <w:t>1. The TA reviewed the finalized user stories and confirmed that both the overall design and details were correct.</w:t>
            </w:r>
          </w:p>
          <w:p w14:paraId="5DE0395B">
            <w:pPr>
              <w:rPr>
                <w:rFonts w:hint="eastAsia"/>
                <w:sz w:val="20"/>
                <w:szCs w:val="20"/>
              </w:rPr>
            </w:pPr>
          </w:p>
          <w:p w14:paraId="3F25B450">
            <w:pPr>
              <w:rPr>
                <w:rFonts w:hint="eastAsia"/>
                <w:sz w:val="20"/>
                <w:szCs w:val="20"/>
              </w:rPr>
            </w:pPr>
            <w:r>
              <w:rPr>
                <w:rFonts w:hint="eastAsia"/>
                <w:sz w:val="20"/>
                <w:szCs w:val="20"/>
              </w:rPr>
              <w:t>2. The TA provided targeted guidance and pointed out that we need to supplement the design class diagrams to improve the project design documents.</w:t>
            </w:r>
          </w:p>
          <w:p w14:paraId="21951FB9">
            <w:pPr>
              <w:rPr>
                <w:rFonts w:hint="eastAsia"/>
                <w:sz w:val="20"/>
                <w:szCs w:val="20"/>
              </w:rPr>
            </w:pPr>
          </w:p>
          <w:p w14:paraId="2EFB98A2">
            <w:pPr>
              <w:rPr>
                <w:rFonts w:hint="eastAsia"/>
                <w:sz w:val="20"/>
                <w:szCs w:val="20"/>
              </w:rPr>
            </w:pPr>
            <w:r>
              <w:rPr>
                <w:rFonts w:hint="eastAsia"/>
                <w:sz w:val="20"/>
                <w:szCs w:val="20"/>
              </w:rPr>
              <w:t>3. The TA asked us in turn about the classification criteria for the elderly group and the collection plan for privacy data.</w:t>
            </w:r>
          </w:p>
          <w:p w14:paraId="0735D5BC">
            <w:pPr>
              <w:rPr>
                <w:rFonts w:hint="eastAsia"/>
                <w:sz w:val="20"/>
                <w:szCs w:val="20"/>
              </w:rPr>
            </w:pPr>
          </w:p>
          <w:p w14:paraId="071C318A">
            <w:pPr>
              <w:rPr>
                <w:sz w:val="20"/>
                <w:szCs w:val="20"/>
              </w:rPr>
            </w:pPr>
            <w:r>
              <w:rPr>
                <w:rFonts w:hint="eastAsia"/>
                <w:sz w:val="20"/>
                <w:szCs w:val="20"/>
              </w:rPr>
              <w:t>4. The TA approved the current project preparation work and permitted us to officially start the coding development of Sprint 1 and Sprint 2.</w:t>
            </w:r>
          </w:p>
        </w:tc>
        <w:tc>
          <w:tcPr>
            <w:tcW w:w="1703" w:type="dxa"/>
            <w:vAlign w:val="top"/>
          </w:tcPr>
          <w:p w14:paraId="40FD0CC3">
            <w:pPr>
              <w:rPr>
                <w:rFonts w:hint="eastAsia"/>
                <w:sz w:val="20"/>
                <w:szCs w:val="20"/>
              </w:rPr>
            </w:pPr>
            <w:r>
              <w:rPr>
                <w:rFonts w:hint="eastAsia"/>
                <w:sz w:val="20"/>
                <w:szCs w:val="20"/>
              </w:rPr>
              <w:t>Action</w:t>
            </w:r>
            <w:r>
              <w:rPr>
                <w:rFonts w:hint="eastAsia"/>
                <w:sz w:val="20"/>
                <w:szCs w:val="20"/>
                <w:lang w:val="en-US"/>
              </w:rPr>
              <w:t>1</w:t>
            </w:r>
            <w:r>
              <w:rPr>
                <w:rFonts w:hint="eastAsia"/>
                <w:sz w:val="20"/>
                <w:szCs w:val="20"/>
              </w:rPr>
              <w:t>: Refine the plan and confirm the start of the development for Sprint 1 and 2.</w:t>
            </w:r>
          </w:p>
          <w:p w14:paraId="6DE7F715">
            <w:pPr>
              <w:rPr>
                <w:rFonts w:hint="eastAsia"/>
                <w:sz w:val="20"/>
                <w:szCs w:val="20"/>
                <w:lang w:val="en-US" w:eastAsia="zh-CN"/>
              </w:rPr>
            </w:pPr>
            <w:r>
              <w:rPr>
                <w:rFonts w:hint="eastAsia"/>
                <w:sz w:val="20"/>
                <w:szCs w:val="20"/>
              </w:rPr>
              <w:t xml:space="preserve">Owner: </w:t>
            </w:r>
            <w:r>
              <w:rPr>
                <w:rFonts w:hint="eastAsia"/>
                <w:sz w:val="20"/>
                <w:szCs w:val="20"/>
                <w:lang w:val="en-US" w:eastAsia="zh-CN"/>
              </w:rPr>
              <w:t>Teams</w:t>
            </w:r>
          </w:p>
          <w:p w14:paraId="6EF9DC7B">
            <w:pPr>
              <w:rPr>
                <w:sz w:val="20"/>
                <w:szCs w:val="20"/>
              </w:rPr>
            </w:pPr>
          </w:p>
        </w:tc>
      </w:tr>
      <w:tr w14:paraId="18B9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6B6381D7">
            <w:pPr>
              <w:rPr>
                <w:sz w:val="20"/>
                <w:szCs w:val="20"/>
              </w:rPr>
            </w:pPr>
            <w:r>
              <w:rPr>
                <w:rFonts w:hint="eastAsia"/>
                <w:sz w:val="20"/>
                <w:szCs w:val="20"/>
                <w:lang w:eastAsia="zh-CN"/>
              </w:rPr>
              <w:t>M5</w:t>
            </w:r>
          </w:p>
        </w:tc>
        <w:tc>
          <w:tcPr>
            <w:tcW w:w="1979" w:type="dxa"/>
            <w:vAlign w:val="top"/>
          </w:tcPr>
          <w:p w14:paraId="13D5AFAF">
            <w:pPr>
              <w:rPr>
                <w:rFonts w:eastAsia="宋体"/>
                <w:sz w:val="20"/>
                <w:szCs w:val="20"/>
                <w:lang w:val="en-US" w:eastAsia="zh-CN"/>
              </w:rPr>
            </w:pPr>
            <w:r>
              <w:rPr>
                <w:rFonts w:eastAsia="宋体"/>
                <w:sz w:val="20"/>
                <w:szCs w:val="20"/>
                <w:lang w:val="en-US" w:eastAsia="zh-CN"/>
              </w:rPr>
              <w:t>CHENHAO YUAN</w:t>
            </w:r>
          </w:p>
          <w:p w14:paraId="20B029B2">
            <w:pPr>
              <w:rPr>
                <w:rFonts w:eastAsia="宋体"/>
                <w:sz w:val="20"/>
                <w:szCs w:val="20"/>
                <w:lang w:val="en-US" w:eastAsia="zh-CN"/>
              </w:rPr>
            </w:pPr>
            <w:r>
              <w:rPr>
                <w:rFonts w:hint="eastAsia" w:eastAsia="宋体"/>
                <w:sz w:val="20"/>
                <w:szCs w:val="20"/>
                <w:lang w:val="en-US" w:eastAsia="zh-CN"/>
              </w:rPr>
              <w:t>SAIDI FAN</w:t>
            </w:r>
          </w:p>
          <w:p w14:paraId="538650EA">
            <w:pPr>
              <w:rPr>
                <w:rFonts w:eastAsia="宋体"/>
                <w:sz w:val="20"/>
                <w:szCs w:val="20"/>
                <w:lang w:val="en-US" w:eastAsia="zh-CN"/>
              </w:rPr>
            </w:pPr>
            <w:r>
              <w:rPr>
                <w:rFonts w:eastAsia="宋体"/>
                <w:sz w:val="20"/>
                <w:szCs w:val="20"/>
                <w:lang w:val="en-US" w:eastAsia="zh-CN"/>
              </w:rPr>
              <w:t>ZHIMIAN ZHAO</w:t>
            </w:r>
          </w:p>
          <w:p w14:paraId="3F81C8CD">
            <w:pPr>
              <w:rPr>
                <w:rFonts w:eastAsia="宋体"/>
                <w:sz w:val="20"/>
                <w:szCs w:val="20"/>
                <w:lang w:val="en-US" w:eastAsia="zh-CN"/>
              </w:rPr>
            </w:pPr>
            <w:r>
              <w:rPr>
                <w:rFonts w:eastAsia="宋体"/>
                <w:sz w:val="20"/>
                <w:szCs w:val="20"/>
                <w:lang w:val="en-US" w:eastAsia="zh-CN"/>
              </w:rPr>
              <w:t>XINYI LUAN</w:t>
            </w:r>
          </w:p>
          <w:p w14:paraId="2E3BA118">
            <w:pPr>
              <w:rPr>
                <w:sz w:val="20"/>
                <w:szCs w:val="20"/>
              </w:rPr>
            </w:pPr>
          </w:p>
        </w:tc>
        <w:tc>
          <w:tcPr>
            <w:tcW w:w="1439" w:type="dxa"/>
            <w:vAlign w:val="top"/>
          </w:tcPr>
          <w:p w14:paraId="1133C845">
            <w:pPr>
              <w:rPr>
                <w:sz w:val="20"/>
                <w:szCs w:val="20"/>
              </w:rPr>
            </w:pPr>
            <w:r>
              <w:rPr>
                <w:rFonts w:hint="eastAsia"/>
                <w:sz w:val="20"/>
                <w:szCs w:val="20"/>
                <w:lang w:eastAsia="zh-CN"/>
              </w:rPr>
              <w:t>2026.2.20</w:t>
            </w:r>
          </w:p>
        </w:tc>
        <w:tc>
          <w:tcPr>
            <w:tcW w:w="2673" w:type="dxa"/>
            <w:vAlign w:val="top"/>
          </w:tcPr>
          <w:p w14:paraId="0ECF18F6">
            <w:pPr>
              <w:rPr>
                <w:rFonts w:hint="eastAsia"/>
                <w:sz w:val="20"/>
                <w:szCs w:val="20"/>
              </w:rPr>
            </w:pPr>
            <w:r>
              <w:rPr>
                <w:rFonts w:hint="eastAsia"/>
                <w:sz w:val="20"/>
                <w:szCs w:val="20"/>
              </w:rPr>
              <w:t>1. We assigned tasks to team members based on the TA’s plan.</w:t>
            </w:r>
          </w:p>
          <w:p w14:paraId="29A273F1">
            <w:pPr>
              <w:rPr>
                <w:rFonts w:hint="eastAsia"/>
                <w:sz w:val="20"/>
                <w:szCs w:val="20"/>
              </w:rPr>
            </w:pPr>
          </w:p>
          <w:p w14:paraId="7E20BE91">
            <w:pPr>
              <w:rPr>
                <w:rFonts w:hint="eastAsia"/>
                <w:sz w:val="20"/>
                <w:szCs w:val="20"/>
              </w:rPr>
            </w:pPr>
            <w:r>
              <w:rPr>
                <w:rFonts w:hint="eastAsia"/>
                <w:sz w:val="20"/>
                <w:szCs w:val="20"/>
              </w:rPr>
              <w:t>2. We confirmed each member’s tasks and deadlines for this stage.</w:t>
            </w:r>
          </w:p>
          <w:p w14:paraId="31591C43">
            <w:pPr>
              <w:rPr>
                <w:rFonts w:hint="eastAsia"/>
                <w:sz w:val="20"/>
                <w:szCs w:val="20"/>
              </w:rPr>
            </w:pPr>
          </w:p>
          <w:p w14:paraId="5861FC18">
            <w:pPr>
              <w:rPr>
                <w:sz w:val="20"/>
                <w:szCs w:val="20"/>
              </w:rPr>
            </w:pPr>
            <w:r>
              <w:rPr>
                <w:rFonts w:hint="eastAsia"/>
                <w:sz w:val="20"/>
                <w:szCs w:val="20"/>
              </w:rPr>
              <w:t>3. We scheduled the next meeting with the TA according to the timeline.</w:t>
            </w:r>
          </w:p>
        </w:tc>
        <w:tc>
          <w:tcPr>
            <w:tcW w:w="1703" w:type="dxa"/>
            <w:vAlign w:val="top"/>
          </w:tcPr>
          <w:p w14:paraId="526B2E62">
            <w:pPr>
              <w:rPr>
                <w:rFonts w:hint="eastAsia"/>
                <w:sz w:val="20"/>
                <w:szCs w:val="20"/>
                <w:lang w:val="en-US" w:eastAsia="zh-CN"/>
              </w:rPr>
            </w:pPr>
            <w:r>
              <w:rPr>
                <w:rFonts w:hint="eastAsia"/>
                <w:sz w:val="20"/>
                <w:szCs w:val="20"/>
                <w:lang w:val="en-US" w:eastAsia="zh-CN"/>
              </w:rPr>
              <w:t>Action1: Assign tasks to group members and clarify the completion deadlines.</w:t>
            </w:r>
          </w:p>
          <w:p w14:paraId="08BB2C6C">
            <w:pPr>
              <w:rPr>
                <w:rFonts w:hint="eastAsia"/>
                <w:sz w:val="20"/>
                <w:szCs w:val="20"/>
                <w:lang w:val="en-US" w:eastAsia="zh-CN"/>
              </w:rPr>
            </w:pPr>
            <w:r>
              <w:rPr>
                <w:rFonts w:hint="eastAsia"/>
                <w:sz w:val="20"/>
                <w:szCs w:val="20"/>
              </w:rPr>
              <w:t xml:space="preserve">Owner: </w:t>
            </w:r>
            <w:r>
              <w:rPr>
                <w:rFonts w:hint="eastAsia"/>
                <w:sz w:val="20"/>
                <w:szCs w:val="20"/>
                <w:lang w:val="en-US" w:eastAsia="zh-CN"/>
              </w:rPr>
              <w:t>Teams</w:t>
            </w:r>
          </w:p>
          <w:p w14:paraId="6228750E">
            <w:pPr>
              <w:rPr>
                <w:sz w:val="20"/>
                <w:szCs w:val="20"/>
              </w:rPr>
            </w:pPr>
          </w:p>
        </w:tc>
      </w:tr>
      <w:tr w14:paraId="7560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7ABF7D78">
            <w:pPr>
              <w:rPr>
                <w:sz w:val="20"/>
                <w:szCs w:val="20"/>
              </w:rPr>
            </w:pPr>
            <w:r>
              <w:rPr>
                <w:rFonts w:hint="eastAsia"/>
                <w:sz w:val="20"/>
                <w:szCs w:val="20"/>
                <w:lang w:eastAsia="zh-CN"/>
              </w:rPr>
              <w:t>M6</w:t>
            </w:r>
          </w:p>
        </w:tc>
        <w:tc>
          <w:tcPr>
            <w:tcW w:w="1979" w:type="dxa"/>
            <w:vAlign w:val="top"/>
          </w:tcPr>
          <w:p w14:paraId="5C83B665">
            <w:pPr>
              <w:rPr>
                <w:rFonts w:eastAsia="宋体"/>
                <w:sz w:val="20"/>
                <w:szCs w:val="20"/>
                <w:lang w:val="en-US" w:eastAsia="zh-CN"/>
              </w:rPr>
            </w:pPr>
            <w:r>
              <w:rPr>
                <w:rFonts w:eastAsia="宋体"/>
                <w:sz w:val="20"/>
                <w:szCs w:val="20"/>
                <w:lang w:val="en-US" w:eastAsia="zh-CN"/>
              </w:rPr>
              <w:t>CHENHAO YUAN</w:t>
            </w:r>
          </w:p>
          <w:p w14:paraId="243344E0">
            <w:pPr>
              <w:rPr>
                <w:rFonts w:hint="eastAsia" w:eastAsia="宋体"/>
                <w:sz w:val="20"/>
                <w:szCs w:val="20"/>
                <w:lang w:val="en-US" w:eastAsia="zh-CN"/>
              </w:rPr>
            </w:pPr>
            <w:r>
              <w:rPr>
                <w:rFonts w:hint="eastAsia" w:eastAsia="宋体"/>
                <w:sz w:val="20"/>
                <w:szCs w:val="20"/>
                <w:lang w:val="en-US" w:eastAsia="zh-CN"/>
              </w:rPr>
              <w:t>SAIDI FAN</w:t>
            </w:r>
          </w:p>
          <w:p w14:paraId="1D52D517">
            <w:pPr>
              <w:rPr>
                <w:rFonts w:hint="eastAsia" w:eastAsia="宋体"/>
                <w:sz w:val="20"/>
                <w:szCs w:val="20"/>
                <w:lang w:val="en-US" w:eastAsia="zh-CN"/>
              </w:rPr>
            </w:pPr>
            <w:r>
              <w:rPr>
                <w:rFonts w:hint="eastAsia" w:eastAsia="宋体"/>
                <w:sz w:val="20"/>
                <w:szCs w:val="20"/>
                <w:lang w:val="en-US" w:eastAsia="zh-CN"/>
              </w:rPr>
              <w:t>ZHIMIAN ZHAO</w:t>
            </w:r>
          </w:p>
          <w:p w14:paraId="647831B2">
            <w:pPr>
              <w:rPr>
                <w:rFonts w:hint="eastAsia" w:eastAsia="宋体"/>
                <w:sz w:val="20"/>
                <w:szCs w:val="20"/>
                <w:lang w:val="en-US" w:eastAsia="zh-CN"/>
              </w:rPr>
            </w:pPr>
            <w:r>
              <w:rPr>
                <w:rFonts w:hint="eastAsia" w:eastAsia="宋体"/>
                <w:sz w:val="20"/>
                <w:szCs w:val="20"/>
                <w:lang w:val="en-US" w:eastAsia="zh-CN"/>
              </w:rPr>
              <w:t>XINYI LUAN</w:t>
            </w:r>
          </w:p>
          <w:p w14:paraId="34B15E64">
            <w:pPr>
              <w:widowControl/>
              <w:jc w:val="left"/>
              <w:rPr>
                <w:rFonts w:hint="eastAsia" w:eastAsia="宋体"/>
                <w:sz w:val="20"/>
                <w:szCs w:val="20"/>
                <w:lang w:val="en-US" w:eastAsia="zh-CN"/>
              </w:rPr>
            </w:pPr>
            <w:r>
              <w:rPr>
                <w:rFonts w:hint="eastAsia" w:eastAsia="宋体"/>
                <w:sz w:val="20"/>
                <w:szCs w:val="20"/>
                <w:lang w:val="en-US" w:eastAsia="zh-CN"/>
              </w:rPr>
              <w:t>Krzysztof Kampinowski</w:t>
            </w:r>
          </w:p>
          <w:p w14:paraId="192EF85B">
            <w:pPr>
              <w:rPr>
                <w:sz w:val="20"/>
                <w:szCs w:val="20"/>
              </w:rPr>
            </w:pPr>
          </w:p>
        </w:tc>
        <w:tc>
          <w:tcPr>
            <w:tcW w:w="1439" w:type="dxa"/>
            <w:vAlign w:val="top"/>
          </w:tcPr>
          <w:p w14:paraId="38D87EC6">
            <w:pPr>
              <w:rPr>
                <w:sz w:val="20"/>
                <w:szCs w:val="20"/>
              </w:rPr>
            </w:pPr>
            <w:r>
              <w:rPr>
                <w:rFonts w:hint="eastAsia"/>
                <w:sz w:val="20"/>
                <w:szCs w:val="20"/>
                <w:lang w:eastAsia="zh-CN"/>
              </w:rPr>
              <w:t>2026.2.27</w:t>
            </w:r>
          </w:p>
        </w:tc>
        <w:tc>
          <w:tcPr>
            <w:tcW w:w="2673" w:type="dxa"/>
            <w:vAlign w:val="top"/>
          </w:tcPr>
          <w:p w14:paraId="60F9DFB4">
            <w:pPr>
              <w:rPr>
                <w:rFonts w:hint="eastAsia"/>
                <w:sz w:val="20"/>
                <w:szCs w:val="20"/>
              </w:rPr>
            </w:pPr>
            <w:r>
              <w:rPr>
                <w:rFonts w:hint="eastAsia"/>
                <w:sz w:val="20"/>
                <w:szCs w:val="20"/>
              </w:rPr>
              <w:t xml:space="preserve">The teaching assistant checked the progress of S1 and S2, and confirmed that all the core contents met the standards. </w:t>
            </w:r>
          </w:p>
          <w:p w14:paraId="065EAD0F">
            <w:pPr>
              <w:rPr>
                <w:rFonts w:hint="eastAsia"/>
                <w:sz w:val="20"/>
                <w:szCs w:val="20"/>
              </w:rPr>
            </w:pPr>
            <w:r>
              <w:rPr>
                <w:rFonts w:hint="eastAsia"/>
                <w:sz w:val="20"/>
                <w:szCs w:val="20"/>
              </w:rPr>
              <w:t xml:space="preserve">2. Determine that S1 will add the option for new logins, and S2 will supplement the blood pressure and heart rate records and improve the historical function. </w:t>
            </w:r>
          </w:p>
          <w:p w14:paraId="3B1BEC5A">
            <w:pPr>
              <w:rPr>
                <w:sz w:val="20"/>
                <w:szCs w:val="20"/>
              </w:rPr>
            </w:pPr>
            <w:r>
              <w:rPr>
                <w:rFonts w:hint="eastAsia"/>
                <w:sz w:val="20"/>
                <w:szCs w:val="20"/>
              </w:rPr>
              <w:t>3. The teaching assistant proposed to supplement the sequence diagram as an additional requirement for the current stage.</w:t>
            </w:r>
          </w:p>
        </w:tc>
        <w:tc>
          <w:tcPr>
            <w:tcW w:w="1703" w:type="dxa"/>
            <w:vAlign w:val="top"/>
          </w:tcPr>
          <w:p w14:paraId="67C84AA0">
            <w:pPr>
              <w:rPr>
                <w:rFonts w:hint="eastAsia"/>
                <w:sz w:val="20"/>
                <w:szCs w:val="20"/>
                <w:lang w:val="en-US" w:eastAsia="zh-CN"/>
              </w:rPr>
            </w:pPr>
            <w:r>
              <w:rPr>
                <w:rFonts w:hint="eastAsia"/>
                <w:sz w:val="20"/>
                <w:szCs w:val="20"/>
                <w:lang w:val="en-US" w:eastAsia="zh-CN"/>
              </w:rPr>
              <w:t>Action1: Improve the Sprint function as required and supplement the sequence diagram.</w:t>
            </w:r>
          </w:p>
          <w:p w14:paraId="6B0D6096">
            <w:pPr>
              <w:rPr>
                <w:rFonts w:hint="eastAsia"/>
                <w:sz w:val="20"/>
                <w:szCs w:val="20"/>
                <w:lang w:val="en-US" w:eastAsia="zh-CN"/>
              </w:rPr>
            </w:pPr>
            <w:r>
              <w:rPr>
                <w:rFonts w:hint="eastAsia"/>
                <w:sz w:val="20"/>
                <w:szCs w:val="20"/>
                <w:lang w:val="en-US" w:eastAsia="zh-CN"/>
              </w:rPr>
              <w:t>Owner: Teams</w:t>
            </w:r>
          </w:p>
          <w:p w14:paraId="2A90AEFE">
            <w:pPr>
              <w:rPr>
                <w:sz w:val="20"/>
                <w:szCs w:val="20"/>
              </w:rPr>
            </w:pPr>
          </w:p>
        </w:tc>
      </w:tr>
      <w:tr w14:paraId="298A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6D84BE25">
            <w:pPr>
              <w:rPr>
                <w:sz w:val="20"/>
                <w:szCs w:val="20"/>
              </w:rPr>
            </w:pPr>
            <w:r>
              <w:rPr>
                <w:rFonts w:hint="eastAsia"/>
                <w:sz w:val="20"/>
                <w:szCs w:val="20"/>
                <w:lang w:eastAsia="zh-CN"/>
              </w:rPr>
              <w:t>M7</w:t>
            </w:r>
          </w:p>
        </w:tc>
        <w:tc>
          <w:tcPr>
            <w:tcW w:w="1979" w:type="dxa"/>
            <w:vAlign w:val="top"/>
          </w:tcPr>
          <w:p w14:paraId="5F7E2EC1">
            <w:pPr>
              <w:rPr>
                <w:rFonts w:eastAsia="宋体"/>
                <w:sz w:val="20"/>
                <w:szCs w:val="20"/>
                <w:lang w:val="en-US" w:eastAsia="zh-CN"/>
              </w:rPr>
            </w:pPr>
            <w:r>
              <w:rPr>
                <w:rFonts w:eastAsia="宋体"/>
                <w:sz w:val="20"/>
                <w:szCs w:val="20"/>
                <w:lang w:val="en-US" w:eastAsia="zh-CN"/>
              </w:rPr>
              <w:t>CHENHAO YUAN</w:t>
            </w:r>
          </w:p>
          <w:p w14:paraId="51A21792">
            <w:pPr>
              <w:rPr>
                <w:rFonts w:eastAsia="宋体"/>
                <w:sz w:val="20"/>
                <w:szCs w:val="20"/>
                <w:lang w:val="en-US" w:eastAsia="zh-CN"/>
              </w:rPr>
            </w:pPr>
            <w:r>
              <w:rPr>
                <w:rFonts w:hint="eastAsia" w:eastAsia="宋体"/>
                <w:sz w:val="20"/>
                <w:szCs w:val="20"/>
                <w:lang w:val="en-US" w:eastAsia="zh-CN"/>
              </w:rPr>
              <w:t>SAIDI FAN</w:t>
            </w:r>
          </w:p>
          <w:p w14:paraId="7C0A6537">
            <w:pPr>
              <w:rPr>
                <w:rFonts w:eastAsia="宋体"/>
                <w:sz w:val="20"/>
                <w:szCs w:val="20"/>
                <w:lang w:val="en-US" w:eastAsia="zh-CN"/>
              </w:rPr>
            </w:pPr>
            <w:r>
              <w:rPr>
                <w:rFonts w:eastAsia="宋体"/>
                <w:sz w:val="20"/>
                <w:szCs w:val="20"/>
                <w:lang w:val="en-US" w:eastAsia="zh-CN"/>
              </w:rPr>
              <w:t>ZHIMIAN ZHAO</w:t>
            </w:r>
          </w:p>
          <w:p w14:paraId="391727B8">
            <w:pPr>
              <w:rPr>
                <w:rFonts w:eastAsia="宋体"/>
                <w:sz w:val="20"/>
                <w:szCs w:val="20"/>
                <w:lang w:val="en-US" w:eastAsia="zh-CN"/>
              </w:rPr>
            </w:pPr>
            <w:r>
              <w:rPr>
                <w:rFonts w:eastAsia="宋体"/>
                <w:sz w:val="20"/>
                <w:szCs w:val="20"/>
                <w:lang w:val="en-US" w:eastAsia="zh-CN"/>
              </w:rPr>
              <w:t>XINYI LUAN</w:t>
            </w:r>
          </w:p>
          <w:p w14:paraId="4459AF29">
            <w:pPr>
              <w:rPr>
                <w:sz w:val="20"/>
                <w:szCs w:val="20"/>
              </w:rPr>
            </w:pPr>
          </w:p>
        </w:tc>
        <w:tc>
          <w:tcPr>
            <w:tcW w:w="1439" w:type="dxa"/>
            <w:vAlign w:val="top"/>
          </w:tcPr>
          <w:p w14:paraId="1A9C155D">
            <w:pPr>
              <w:rPr>
                <w:sz w:val="20"/>
                <w:szCs w:val="20"/>
              </w:rPr>
            </w:pPr>
            <w:r>
              <w:rPr>
                <w:rFonts w:hint="eastAsia"/>
                <w:sz w:val="20"/>
                <w:szCs w:val="20"/>
                <w:lang w:eastAsia="zh-CN"/>
              </w:rPr>
              <w:t>2026.2.27</w:t>
            </w:r>
          </w:p>
        </w:tc>
        <w:tc>
          <w:tcPr>
            <w:tcW w:w="2673" w:type="dxa"/>
            <w:vAlign w:val="top"/>
          </w:tcPr>
          <w:p w14:paraId="40F46B3E">
            <w:pPr>
              <w:rPr>
                <w:rFonts w:hint="eastAsia"/>
                <w:sz w:val="20"/>
                <w:szCs w:val="20"/>
                <w:lang w:val="en-US" w:eastAsia="zh-CN"/>
              </w:rPr>
            </w:pPr>
            <w:r>
              <w:rPr>
                <w:rFonts w:hint="eastAsia"/>
                <w:sz w:val="20"/>
                <w:szCs w:val="20"/>
                <w:lang w:val="en-US" w:eastAsia="zh-CN"/>
              </w:rPr>
              <w:t xml:space="preserve">1. Supplement and improve the relevant meeting records </w:t>
            </w:r>
          </w:p>
          <w:p w14:paraId="286AD94B">
            <w:pPr>
              <w:rPr>
                <w:rFonts w:hint="eastAsia"/>
                <w:sz w:val="20"/>
                <w:szCs w:val="20"/>
                <w:lang w:val="en-US" w:eastAsia="zh-CN"/>
              </w:rPr>
            </w:pPr>
            <w:r>
              <w:rPr>
                <w:rFonts w:hint="eastAsia"/>
                <w:sz w:val="20"/>
                <w:szCs w:val="20"/>
                <w:lang w:val="en-US" w:eastAsia="zh-CN"/>
              </w:rPr>
              <w:t xml:space="preserve">2. Optimize the system operation interface and complete the UML diagrams </w:t>
            </w:r>
          </w:p>
          <w:p w14:paraId="1F4D822E">
            <w:pPr>
              <w:rPr>
                <w:rFonts w:hint="eastAsia"/>
                <w:sz w:val="20"/>
                <w:szCs w:val="20"/>
                <w:lang w:val="en-US" w:eastAsia="zh-CN"/>
              </w:rPr>
            </w:pPr>
            <w:r>
              <w:rPr>
                <w:rFonts w:hint="eastAsia"/>
                <w:sz w:val="20"/>
                <w:szCs w:val="20"/>
                <w:lang w:val="en-US" w:eastAsia="zh-CN"/>
              </w:rPr>
              <w:t xml:space="preserve">3. Determine the staff member responsible for compiling the code. </w:t>
            </w:r>
          </w:p>
          <w:p w14:paraId="33C89A42">
            <w:pPr>
              <w:rPr>
                <w:sz w:val="20"/>
                <w:szCs w:val="20"/>
              </w:rPr>
            </w:pPr>
            <w:r>
              <w:rPr>
                <w:rFonts w:hint="eastAsia"/>
                <w:sz w:val="20"/>
                <w:szCs w:val="20"/>
                <w:lang w:val="en-US" w:eastAsia="zh-CN"/>
              </w:rPr>
              <w:t>4. Improve the S1 and S2 codes and modify the health record function</w:t>
            </w:r>
          </w:p>
        </w:tc>
        <w:tc>
          <w:tcPr>
            <w:tcW w:w="1703" w:type="dxa"/>
            <w:vAlign w:val="top"/>
          </w:tcPr>
          <w:p w14:paraId="4F27CDCA">
            <w:pPr>
              <w:rPr>
                <w:rFonts w:hint="eastAsia"/>
                <w:sz w:val="20"/>
                <w:szCs w:val="20"/>
                <w:lang w:val="en-US" w:eastAsia="zh-CN"/>
              </w:rPr>
            </w:pPr>
            <w:r>
              <w:rPr>
                <w:rFonts w:hint="eastAsia"/>
                <w:sz w:val="20"/>
                <w:szCs w:val="20"/>
                <w:lang w:val="en-US" w:eastAsia="zh-CN"/>
              </w:rPr>
              <w:t>Action1: Optimize the completion of all tasks and make proper division of labor arrangements.</w:t>
            </w:r>
          </w:p>
          <w:p w14:paraId="18042CAB">
            <w:pPr>
              <w:rPr>
                <w:rFonts w:hint="eastAsia"/>
                <w:sz w:val="20"/>
                <w:szCs w:val="20"/>
                <w:lang w:val="en-US" w:eastAsia="zh-CN"/>
              </w:rPr>
            </w:pPr>
            <w:r>
              <w:rPr>
                <w:rFonts w:hint="eastAsia"/>
                <w:sz w:val="20"/>
                <w:szCs w:val="20"/>
                <w:lang w:val="en-US" w:eastAsia="zh-CN"/>
              </w:rPr>
              <w:t>Owner: Teams</w:t>
            </w:r>
          </w:p>
          <w:p w14:paraId="4A4BECA8">
            <w:pPr>
              <w:rPr>
                <w:sz w:val="20"/>
                <w:szCs w:val="20"/>
              </w:rPr>
            </w:pPr>
          </w:p>
        </w:tc>
      </w:tr>
      <w:tr w14:paraId="406F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541C6792">
            <w:pPr>
              <w:rPr>
                <w:sz w:val="20"/>
                <w:szCs w:val="20"/>
              </w:rPr>
            </w:pPr>
            <w:r>
              <w:rPr>
                <w:rFonts w:hint="eastAsia"/>
                <w:sz w:val="20"/>
                <w:szCs w:val="20"/>
                <w:lang w:eastAsia="zh-CN"/>
              </w:rPr>
              <w:t>M</w:t>
            </w:r>
            <w:r>
              <w:rPr>
                <w:rFonts w:hint="eastAsia"/>
                <w:sz w:val="20"/>
                <w:szCs w:val="20"/>
                <w:lang w:val="en-US" w:eastAsia="zh-CN"/>
              </w:rPr>
              <w:t>8</w:t>
            </w:r>
          </w:p>
        </w:tc>
        <w:tc>
          <w:tcPr>
            <w:tcW w:w="1979" w:type="dxa"/>
            <w:vAlign w:val="top"/>
          </w:tcPr>
          <w:p w14:paraId="0CEBED82">
            <w:pPr>
              <w:rPr>
                <w:rFonts w:eastAsia="宋体"/>
                <w:sz w:val="20"/>
                <w:szCs w:val="20"/>
                <w:lang w:val="en-US" w:eastAsia="zh-CN"/>
              </w:rPr>
            </w:pPr>
            <w:r>
              <w:rPr>
                <w:rFonts w:eastAsia="宋体"/>
                <w:sz w:val="20"/>
                <w:szCs w:val="20"/>
                <w:lang w:val="en-US" w:eastAsia="zh-CN"/>
              </w:rPr>
              <w:t>CHENHAO YUAN</w:t>
            </w:r>
          </w:p>
          <w:p w14:paraId="7B641E74">
            <w:pPr>
              <w:rPr>
                <w:rFonts w:eastAsia="宋体"/>
                <w:sz w:val="20"/>
                <w:szCs w:val="20"/>
                <w:lang w:val="en-US" w:eastAsia="zh-CN"/>
              </w:rPr>
            </w:pPr>
            <w:r>
              <w:rPr>
                <w:rFonts w:hint="eastAsia" w:eastAsia="宋体"/>
                <w:sz w:val="20"/>
                <w:szCs w:val="20"/>
                <w:lang w:val="en-US" w:eastAsia="zh-CN"/>
              </w:rPr>
              <w:t>SAIDI FAN</w:t>
            </w:r>
          </w:p>
          <w:p w14:paraId="7A40C3E7">
            <w:pPr>
              <w:rPr>
                <w:rFonts w:eastAsia="宋体"/>
                <w:sz w:val="20"/>
                <w:szCs w:val="20"/>
                <w:lang w:val="en-US" w:eastAsia="zh-CN"/>
              </w:rPr>
            </w:pPr>
            <w:r>
              <w:rPr>
                <w:rFonts w:eastAsia="宋体"/>
                <w:sz w:val="20"/>
                <w:szCs w:val="20"/>
                <w:lang w:val="en-US" w:eastAsia="zh-CN"/>
              </w:rPr>
              <w:t>ZHIMIAN ZHAO</w:t>
            </w:r>
          </w:p>
          <w:p w14:paraId="4BE020EF">
            <w:pPr>
              <w:rPr>
                <w:rFonts w:eastAsia="宋体"/>
                <w:sz w:val="20"/>
                <w:szCs w:val="20"/>
                <w:lang w:val="en-US" w:eastAsia="zh-CN"/>
              </w:rPr>
            </w:pPr>
            <w:r>
              <w:rPr>
                <w:rFonts w:eastAsia="宋体"/>
                <w:sz w:val="20"/>
                <w:szCs w:val="20"/>
                <w:lang w:val="en-US" w:eastAsia="zh-CN"/>
              </w:rPr>
              <w:t>XINYI LUAN</w:t>
            </w:r>
          </w:p>
          <w:p w14:paraId="7B2C3F6D">
            <w:pPr>
              <w:rPr>
                <w:sz w:val="20"/>
                <w:szCs w:val="20"/>
              </w:rPr>
            </w:pPr>
          </w:p>
        </w:tc>
        <w:tc>
          <w:tcPr>
            <w:tcW w:w="1439" w:type="dxa"/>
            <w:vAlign w:val="top"/>
          </w:tcPr>
          <w:p w14:paraId="06D0D760">
            <w:pPr>
              <w:rPr>
                <w:sz w:val="20"/>
                <w:szCs w:val="20"/>
              </w:rPr>
            </w:pPr>
            <w:r>
              <w:rPr>
                <w:rFonts w:hint="eastAsia"/>
                <w:sz w:val="20"/>
                <w:szCs w:val="20"/>
                <w:lang w:eastAsia="zh-CN"/>
              </w:rPr>
              <w:t>2026.</w:t>
            </w:r>
            <w:r>
              <w:rPr>
                <w:rFonts w:hint="eastAsia"/>
                <w:sz w:val="20"/>
                <w:szCs w:val="20"/>
                <w:lang w:val="en-US" w:eastAsia="zh-CN"/>
              </w:rPr>
              <w:t>3.1</w:t>
            </w:r>
          </w:p>
        </w:tc>
        <w:tc>
          <w:tcPr>
            <w:tcW w:w="2673" w:type="dxa"/>
            <w:vAlign w:val="top"/>
          </w:tcPr>
          <w:p w14:paraId="65025E18">
            <w:pPr>
              <w:numPr>
                <w:ilvl w:val="0"/>
                <w:numId w:val="7"/>
              </w:numPr>
              <w:rPr>
                <w:rFonts w:hint="eastAsia"/>
                <w:sz w:val="20"/>
                <w:szCs w:val="20"/>
                <w:lang w:val="en-US" w:eastAsia="zh-CN"/>
              </w:rPr>
            </w:pPr>
            <w:r>
              <w:rPr>
                <w:rFonts w:hint="eastAsia"/>
                <w:sz w:val="20"/>
                <w:szCs w:val="20"/>
                <w:lang w:val="en-US" w:eastAsia="zh-CN"/>
              </w:rPr>
              <w:t>s1: Add login selection function to the system to enhance user login flexibility</w:t>
            </w:r>
          </w:p>
          <w:p w14:paraId="05A7A5B8">
            <w:pPr>
              <w:numPr>
                <w:ilvl w:val="0"/>
                <w:numId w:val="7"/>
              </w:numPr>
              <w:ind w:left="0" w:leftChars="0" w:firstLine="0" w:firstLineChars="0"/>
              <w:rPr>
                <w:rFonts w:hint="eastAsia"/>
                <w:sz w:val="20"/>
                <w:szCs w:val="20"/>
                <w:lang w:val="en-US" w:eastAsia="zh-CN"/>
              </w:rPr>
            </w:pPr>
            <w:r>
              <w:rPr>
                <w:rFonts w:hint="eastAsia"/>
                <w:sz w:val="20"/>
                <w:szCs w:val="20"/>
                <w:lang w:val="en-US" w:eastAsia="zh-CN"/>
              </w:rPr>
              <w:t>s2: Add options related to heart rate and blood pressure in the system's health record section, and improve the query and management functions for the health record history.</w:t>
            </w:r>
          </w:p>
          <w:p w14:paraId="1E4FA699">
            <w:pPr>
              <w:numPr>
                <w:ilvl w:val="0"/>
                <w:numId w:val="7"/>
              </w:numPr>
              <w:ind w:left="0" w:leftChars="0" w:firstLine="0" w:firstLineChars="0"/>
              <w:rPr>
                <w:rFonts w:hint="eastAsia"/>
                <w:sz w:val="20"/>
                <w:szCs w:val="20"/>
                <w:lang w:val="en-US" w:eastAsia="zh-CN"/>
              </w:rPr>
            </w:pPr>
            <w:r>
              <w:rPr>
                <w:rFonts w:hint="eastAsia"/>
                <w:sz w:val="20"/>
                <w:szCs w:val="20"/>
                <w:lang w:val="en-US" w:eastAsia="zh-CN"/>
              </w:rPr>
              <w:t>ui: Optimizing the system operation interface</w:t>
            </w:r>
          </w:p>
          <w:p w14:paraId="0B79B206">
            <w:pPr>
              <w:numPr>
                <w:ilvl w:val="0"/>
                <w:numId w:val="7"/>
              </w:numPr>
              <w:ind w:left="0" w:leftChars="0" w:firstLine="0" w:firstLineChars="0"/>
              <w:rPr>
                <w:rFonts w:hint="eastAsia"/>
                <w:sz w:val="20"/>
                <w:szCs w:val="20"/>
                <w:lang w:val="en-US" w:eastAsia="zh-CN"/>
              </w:rPr>
            </w:pPr>
            <w:r>
              <w:rPr>
                <w:rFonts w:hint="eastAsia"/>
                <w:sz w:val="20"/>
                <w:szCs w:val="20"/>
                <w:lang w:val="en-US" w:eastAsia="zh-CN"/>
              </w:rPr>
              <w:t>Supplement the meeting-related records</w:t>
            </w:r>
          </w:p>
          <w:p w14:paraId="5EA107CE">
            <w:pPr>
              <w:numPr>
                <w:ilvl w:val="0"/>
                <w:numId w:val="0"/>
              </w:numPr>
              <w:ind w:left="0" w:leftChars="0" w:firstLine="0" w:firstLineChars="0"/>
              <w:rPr>
                <w:sz w:val="20"/>
                <w:szCs w:val="20"/>
              </w:rPr>
            </w:pPr>
            <w:r>
              <w:rPr>
                <w:rFonts w:hint="eastAsia"/>
                <w:sz w:val="20"/>
                <w:szCs w:val="20"/>
                <w:lang w:val="en-US" w:eastAsia="zh-CN"/>
              </w:rPr>
              <w:t>5. Improve the system UML model</w:t>
            </w:r>
          </w:p>
        </w:tc>
        <w:tc>
          <w:tcPr>
            <w:tcW w:w="1703" w:type="dxa"/>
            <w:vAlign w:val="top"/>
          </w:tcPr>
          <w:p w14:paraId="1053CD29">
            <w:pPr>
              <w:rPr>
                <w:rFonts w:hint="eastAsia"/>
                <w:sz w:val="20"/>
                <w:szCs w:val="20"/>
                <w:lang w:val="en-US" w:eastAsia="zh-CN"/>
              </w:rPr>
            </w:pPr>
            <w:r>
              <w:rPr>
                <w:rFonts w:hint="eastAsia"/>
                <w:sz w:val="20"/>
                <w:szCs w:val="20"/>
                <w:lang w:val="en-US" w:eastAsia="zh-CN"/>
              </w:rPr>
              <w:t>Action1: System optimization and UML improvement.</w:t>
            </w:r>
          </w:p>
          <w:p w14:paraId="0676331F">
            <w:pPr>
              <w:rPr>
                <w:rFonts w:hint="eastAsia"/>
                <w:sz w:val="20"/>
                <w:szCs w:val="20"/>
                <w:lang w:val="en-US" w:eastAsia="zh-CN"/>
              </w:rPr>
            </w:pPr>
            <w:r>
              <w:rPr>
                <w:rFonts w:hint="eastAsia"/>
                <w:sz w:val="20"/>
                <w:szCs w:val="20"/>
                <w:lang w:val="en-US" w:eastAsia="zh-CN"/>
              </w:rPr>
              <w:t>Owner: Teams</w:t>
            </w:r>
          </w:p>
          <w:p w14:paraId="5E497866">
            <w:pPr>
              <w:rPr>
                <w:sz w:val="20"/>
                <w:szCs w:val="20"/>
              </w:rPr>
            </w:pPr>
          </w:p>
        </w:tc>
      </w:tr>
      <w:tr w14:paraId="59BD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35A6290F">
            <w:pPr>
              <w:rPr>
                <w:sz w:val="20"/>
                <w:szCs w:val="20"/>
              </w:rPr>
            </w:pPr>
            <w:r>
              <w:rPr>
                <w:rFonts w:hint="eastAsia"/>
                <w:sz w:val="20"/>
                <w:szCs w:val="20"/>
                <w:lang w:eastAsia="zh-CN"/>
              </w:rPr>
              <w:t>M</w:t>
            </w:r>
            <w:r>
              <w:rPr>
                <w:rFonts w:hint="eastAsia"/>
                <w:sz w:val="20"/>
                <w:szCs w:val="20"/>
                <w:lang w:val="en-US" w:eastAsia="zh-CN"/>
              </w:rPr>
              <w:t>9</w:t>
            </w:r>
          </w:p>
        </w:tc>
        <w:tc>
          <w:tcPr>
            <w:tcW w:w="1979" w:type="dxa"/>
            <w:vAlign w:val="top"/>
          </w:tcPr>
          <w:p w14:paraId="15862524">
            <w:pPr>
              <w:rPr>
                <w:rFonts w:eastAsia="宋体"/>
                <w:sz w:val="20"/>
                <w:szCs w:val="20"/>
                <w:lang w:val="en-US" w:eastAsia="zh-CN"/>
              </w:rPr>
            </w:pPr>
            <w:r>
              <w:rPr>
                <w:rFonts w:eastAsia="宋体"/>
                <w:sz w:val="20"/>
                <w:szCs w:val="20"/>
                <w:lang w:val="en-US" w:eastAsia="zh-CN"/>
              </w:rPr>
              <w:t>CHENHAO YUAN</w:t>
            </w:r>
          </w:p>
          <w:p w14:paraId="2C20AEA2">
            <w:pPr>
              <w:rPr>
                <w:rFonts w:eastAsia="宋体"/>
                <w:sz w:val="20"/>
                <w:szCs w:val="20"/>
                <w:lang w:val="en-US" w:eastAsia="zh-CN"/>
              </w:rPr>
            </w:pPr>
            <w:r>
              <w:rPr>
                <w:rFonts w:hint="eastAsia" w:eastAsia="宋体"/>
                <w:sz w:val="20"/>
                <w:szCs w:val="20"/>
                <w:lang w:val="en-US" w:eastAsia="zh-CN"/>
              </w:rPr>
              <w:t>SAIDI FAN</w:t>
            </w:r>
          </w:p>
          <w:p w14:paraId="42CEC6E7">
            <w:pPr>
              <w:rPr>
                <w:rFonts w:eastAsia="宋体"/>
                <w:sz w:val="20"/>
                <w:szCs w:val="20"/>
                <w:lang w:val="en-US" w:eastAsia="zh-CN"/>
              </w:rPr>
            </w:pPr>
            <w:r>
              <w:rPr>
                <w:rFonts w:eastAsia="宋体"/>
                <w:sz w:val="20"/>
                <w:szCs w:val="20"/>
                <w:lang w:val="en-US" w:eastAsia="zh-CN"/>
              </w:rPr>
              <w:t>ZHIMIAN ZHAO</w:t>
            </w:r>
          </w:p>
          <w:p w14:paraId="67A2E9BF">
            <w:pPr>
              <w:rPr>
                <w:rFonts w:eastAsia="宋体"/>
                <w:sz w:val="20"/>
                <w:szCs w:val="20"/>
                <w:lang w:val="en-US" w:eastAsia="zh-CN"/>
              </w:rPr>
            </w:pPr>
            <w:r>
              <w:rPr>
                <w:rFonts w:eastAsia="宋体"/>
                <w:sz w:val="20"/>
                <w:szCs w:val="20"/>
                <w:lang w:val="en-US" w:eastAsia="zh-CN"/>
              </w:rPr>
              <w:t>XINYI LUAN</w:t>
            </w:r>
          </w:p>
          <w:p w14:paraId="1726C2EF">
            <w:pPr>
              <w:rPr>
                <w:sz w:val="20"/>
                <w:szCs w:val="20"/>
              </w:rPr>
            </w:pPr>
          </w:p>
        </w:tc>
        <w:tc>
          <w:tcPr>
            <w:tcW w:w="1439" w:type="dxa"/>
            <w:vAlign w:val="top"/>
          </w:tcPr>
          <w:p w14:paraId="6F25AF54">
            <w:pPr>
              <w:rPr>
                <w:sz w:val="20"/>
                <w:szCs w:val="20"/>
              </w:rPr>
            </w:pPr>
            <w:r>
              <w:rPr>
                <w:rFonts w:hint="eastAsia"/>
                <w:sz w:val="20"/>
                <w:szCs w:val="20"/>
                <w:lang w:eastAsia="zh-CN"/>
              </w:rPr>
              <w:t>2026.</w:t>
            </w:r>
            <w:r>
              <w:rPr>
                <w:rFonts w:hint="eastAsia"/>
                <w:sz w:val="20"/>
                <w:szCs w:val="20"/>
                <w:lang w:val="en-US" w:eastAsia="zh-CN"/>
              </w:rPr>
              <w:t>3.4</w:t>
            </w:r>
          </w:p>
        </w:tc>
        <w:tc>
          <w:tcPr>
            <w:tcW w:w="2673" w:type="dxa"/>
            <w:vAlign w:val="top"/>
          </w:tcPr>
          <w:p w14:paraId="00FCFC72">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1. Address the issues with the login and registration interface</w:t>
            </w:r>
          </w:p>
          <w:p w14:paraId="3F74EBEE">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2. Improve the problem of health data entry</w:t>
            </w:r>
          </w:p>
          <w:p w14:paraId="3DA3503A">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3. Combine the basic data with the mood</w:t>
            </w:r>
          </w:p>
          <w:p w14:paraId="24F3085E">
            <w:pPr>
              <w:numPr>
                <w:ilvl w:val="0"/>
                <w:numId w:val="0"/>
              </w:numPr>
              <w:ind w:left="0" w:leftChars="0" w:firstLine="0" w:firstLineChars="0"/>
              <w:rPr>
                <w:sz w:val="20"/>
                <w:szCs w:val="20"/>
              </w:rPr>
            </w:pPr>
            <w:r>
              <w:rPr>
                <w:rFonts w:hint="eastAsia" w:ascii="Times New Roman" w:hAnsi="Times New Roman" w:eastAsia="Times New Roman" w:cs="Times New Roman"/>
                <w:sz w:val="20"/>
                <w:szCs w:val="20"/>
                <w:lang w:val="en-US" w:eastAsia="zh-CN" w:bidi="ar-SA"/>
              </w:rPr>
              <w:t>4. In Sprint 2, choose s6s9 and divide the work</w:t>
            </w:r>
          </w:p>
        </w:tc>
        <w:tc>
          <w:tcPr>
            <w:tcW w:w="1703" w:type="dxa"/>
            <w:vAlign w:val="top"/>
          </w:tcPr>
          <w:p w14:paraId="43EB26C0">
            <w:pPr>
              <w:rPr>
                <w:rFonts w:hint="eastAsia"/>
                <w:sz w:val="20"/>
                <w:szCs w:val="20"/>
                <w:lang w:val="en-US" w:eastAsia="zh-CN"/>
              </w:rPr>
            </w:pPr>
            <w:r>
              <w:rPr>
                <w:rFonts w:hint="eastAsia"/>
                <w:sz w:val="20"/>
                <w:szCs w:val="20"/>
                <w:lang w:val="en-US" w:eastAsia="zh-CN"/>
              </w:rPr>
              <w:t>Action1: Optimize interface data and divide tasks into groups for sprint 2</w:t>
            </w:r>
          </w:p>
          <w:p w14:paraId="1A71CBA5">
            <w:pPr>
              <w:rPr>
                <w:rFonts w:hint="eastAsia"/>
                <w:sz w:val="20"/>
                <w:szCs w:val="20"/>
                <w:lang w:val="en-US" w:eastAsia="zh-CN"/>
              </w:rPr>
            </w:pPr>
            <w:r>
              <w:rPr>
                <w:rFonts w:hint="eastAsia"/>
                <w:sz w:val="20"/>
                <w:szCs w:val="20"/>
                <w:lang w:val="en-US" w:eastAsia="zh-CN"/>
              </w:rPr>
              <w:t>Owner: Teams</w:t>
            </w:r>
          </w:p>
          <w:p w14:paraId="7A72C60D">
            <w:pPr>
              <w:rPr>
                <w:sz w:val="20"/>
                <w:szCs w:val="20"/>
              </w:rPr>
            </w:pPr>
          </w:p>
        </w:tc>
      </w:tr>
      <w:tr w14:paraId="1CA1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vAlign w:val="top"/>
          </w:tcPr>
          <w:p w14:paraId="205C2E34">
            <w:pPr>
              <w:rPr>
                <w:sz w:val="20"/>
                <w:szCs w:val="20"/>
              </w:rPr>
            </w:pPr>
            <w:r>
              <w:rPr>
                <w:rFonts w:hint="eastAsia"/>
                <w:sz w:val="20"/>
                <w:szCs w:val="20"/>
                <w:lang w:eastAsia="zh-CN"/>
              </w:rPr>
              <w:t>M</w:t>
            </w:r>
            <w:r>
              <w:rPr>
                <w:rFonts w:hint="eastAsia"/>
                <w:sz w:val="20"/>
                <w:szCs w:val="20"/>
                <w:lang w:val="en-US" w:eastAsia="zh-CN"/>
              </w:rPr>
              <w:t>10</w:t>
            </w:r>
          </w:p>
        </w:tc>
        <w:tc>
          <w:tcPr>
            <w:tcW w:w="1979" w:type="dxa"/>
            <w:vAlign w:val="top"/>
          </w:tcPr>
          <w:p w14:paraId="1F1299FD">
            <w:pPr>
              <w:rPr>
                <w:rFonts w:eastAsia="宋体"/>
                <w:sz w:val="20"/>
                <w:szCs w:val="20"/>
                <w:lang w:val="en-US" w:eastAsia="zh-CN"/>
              </w:rPr>
            </w:pPr>
            <w:r>
              <w:rPr>
                <w:rFonts w:eastAsia="宋体"/>
                <w:sz w:val="20"/>
                <w:szCs w:val="20"/>
                <w:lang w:val="en-US" w:eastAsia="zh-CN"/>
              </w:rPr>
              <w:t>CHENHAO YUAN</w:t>
            </w:r>
          </w:p>
          <w:p w14:paraId="1422A71E">
            <w:pPr>
              <w:rPr>
                <w:rFonts w:eastAsia="宋体"/>
                <w:sz w:val="20"/>
                <w:szCs w:val="20"/>
                <w:lang w:val="en-US" w:eastAsia="zh-CN"/>
              </w:rPr>
            </w:pPr>
            <w:r>
              <w:rPr>
                <w:rFonts w:hint="eastAsia" w:eastAsia="宋体"/>
                <w:sz w:val="20"/>
                <w:szCs w:val="20"/>
                <w:lang w:val="en-US" w:eastAsia="zh-CN"/>
              </w:rPr>
              <w:t>SAIDI FAN</w:t>
            </w:r>
          </w:p>
          <w:p w14:paraId="45F1E40B">
            <w:pPr>
              <w:rPr>
                <w:rFonts w:eastAsia="宋体"/>
                <w:sz w:val="20"/>
                <w:szCs w:val="20"/>
                <w:lang w:val="en-US" w:eastAsia="zh-CN"/>
              </w:rPr>
            </w:pPr>
            <w:r>
              <w:rPr>
                <w:rFonts w:eastAsia="宋体"/>
                <w:sz w:val="20"/>
                <w:szCs w:val="20"/>
                <w:lang w:val="en-US" w:eastAsia="zh-CN"/>
              </w:rPr>
              <w:t>ZHIMIAN ZHAO</w:t>
            </w:r>
          </w:p>
          <w:p w14:paraId="2D9B5181">
            <w:pPr>
              <w:rPr>
                <w:rFonts w:eastAsia="宋体"/>
                <w:sz w:val="20"/>
                <w:szCs w:val="20"/>
                <w:lang w:val="en-US" w:eastAsia="zh-CN"/>
              </w:rPr>
            </w:pPr>
            <w:r>
              <w:rPr>
                <w:rFonts w:eastAsia="宋体"/>
                <w:sz w:val="20"/>
                <w:szCs w:val="20"/>
                <w:lang w:val="en-US" w:eastAsia="zh-CN"/>
              </w:rPr>
              <w:t>XINYI LUAN</w:t>
            </w:r>
          </w:p>
          <w:p w14:paraId="4107E16A">
            <w:pPr>
              <w:rPr>
                <w:sz w:val="20"/>
                <w:szCs w:val="20"/>
              </w:rPr>
            </w:pPr>
          </w:p>
        </w:tc>
        <w:tc>
          <w:tcPr>
            <w:tcW w:w="1439" w:type="dxa"/>
            <w:vAlign w:val="top"/>
          </w:tcPr>
          <w:p w14:paraId="25E77C6D">
            <w:pPr>
              <w:rPr>
                <w:sz w:val="20"/>
                <w:szCs w:val="20"/>
              </w:rPr>
            </w:pPr>
            <w:r>
              <w:rPr>
                <w:rFonts w:hint="eastAsia"/>
                <w:sz w:val="20"/>
                <w:szCs w:val="20"/>
                <w:lang w:eastAsia="zh-CN"/>
              </w:rPr>
              <w:t>2026.</w:t>
            </w:r>
            <w:r>
              <w:rPr>
                <w:rFonts w:hint="eastAsia"/>
                <w:sz w:val="20"/>
                <w:szCs w:val="20"/>
                <w:lang w:val="en-US" w:eastAsia="zh-CN"/>
              </w:rPr>
              <w:t>4.21</w:t>
            </w:r>
          </w:p>
        </w:tc>
        <w:tc>
          <w:tcPr>
            <w:tcW w:w="2673" w:type="dxa"/>
            <w:vAlign w:val="top"/>
          </w:tcPr>
          <w:p w14:paraId="08D5242C">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1. Determine that the user stories of Sprint 3 are the responsibility of S6 and S9.</w:t>
            </w:r>
          </w:p>
          <w:p w14:paraId="50AC59A0">
            <w:pPr>
              <w:numPr>
                <w:ilvl w:val="0"/>
                <w:numId w:val="0"/>
              </w:numPr>
              <w:ind w:left="0" w:leftChars="0" w:firstLine="0" w:firstLineChars="0"/>
              <w:rPr>
                <w:rFonts w:hint="eastAsia" w:ascii="Times New Roman" w:hAnsi="Times New Roman" w:eastAsia="Times New Roman" w:cs="Times New Roman"/>
                <w:sz w:val="20"/>
                <w:szCs w:val="20"/>
                <w:lang w:val="en-US" w:eastAsia="zh-CN" w:bidi="ar-SA"/>
              </w:rPr>
            </w:pPr>
            <w:r>
              <w:rPr>
                <w:rFonts w:hint="eastAsia" w:ascii="Times New Roman" w:hAnsi="Times New Roman" w:eastAsia="Times New Roman" w:cs="Times New Roman"/>
                <w:sz w:val="20"/>
                <w:szCs w:val="20"/>
                <w:lang w:val="en-US" w:eastAsia="zh-CN" w:bidi="ar-SA"/>
              </w:rPr>
              <w:t>2. Clearly define the submission time and assign the tasks.</w:t>
            </w:r>
          </w:p>
          <w:p w14:paraId="4CF2C751">
            <w:pPr>
              <w:numPr>
                <w:ilvl w:val="0"/>
                <w:numId w:val="0"/>
              </w:numPr>
              <w:ind w:left="0" w:leftChars="0" w:firstLine="0" w:firstLineChars="0"/>
              <w:rPr>
                <w:sz w:val="20"/>
                <w:szCs w:val="20"/>
              </w:rPr>
            </w:pPr>
            <w:r>
              <w:rPr>
                <w:rFonts w:hint="eastAsia" w:ascii="Times New Roman" w:hAnsi="Times New Roman" w:eastAsia="Times New Roman" w:cs="Times New Roman"/>
                <w:sz w:val="20"/>
                <w:szCs w:val="20"/>
                <w:lang w:val="en-US" w:eastAsia="zh-CN" w:bidi="ar-SA"/>
              </w:rPr>
              <w:t>3. Conduct synchronous discussions and improve the operation documents.</w:t>
            </w:r>
          </w:p>
        </w:tc>
        <w:tc>
          <w:tcPr>
            <w:tcW w:w="1703" w:type="dxa"/>
            <w:vAlign w:val="top"/>
          </w:tcPr>
          <w:p w14:paraId="55AB8A70">
            <w:pPr>
              <w:rPr>
                <w:rFonts w:hint="eastAsia"/>
                <w:sz w:val="20"/>
                <w:szCs w:val="20"/>
                <w:lang w:val="en-US" w:eastAsia="zh-CN"/>
              </w:rPr>
            </w:pPr>
            <w:r>
              <w:rPr>
                <w:rFonts w:hint="eastAsia"/>
                <w:sz w:val="20"/>
                <w:szCs w:val="20"/>
                <w:lang w:val="en-US" w:eastAsia="zh-CN"/>
              </w:rPr>
              <w:t>Action1: Finalize the task division and submission deadlines for Sprint 3, and complete the revision of the work documents.</w:t>
            </w:r>
          </w:p>
          <w:p w14:paraId="1CE248AA">
            <w:pPr>
              <w:rPr>
                <w:rFonts w:hint="eastAsia"/>
                <w:sz w:val="20"/>
                <w:szCs w:val="20"/>
                <w:lang w:val="en-US" w:eastAsia="zh-CN"/>
              </w:rPr>
            </w:pPr>
            <w:r>
              <w:rPr>
                <w:rFonts w:hint="eastAsia"/>
                <w:sz w:val="20"/>
                <w:szCs w:val="20"/>
                <w:lang w:val="en-US" w:eastAsia="zh-CN"/>
              </w:rPr>
              <w:t>Owner: Teams</w:t>
            </w:r>
          </w:p>
          <w:p w14:paraId="4633FF73">
            <w:pPr>
              <w:rPr>
                <w:sz w:val="20"/>
                <w:szCs w:val="20"/>
              </w:rPr>
            </w:pPr>
          </w:p>
        </w:tc>
      </w:tr>
    </w:tbl>
    <w:p w14:paraId="55376CE2">
      <w:pPr>
        <w:rPr>
          <w:sz w:val="20"/>
          <w:szCs w:val="20"/>
        </w:rPr>
      </w:pPr>
      <w:bookmarkStart w:id="0" w:name="_GoBack"/>
      <w:bookmarkEnd w:id="0"/>
    </w:p>
    <w:p w14:paraId="312E3D9E">
      <w:r>
        <w:rPr>
          <w:b/>
          <w:bCs/>
          <w:color w:val="156082" w:themeColor="accent1"/>
          <w14:textFill>
            <w14:solidFill>
              <w14:schemeClr w14:val="accent1"/>
            </w14:solidFill>
          </w14:textFill>
        </w:rPr>
        <w:t>Note:</w:t>
      </w:r>
      <w:r>
        <w:rPr>
          <w:color w:val="156082" w:themeColor="accent1"/>
          <w14:textFill>
            <w14:solidFill>
              <w14:schemeClr w14:val="accent1"/>
            </w14:solidFill>
          </w14:textFill>
        </w:rPr>
        <w:t xml:space="preserve"> </w:t>
      </w:r>
      <w:r>
        <w:t>Meeting logs are not marked directly and are used only as supporting evidence.</w:t>
      </w:r>
    </w:p>
    <w:p w14:paraId="2571ABA2">
      <w:pPr>
        <w:rPr>
          <w:rFonts w:hint="eastAsia"/>
        </w:rPr>
      </w:pPr>
    </w:p>
    <w:p w14:paraId="1FF3EA7A">
      <w:pPr>
        <w:rPr>
          <w:rFonts w:hint="eastAsia"/>
        </w:rPr>
      </w:pPr>
    </w:p>
    <w:p w14:paraId="070765B9">
      <w:pPr>
        <w:rPr>
          <w:rFonts w:hint="eastAsia"/>
        </w:rPr>
      </w:pPr>
    </w:p>
    <w:p w14:paraId="24B42236">
      <w:pPr>
        <w:rPr>
          <w:b/>
          <w:bCs/>
          <w:color w:val="156082" w:themeColor="accent1"/>
          <w14:textFill>
            <w14:solidFill>
              <w14:schemeClr w14:val="accent1"/>
            </w14:solidFill>
          </w14:textFill>
        </w:rPr>
      </w:pPr>
      <w:r>
        <w:rPr>
          <w:rFonts w:hint="eastAsia"/>
          <w:b/>
          <w:bCs/>
          <w:color w:val="156082" w:themeColor="accent1"/>
          <w14:textFill>
            <w14:solidFill>
              <w14:schemeClr w14:val="accent1"/>
            </w14:solidFill>
          </w14:textFill>
        </w:rPr>
        <w:t>Test Evidence</w:t>
      </w:r>
    </w:p>
    <w:p w14:paraId="7CB02B47"/>
    <w:p w14:paraId="5CB2D1E5">
      <w:pPr>
        <w:rPr>
          <w:rFonts w:hint="eastAsia" w:eastAsia="宋体"/>
          <w:lang w:eastAsia="zh-CN"/>
        </w:rPr>
      </w:pPr>
      <w:r>
        <w:rPr>
          <w:rFonts w:hint="eastAsia" w:eastAsia="宋体"/>
          <w:lang w:eastAsia="zh-CN"/>
        </w:rPr>
        <w:drawing>
          <wp:inline distT="0" distB="0" distL="114300" distR="114300">
            <wp:extent cx="5402580" cy="2993390"/>
            <wp:effectExtent l="0" t="0" r="7620" b="8890"/>
            <wp:docPr id="1" name="图片 1" descr="4d3d4d7e03b379bb9383eba7bee8f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d3d4d7e03b379bb9383eba7bee8f7fb"/>
                    <pic:cNvPicPr>
                      <a:picLocks noChangeAspect="1"/>
                    </pic:cNvPicPr>
                  </pic:nvPicPr>
                  <pic:blipFill>
                    <a:blip r:embed="rId4"/>
                    <a:stretch>
                      <a:fillRect/>
                    </a:stretch>
                  </pic:blipFill>
                  <pic:spPr>
                    <a:xfrm>
                      <a:off x="0" y="0"/>
                      <a:ext cx="5402580" cy="2993390"/>
                    </a:xfrm>
                    <a:prstGeom prst="rect">
                      <a:avLst/>
                    </a:prstGeom>
                  </pic:spPr>
                </pic:pic>
              </a:graphicData>
            </a:graphic>
          </wp:inline>
        </w:drawing>
      </w:r>
    </w:p>
    <w:p w14:paraId="30CCB7D1">
      <w:pPr>
        <w:rPr>
          <w:rFonts w:hint="eastAsia" w:eastAsia="宋体"/>
          <w:lang w:eastAsia="zh-CN"/>
        </w:rPr>
      </w:pPr>
      <w:r>
        <w:rPr>
          <w:rFonts w:hint="eastAsia" w:eastAsia="宋体"/>
          <w:lang w:eastAsia="zh-CN"/>
        </w:rPr>
        <w:drawing>
          <wp:inline distT="0" distB="0" distL="114300" distR="114300">
            <wp:extent cx="5418455" cy="3171825"/>
            <wp:effectExtent l="0" t="0" r="6985" b="13335"/>
            <wp:docPr id="2" name="图片 2" descr="2d6b8dcdb0724969f11284131370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d6b8dcdb0724969f112841313701c85"/>
                    <pic:cNvPicPr>
                      <a:picLocks noChangeAspect="1"/>
                    </pic:cNvPicPr>
                  </pic:nvPicPr>
                  <pic:blipFill>
                    <a:blip r:embed="rId5"/>
                    <a:stretch>
                      <a:fillRect/>
                    </a:stretch>
                  </pic:blipFill>
                  <pic:spPr>
                    <a:xfrm>
                      <a:off x="0" y="0"/>
                      <a:ext cx="5418455" cy="3171825"/>
                    </a:xfrm>
                    <a:prstGeom prst="rect">
                      <a:avLst/>
                    </a:prstGeom>
                  </pic:spPr>
                </pic:pic>
              </a:graphicData>
            </a:graphic>
          </wp:inline>
        </w:drawing>
      </w:r>
    </w:p>
    <w:p w14:paraId="26BA3F23">
      <w:pPr>
        <w:rPr>
          <w:rFonts w:hint="eastAsia" w:eastAsia="宋体"/>
          <w:lang w:eastAsia="zh-CN"/>
        </w:rPr>
      </w:pPr>
      <w:r>
        <w:drawing>
          <wp:inline distT="0" distB="0" distL="114300" distR="114300">
            <wp:extent cx="5742940" cy="2415540"/>
            <wp:effectExtent l="0" t="0" r="254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742940" cy="2415540"/>
                    </a:xfrm>
                    <a:prstGeom prst="rect">
                      <a:avLst/>
                    </a:prstGeom>
                    <a:noFill/>
                    <a:ln>
                      <a:noFill/>
                    </a:ln>
                  </pic:spPr>
                </pic:pic>
              </a:graphicData>
            </a:graphic>
          </wp:inline>
        </w:drawing>
      </w:r>
    </w:p>
    <w:p w14:paraId="3A40FBD6"/>
    <w:p w14:paraId="5BF58005">
      <w:pPr>
        <w:rPr>
          <w:rFonts w:hint="eastAsia"/>
          <w:b/>
          <w:bCs/>
          <w:color w:val="156082" w:themeColor="accent1"/>
          <w:lang w:val="en-US" w:eastAsia="zh-CN"/>
          <w14:textFill>
            <w14:solidFill>
              <w14:schemeClr w14:val="accent1"/>
            </w14:solidFill>
          </w14:textFill>
        </w:rPr>
      </w:pPr>
      <w:r>
        <w:rPr>
          <w:rFonts w:hint="eastAsia"/>
          <w:b/>
          <w:bCs/>
          <w:color w:val="156082" w:themeColor="accent1"/>
          <w:lang w:val="en-US" w:eastAsia="zh-CN"/>
          <w14:textFill>
            <w14:solidFill>
              <w14:schemeClr w14:val="accent1"/>
            </w14:solidFill>
          </w14:textFill>
        </w:rPr>
        <w:t>Sprint summary</w:t>
      </w:r>
    </w:p>
    <w:p w14:paraId="75CE7B24">
      <w:pPr>
        <w:rPr>
          <w:rFonts w:hint="default" w:eastAsia="宋体"/>
          <w:lang w:val="en-US" w:eastAsia="zh-CN"/>
        </w:rPr>
      </w:pPr>
      <w:r>
        <w:rPr>
          <w:rFonts w:hint="default" w:eastAsia="宋体"/>
          <w:lang w:val="en-US" w:eastAsia="zh-CN"/>
        </w:rPr>
        <w:t>During Sprint 1, the team mainly focused on implementing two core features: S1 – Medication &amp; Activity Reminder and S2 – Daily Health Input. The reminder functionality (S1) was successfully completed, including backend logic, frontend interface, and automated popup notifications.</w:t>
      </w:r>
    </w:p>
    <w:p w14:paraId="37420021">
      <w:pPr>
        <w:rPr>
          <w:rFonts w:hint="default" w:eastAsia="宋体"/>
          <w:lang w:val="en-US" w:eastAsia="zh-CN"/>
        </w:rPr>
      </w:pPr>
      <w:r>
        <w:rPr>
          <w:rFonts w:hint="default" w:eastAsia="宋体"/>
          <w:lang w:val="en-US" w:eastAsia="zh-CN"/>
        </w:rPr>
        <w:t>Through this sprint, the team gained a better understanding of agile development, task prioritisation, and cross-functional collaboration. In Sprint 2, the team plans to refine the user interface, improve accessibility design, and complete the remaining health input and summary features.</w:t>
      </w:r>
    </w:p>
    <w:p w14:paraId="275DD1CC">
      <w:pPr>
        <w:rPr>
          <w:rFonts w:hint="default" w:eastAsia="宋体"/>
          <w:lang w:val="en-US" w:eastAsia="zh-CN"/>
        </w:rPr>
      </w:pPr>
      <w:r>
        <w:rPr>
          <w:rFonts w:hint="default" w:eastAsia="宋体"/>
          <w:lang w:val="en-US" w:eastAsia="zh-CN"/>
        </w:rPr>
        <w:t>In Sprint 2, we focused on Carer Integration (S6/S9) and System Security. We implemented a linked-account logic that allows caregivers to remotely monitor health status and manage medications. To ensure safety, we added role-based permissions so only carers can modify medical data. Accessibility was further refined by adding larger touch targets and high-contrast themes to support users with declining dexterity and eyesight.</w:t>
      </w:r>
    </w:p>
    <w:p w14:paraId="02867C35">
      <w:pPr>
        <w:rPr>
          <w:rFonts w:hint="default" w:eastAsia="宋体"/>
          <w:lang w:val="en-US" w:eastAsia="zh-CN"/>
        </w:rPr>
      </w:pPr>
      <w:r>
        <w:rPr>
          <w:rFonts w:hint="default" w:eastAsia="宋体"/>
          <w:lang w:val="en-US" w:eastAsia="zh-CN"/>
        </w:rPr>
        <w:t>In Sprint 3, S7 (Weekly/Monthly Health Report) was implemented and tested successfully. The carer can view the elderly’s long</w:t>
      </w:r>
      <w:r>
        <w:rPr>
          <w:rFonts w:hint="default" w:eastAsia="宋体"/>
          <w:lang w:val="en-US" w:eastAsia="zh-CN"/>
        </w:rPr>
        <w:noBreakHyphen/>
      </w:r>
      <w:r>
        <w:rPr>
          <w:rFonts w:hint="default" w:eastAsia="宋体"/>
          <w:lang w:val="en-US" w:eastAsia="zh-CN"/>
        </w:rPr>
        <w:t>term health data and export records as CSV, which meets the need of tracking health trends. All tests passed and the interface is accessible.</w:t>
      </w:r>
    </w:p>
    <w:p w14:paraId="2AAA2A7D">
      <w:pPr>
        <w:rPr>
          <w:rFonts w:hint="default" w:eastAsia="宋体"/>
          <w:lang w:val="en-US" w:eastAsia="zh-CN"/>
        </w:rPr>
      </w:pPr>
    </w:p>
    <w:p w14:paraId="0FC71DAF">
      <w:pPr>
        <w:rPr>
          <w:rFonts w:hint="default" w:eastAsia="宋体"/>
          <w:lang w:val="en-US" w:eastAsia="zh-CN"/>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Aptos">
    <w:altName w:val="Segoe Print"/>
    <w:panose1 w:val="020B0004020202020204"/>
    <w:charset w:val="00"/>
    <w:family w:val="swiss"/>
    <w:pitch w:val="default"/>
    <w:sig w:usb0="00000000" w:usb1="00000000"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5F6A0A"/>
    <w:multiLevelType w:val="singleLevel"/>
    <w:tmpl w:val="E65F6A0A"/>
    <w:lvl w:ilvl="0" w:tentative="0">
      <w:start w:val="1"/>
      <w:numFmt w:val="decimal"/>
      <w:suff w:val="space"/>
      <w:lvlText w:val="%1."/>
      <w:lvlJc w:val="left"/>
    </w:lvl>
  </w:abstractNum>
  <w:abstractNum w:abstractNumId="1">
    <w:nsid w:val="F87FCB30"/>
    <w:multiLevelType w:val="singleLevel"/>
    <w:tmpl w:val="F87FCB30"/>
    <w:lvl w:ilvl="0" w:tentative="0">
      <w:start w:val="1"/>
      <w:numFmt w:val="decimal"/>
      <w:suff w:val="space"/>
      <w:lvlText w:val="%1."/>
      <w:lvlJc w:val="left"/>
    </w:lvl>
  </w:abstractNum>
  <w:abstractNum w:abstractNumId="2">
    <w:nsid w:val="F93FA6B7"/>
    <w:multiLevelType w:val="singleLevel"/>
    <w:tmpl w:val="F93FA6B7"/>
    <w:lvl w:ilvl="0" w:tentative="0">
      <w:start w:val="1"/>
      <w:numFmt w:val="decimal"/>
      <w:suff w:val="space"/>
      <w:lvlText w:val="%1."/>
      <w:lvlJc w:val="left"/>
    </w:lvl>
  </w:abstractNum>
  <w:abstractNum w:abstractNumId="3">
    <w:nsid w:val="FE56BFDC"/>
    <w:multiLevelType w:val="singleLevel"/>
    <w:tmpl w:val="FE56BFDC"/>
    <w:lvl w:ilvl="0" w:tentative="0">
      <w:start w:val="1"/>
      <w:numFmt w:val="decimal"/>
      <w:suff w:val="space"/>
      <w:lvlText w:val="%1."/>
      <w:lvlJc w:val="left"/>
    </w:lvl>
  </w:abstractNum>
  <w:abstractNum w:abstractNumId="4">
    <w:nsid w:val="00741C7A"/>
    <w:multiLevelType w:val="multilevel"/>
    <w:tmpl w:val="00741C7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E647740"/>
    <w:multiLevelType w:val="multilevel"/>
    <w:tmpl w:val="5E647740"/>
    <w:lvl w:ilvl="0" w:tentative="0">
      <w:start w:val="1"/>
      <w:numFmt w:val="decimal"/>
      <w:lvlText w:val="%1."/>
      <w:lvlJc w:val="left"/>
      <w:pPr>
        <w:ind w:left="720" w:hanging="360"/>
      </w:pPr>
      <w:rPr>
        <w:rFonts w:hint="default"/>
      </w:rPr>
    </w:lvl>
    <w:lvl w:ilvl="1" w:tentative="0">
      <w:start w:val="3"/>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6">
    <w:nsid w:val="7FFA36F4"/>
    <w:multiLevelType w:val="singleLevel"/>
    <w:tmpl w:val="7FFA36F4"/>
    <w:lvl w:ilvl="0" w:tentative="0">
      <w:start w:val="1"/>
      <w:numFmt w:val="decimal"/>
      <w:suff w:val="space"/>
      <w:lvlText w:val="%1."/>
      <w:lvlJc w:val="left"/>
    </w:lvl>
  </w:abstractNum>
  <w:num w:numId="1">
    <w:abstractNumId w:val="5"/>
  </w:num>
  <w:num w:numId="2">
    <w:abstractNumId w:val="6"/>
  </w:num>
  <w:num w:numId="3">
    <w:abstractNumId w:val="3"/>
  </w:num>
  <w:num w:numId="4">
    <w:abstractNumId w:val="2"/>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EFA"/>
    <w:rsid w:val="00003372"/>
    <w:rsid w:val="0001461C"/>
    <w:rsid w:val="00017364"/>
    <w:rsid w:val="00025762"/>
    <w:rsid w:val="0003111A"/>
    <w:rsid w:val="00033567"/>
    <w:rsid w:val="00035323"/>
    <w:rsid w:val="00037EBC"/>
    <w:rsid w:val="00042050"/>
    <w:rsid w:val="00053D02"/>
    <w:rsid w:val="000546E6"/>
    <w:rsid w:val="00056B05"/>
    <w:rsid w:val="00060B54"/>
    <w:rsid w:val="000A2456"/>
    <w:rsid w:val="000A48A2"/>
    <w:rsid w:val="000B5D16"/>
    <w:rsid w:val="000D6021"/>
    <w:rsid w:val="000F115D"/>
    <w:rsid w:val="00102074"/>
    <w:rsid w:val="00107647"/>
    <w:rsid w:val="00107B4A"/>
    <w:rsid w:val="00111F82"/>
    <w:rsid w:val="0012023D"/>
    <w:rsid w:val="00125AA1"/>
    <w:rsid w:val="0013063F"/>
    <w:rsid w:val="00153CCD"/>
    <w:rsid w:val="0018135F"/>
    <w:rsid w:val="0018638E"/>
    <w:rsid w:val="00187BB8"/>
    <w:rsid w:val="001F2A4D"/>
    <w:rsid w:val="00203707"/>
    <w:rsid w:val="00204074"/>
    <w:rsid w:val="00206957"/>
    <w:rsid w:val="002405F1"/>
    <w:rsid w:val="0024186C"/>
    <w:rsid w:val="002667C5"/>
    <w:rsid w:val="00275CE2"/>
    <w:rsid w:val="00291D93"/>
    <w:rsid w:val="0029500A"/>
    <w:rsid w:val="002B2AC5"/>
    <w:rsid w:val="002B5D35"/>
    <w:rsid w:val="002C376E"/>
    <w:rsid w:val="002E1E74"/>
    <w:rsid w:val="002E2762"/>
    <w:rsid w:val="002E506F"/>
    <w:rsid w:val="00300DCA"/>
    <w:rsid w:val="0032790A"/>
    <w:rsid w:val="00327EEB"/>
    <w:rsid w:val="00331610"/>
    <w:rsid w:val="00331F25"/>
    <w:rsid w:val="003334D5"/>
    <w:rsid w:val="00341DFC"/>
    <w:rsid w:val="00342969"/>
    <w:rsid w:val="003465F2"/>
    <w:rsid w:val="00347592"/>
    <w:rsid w:val="00350BAC"/>
    <w:rsid w:val="00351A34"/>
    <w:rsid w:val="00353071"/>
    <w:rsid w:val="00371989"/>
    <w:rsid w:val="0037559A"/>
    <w:rsid w:val="00375B5D"/>
    <w:rsid w:val="003965DF"/>
    <w:rsid w:val="003A568F"/>
    <w:rsid w:val="003B5727"/>
    <w:rsid w:val="003C0A12"/>
    <w:rsid w:val="003D6E57"/>
    <w:rsid w:val="003F665D"/>
    <w:rsid w:val="00403EF4"/>
    <w:rsid w:val="00412FAC"/>
    <w:rsid w:val="00414B67"/>
    <w:rsid w:val="004268F5"/>
    <w:rsid w:val="00434D05"/>
    <w:rsid w:val="00463229"/>
    <w:rsid w:val="00467229"/>
    <w:rsid w:val="00474036"/>
    <w:rsid w:val="00482FA1"/>
    <w:rsid w:val="00485F10"/>
    <w:rsid w:val="00491435"/>
    <w:rsid w:val="004A0861"/>
    <w:rsid w:val="004A5469"/>
    <w:rsid w:val="004B2957"/>
    <w:rsid w:val="004C3E78"/>
    <w:rsid w:val="004C46BE"/>
    <w:rsid w:val="004D29CD"/>
    <w:rsid w:val="004D4EFA"/>
    <w:rsid w:val="004D4F16"/>
    <w:rsid w:val="004E4C19"/>
    <w:rsid w:val="004E6E82"/>
    <w:rsid w:val="004F5605"/>
    <w:rsid w:val="004F63A8"/>
    <w:rsid w:val="00533301"/>
    <w:rsid w:val="00537BD4"/>
    <w:rsid w:val="0054715B"/>
    <w:rsid w:val="00551E7E"/>
    <w:rsid w:val="00552D24"/>
    <w:rsid w:val="00554C13"/>
    <w:rsid w:val="00555E2C"/>
    <w:rsid w:val="00575D9C"/>
    <w:rsid w:val="00597DB5"/>
    <w:rsid w:val="005B2048"/>
    <w:rsid w:val="005B440A"/>
    <w:rsid w:val="005F105E"/>
    <w:rsid w:val="00634EB7"/>
    <w:rsid w:val="00651793"/>
    <w:rsid w:val="00655405"/>
    <w:rsid w:val="00657277"/>
    <w:rsid w:val="00667C0E"/>
    <w:rsid w:val="006727AB"/>
    <w:rsid w:val="0067737B"/>
    <w:rsid w:val="00690448"/>
    <w:rsid w:val="0069418A"/>
    <w:rsid w:val="006947D1"/>
    <w:rsid w:val="006971F4"/>
    <w:rsid w:val="006A09DB"/>
    <w:rsid w:val="006A4C5A"/>
    <w:rsid w:val="006A5ED3"/>
    <w:rsid w:val="006C7D63"/>
    <w:rsid w:val="006E499E"/>
    <w:rsid w:val="006E6159"/>
    <w:rsid w:val="006E6B5C"/>
    <w:rsid w:val="006F0DFB"/>
    <w:rsid w:val="006F6048"/>
    <w:rsid w:val="0070564F"/>
    <w:rsid w:val="0070700C"/>
    <w:rsid w:val="00712F4E"/>
    <w:rsid w:val="00721338"/>
    <w:rsid w:val="0072438C"/>
    <w:rsid w:val="00726DEA"/>
    <w:rsid w:val="007277B0"/>
    <w:rsid w:val="007504DA"/>
    <w:rsid w:val="00753FE9"/>
    <w:rsid w:val="00761631"/>
    <w:rsid w:val="007642ED"/>
    <w:rsid w:val="007648A0"/>
    <w:rsid w:val="007762CF"/>
    <w:rsid w:val="007A2399"/>
    <w:rsid w:val="007A7C13"/>
    <w:rsid w:val="007C65EC"/>
    <w:rsid w:val="007F2167"/>
    <w:rsid w:val="007F3366"/>
    <w:rsid w:val="007F6D9A"/>
    <w:rsid w:val="0080389C"/>
    <w:rsid w:val="0081130E"/>
    <w:rsid w:val="0083457D"/>
    <w:rsid w:val="00845EF4"/>
    <w:rsid w:val="008476FB"/>
    <w:rsid w:val="00853E85"/>
    <w:rsid w:val="00856933"/>
    <w:rsid w:val="00890D51"/>
    <w:rsid w:val="00891E0C"/>
    <w:rsid w:val="00896622"/>
    <w:rsid w:val="008B0BD6"/>
    <w:rsid w:val="008B0EAC"/>
    <w:rsid w:val="008B4FB8"/>
    <w:rsid w:val="008C2118"/>
    <w:rsid w:val="008E506B"/>
    <w:rsid w:val="00940276"/>
    <w:rsid w:val="00942444"/>
    <w:rsid w:val="00992630"/>
    <w:rsid w:val="00992840"/>
    <w:rsid w:val="009979AE"/>
    <w:rsid w:val="009A12C5"/>
    <w:rsid w:val="009A1F62"/>
    <w:rsid w:val="009A321C"/>
    <w:rsid w:val="009A73E2"/>
    <w:rsid w:val="009C70C0"/>
    <w:rsid w:val="009D615F"/>
    <w:rsid w:val="009E5106"/>
    <w:rsid w:val="009F1338"/>
    <w:rsid w:val="00A00827"/>
    <w:rsid w:val="00A030F1"/>
    <w:rsid w:val="00A122E3"/>
    <w:rsid w:val="00A141BF"/>
    <w:rsid w:val="00A35C46"/>
    <w:rsid w:val="00A41A5A"/>
    <w:rsid w:val="00A450DC"/>
    <w:rsid w:val="00A51C0B"/>
    <w:rsid w:val="00A52CED"/>
    <w:rsid w:val="00A542F4"/>
    <w:rsid w:val="00A729A1"/>
    <w:rsid w:val="00A751DD"/>
    <w:rsid w:val="00AA483B"/>
    <w:rsid w:val="00AA5BB8"/>
    <w:rsid w:val="00AA6F10"/>
    <w:rsid w:val="00AA7BA6"/>
    <w:rsid w:val="00AB4F99"/>
    <w:rsid w:val="00AB7E64"/>
    <w:rsid w:val="00AC405D"/>
    <w:rsid w:val="00AD1B11"/>
    <w:rsid w:val="00AD2DFA"/>
    <w:rsid w:val="00AD4E34"/>
    <w:rsid w:val="00AE6652"/>
    <w:rsid w:val="00AF149F"/>
    <w:rsid w:val="00AF5FB4"/>
    <w:rsid w:val="00B05F28"/>
    <w:rsid w:val="00B06C35"/>
    <w:rsid w:val="00B235FF"/>
    <w:rsid w:val="00B35CA2"/>
    <w:rsid w:val="00B82528"/>
    <w:rsid w:val="00B9034F"/>
    <w:rsid w:val="00BA0FDD"/>
    <w:rsid w:val="00BA2229"/>
    <w:rsid w:val="00BB555F"/>
    <w:rsid w:val="00BB59FC"/>
    <w:rsid w:val="00BD6CD4"/>
    <w:rsid w:val="00BE02EC"/>
    <w:rsid w:val="00C04301"/>
    <w:rsid w:val="00C12241"/>
    <w:rsid w:val="00C124CA"/>
    <w:rsid w:val="00C16E7F"/>
    <w:rsid w:val="00C20F9E"/>
    <w:rsid w:val="00C41927"/>
    <w:rsid w:val="00C5769B"/>
    <w:rsid w:val="00C61C6E"/>
    <w:rsid w:val="00C65E80"/>
    <w:rsid w:val="00C859D7"/>
    <w:rsid w:val="00C863AF"/>
    <w:rsid w:val="00C90BE1"/>
    <w:rsid w:val="00C95894"/>
    <w:rsid w:val="00CA1212"/>
    <w:rsid w:val="00CA2370"/>
    <w:rsid w:val="00CB6BAC"/>
    <w:rsid w:val="00CC4D5F"/>
    <w:rsid w:val="00CD0C49"/>
    <w:rsid w:val="00CE5838"/>
    <w:rsid w:val="00D07DB5"/>
    <w:rsid w:val="00D114C3"/>
    <w:rsid w:val="00D75D25"/>
    <w:rsid w:val="00D92144"/>
    <w:rsid w:val="00D93AF5"/>
    <w:rsid w:val="00D944E6"/>
    <w:rsid w:val="00DA4BCF"/>
    <w:rsid w:val="00DA7E1D"/>
    <w:rsid w:val="00DB4D63"/>
    <w:rsid w:val="00DD2536"/>
    <w:rsid w:val="00DD7747"/>
    <w:rsid w:val="00DE0435"/>
    <w:rsid w:val="00DF29DA"/>
    <w:rsid w:val="00E0462C"/>
    <w:rsid w:val="00E1166F"/>
    <w:rsid w:val="00E243C6"/>
    <w:rsid w:val="00E264E1"/>
    <w:rsid w:val="00E4328C"/>
    <w:rsid w:val="00E53CB1"/>
    <w:rsid w:val="00E6056C"/>
    <w:rsid w:val="00E92C7B"/>
    <w:rsid w:val="00E94064"/>
    <w:rsid w:val="00EA0C5A"/>
    <w:rsid w:val="00EA3DED"/>
    <w:rsid w:val="00EB0743"/>
    <w:rsid w:val="00EC3696"/>
    <w:rsid w:val="00ED78CF"/>
    <w:rsid w:val="00EE0D75"/>
    <w:rsid w:val="00EE2652"/>
    <w:rsid w:val="00EE522B"/>
    <w:rsid w:val="00F146AA"/>
    <w:rsid w:val="00F14A68"/>
    <w:rsid w:val="00F339ED"/>
    <w:rsid w:val="00F60FC9"/>
    <w:rsid w:val="00F671CE"/>
    <w:rsid w:val="00F7183C"/>
    <w:rsid w:val="00F73F6A"/>
    <w:rsid w:val="00F9146E"/>
    <w:rsid w:val="00FA37E2"/>
    <w:rsid w:val="00FA3E47"/>
    <w:rsid w:val="00FB2C2F"/>
    <w:rsid w:val="00FC04A8"/>
    <w:rsid w:val="00FC1DF8"/>
    <w:rsid w:val="00FC23FF"/>
    <w:rsid w:val="00FC5F4F"/>
    <w:rsid w:val="00FC642A"/>
    <w:rsid w:val="00FD5083"/>
    <w:rsid w:val="00FD73B9"/>
    <w:rsid w:val="00FE28F4"/>
    <w:rsid w:val="00FE3679"/>
    <w:rsid w:val="00FE6938"/>
    <w:rsid w:val="00FE7EA0"/>
    <w:rsid w:val="00FF6BC1"/>
    <w:rsid w:val="00FF7BB4"/>
    <w:rsid w:val="0BDB223B"/>
    <w:rsid w:val="15E8637F"/>
    <w:rsid w:val="1AF1EAFE"/>
    <w:rsid w:val="203A044F"/>
    <w:rsid w:val="22D5E33D"/>
    <w:rsid w:val="2A75099A"/>
    <w:rsid w:val="2F160F40"/>
    <w:rsid w:val="2FD619C3"/>
    <w:rsid w:val="304A24B3"/>
    <w:rsid w:val="52FE8B82"/>
    <w:rsid w:val="5BEB9541"/>
    <w:rsid w:val="5D56D46D"/>
    <w:rsid w:val="6D8D4372"/>
    <w:rsid w:val="6E5885D8"/>
    <w:rsid w:val="6FDA4919"/>
    <w:rsid w:val="74967023"/>
    <w:rsid w:val="7BAA1B7B"/>
    <w:rsid w:val="7C3C5E6C"/>
    <w:rsid w:val="B7EE3774"/>
    <w:rsid w:val="BBBDBFCF"/>
    <w:rsid w:val="CFDBAF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GB"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unhideWhenUsed/>
    <w:qFormat/>
    <w:uiPriority w:val="99"/>
    <w:pPr>
      <w:spacing w:before="100" w:beforeAutospacing="1" w:after="100" w:afterAutospacing="1"/>
    </w:pPr>
  </w:style>
  <w:style w:type="paragraph" w:styleId="13">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TML Code"/>
    <w:basedOn w:val="16"/>
    <w:semiHidden/>
    <w:unhideWhenUsed/>
    <w:qFormat/>
    <w:uiPriority w:val="99"/>
    <w:rPr>
      <w:rFonts w:ascii="Courier New" w:hAnsi="Courier New" w:eastAsia="Times New Roman" w:cs="Courier New"/>
      <w:sz w:val="20"/>
      <w:szCs w:val="20"/>
    </w:rPr>
  </w:style>
  <w:style w:type="character" w:customStyle="1" w:styleId="19">
    <w:name w:val="标题 1 字符"/>
    <w:basedOn w:val="16"/>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2 字符"/>
    <w:basedOn w:val="16"/>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3 字符"/>
    <w:basedOn w:val="16"/>
    <w:link w:val="4"/>
    <w:qFormat/>
    <w:uiPriority w:val="9"/>
    <w:rPr>
      <w:rFonts w:eastAsiaTheme="majorEastAsia" w:cstheme="majorBidi"/>
      <w:color w:val="104862" w:themeColor="accent1" w:themeShade="BF"/>
      <w:sz w:val="28"/>
      <w:szCs w:val="28"/>
    </w:rPr>
  </w:style>
  <w:style w:type="character" w:customStyle="1" w:styleId="22">
    <w:name w:val="标题 4 字符"/>
    <w:basedOn w:val="16"/>
    <w:link w:val="5"/>
    <w:qFormat/>
    <w:uiPriority w:val="9"/>
    <w:rPr>
      <w:rFonts w:eastAsiaTheme="majorEastAsia" w:cstheme="majorBidi"/>
      <w:i/>
      <w:iCs/>
      <w:color w:val="104862" w:themeColor="accent1" w:themeShade="BF"/>
    </w:rPr>
  </w:style>
  <w:style w:type="character" w:customStyle="1" w:styleId="23">
    <w:name w:val="标题 5 字符"/>
    <w:basedOn w:val="16"/>
    <w:link w:val="6"/>
    <w:semiHidden/>
    <w:qFormat/>
    <w:uiPriority w:val="9"/>
    <w:rPr>
      <w:rFonts w:eastAsiaTheme="majorEastAsia" w:cstheme="majorBidi"/>
      <w:color w:val="104862" w:themeColor="accent1" w:themeShade="BF"/>
    </w:rPr>
  </w:style>
  <w:style w:type="character" w:customStyle="1" w:styleId="24">
    <w:name w:val="标题 6 字符"/>
    <w:basedOn w:val="16"/>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标题 7 字符"/>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标题 9 字符"/>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标题 字符"/>
    <w:basedOn w:val="16"/>
    <w:link w:val="13"/>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明显强调1"/>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6"/>
    <w:link w:val="34"/>
    <w:qFormat/>
    <w:uiPriority w:val="30"/>
    <w:rPr>
      <w:i/>
      <w:iCs/>
      <w:color w:val="104862" w:themeColor="accent1" w:themeShade="BF"/>
    </w:rPr>
  </w:style>
  <w:style w:type="character" w:customStyle="1" w:styleId="36">
    <w:name w:val="明显参考1"/>
    <w:basedOn w:val="16"/>
    <w:qFormat/>
    <w:uiPriority w:val="32"/>
    <w:rPr>
      <w:b/>
      <w:bCs/>
      <w:smallCaps/>
      <w:color w:val="104862" w:themeColor="accent1" w:themeShade="BF"/>
      <w:spacing w:val="5"/>
    </w:rPr>
  </w:style>
  <w:style w:type="paragraph" w:styleId="37">
    <w:name w:val="No Spacing"/>
    <w:qFormat/>
    <w:uiPriority w:val="1"/>
    <w:rPr>
      <w:rFonts w:asciiTheme="minorHAnsi" w:hAnsiTheme="minorHAnsi" w:eastAsiaTheme="minorHAnsi" w:cstheme="minorBidi"/>
      <w:kern w:val="2"/>
      <w:sz w:val="24"/>
      <w:szCs w:val="24"/>
      <w:lang w:val="en-GB" w:eastAsia="en-US" w:bidi="ar-SA"/>
      <w14:ligatures w14:val="standardContextual"/>
    </w:rPr>
  </w:style>
  <w:style w:type="paragraph" w:customStyle="1" w:styleId="38">
    <w:name w:val="paragraph"/>
    <w:basedOn w:val="1"/>
    <w:qFormat/>
    <w:uiPriority w:val="0"/>
    <w:pPr>
      <w:spacing w:before="100" w:beforeAutospacing="1" w:after="100" w:afterAutospacing="1"/>
    </w:pPr>
  </w:style>
  <w:style w:type="character" w:customStyle="1" w:styleId="39">
    <w:name w:val="normaltextrun"/>
    <w:basedOn w:val="16"/>
    <w:qFormat/>
    <w:uiPriority w:val="0"/>
  </w:style>
  <w:style w:type="character" w:customStyle="1" w:styleId="40">
    <w:name w:val="scxw22043966"/>
    <w:basedOn w:val="16"/>
    <w:qFormat/>
    <w:uiPriority w:val="0"/>
  </w:style>
  <w:style w:type="character" w:customStyle="1" w:styleId="41">
    <w:name w:val="eop"/>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c="http://schemas.microsoft.com/office/infopath/2007/PartnerControl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ma:versionID="3056291a2c529af0af248d2a835a713b" ma:contentTypeScope="" ma:contentTypeDescription="Create a new document." ma:contentTypeID="0x01010066D9DA37818F424BA4AF58215B352540" ct:_="" ma:contentTypeVersion="3" ma:_="" ma:contentTypeName="Document">
  <xsd:schema xmlns:ns2="cb93ff13-44d8-45b5-966f-9f15cde38259" xmlns:p="http://schemas.microsoft.com/office/2006/metadata/properties" xmlns:xsd="http://www.w3.org/2001/XMLSchema" xmlns:xs="http://www.w3.org/2001/XMLSchema" ma:fieldsID="951269f0a4b96afdec2b859374ed766a" ns2:_="" targetNamespace="http://schemas.microsoft.com/office/2006/metadata/properties" ma:root="true">
    <xsd:import namespace="cb93ff13-44d8-45b5-966f-9f15cde382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targetNamespace="cb93ff13-44d8-45b5-966f-9f15cde38259" elementFormDefault="qualified">
    <xsd:import namespace="http://schemas.microsoft.com/office/2006/documentManagement/types"/>
    <xsd:import namespace="http://schemas.microsoft.com/office/infopath/2007/PartnerControls"/>
    <xsd:element ma:readOnly="true" nillable="true" ma:internalName="MediaServiceMetadata" ma:displayName="MediaServiceMetadata" ma:hidden="true" ma:index="8" name="MediaServiceMetadata">
      <xsd:simpleType>
        <xsd:restriction base="dms:Note"/>
      </xsd:simpleType>
    </xsd:element>
    <xsd:element ma:readOnly="true" nillable="true" ma:internalName="MediaServiceFastMetadata" ma:displayName="MediaServiceFastMetadata" ma:hidden="true" ma:index="9" name="MediaServiceFastMetadata">
      <xsd:simpleType>
        <xsd:restriction base="dms:Note"/>
      </xsd:simpleType>
    </xsd:element>
    <xsd:element ma:readOnly="true" nillable="true" ma:internalName="MediaServiceSearchProperties" ma:displayName="MediaServiceSearchProperties" ma:hidden="true" ma:index="10" name="MediaServiceSearchProperties">
      <xsd:simpleType>
        <xsd:restriction base="dms:Note"/>
      </xsd:simpleType>
    </xsd:element>
  </xsd:schema>
  <xsd:schema xmlns="http://schemas.openxmlformats.org/package/2006/metadata/core-properties" xmlns:odoc="http://schemas.microsoft.com/internal/obd" xmlns:dc="http://purl.org/dc/elements/1.1/" xmlns:xsd="http://www.w3.org/2001/XMLSchema" xmlns:dcterms="http://purl.org/dc/terms/" xmlns:xsi="http://www.w3.org/2001/XMLSchema-instance" attributeFormDefault="unqualified" targetNamespace="http://schemas.openxmlformats.org/package/2006/metadata/core-properties" blockDefault="#all" elementFormDefault="qualified">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ref="dc:creator" maxOccurs="1" minOccurs="0"/>
        <xsd:element ref="dcterms:created" maxOccurs="1" minOccurs="0"/>
        <xsd:element ref="dc:identifier" maxOccurs="1" minOccurs="0"/>
        <xsd:element ma:displayName="Content Type" type="xsd:string" ma:index="0" maxOccurs="1" name="contentType" minOccurs="0"/>
        <xsd:element ma:displayName="Title" ref="dc:title" ma:index="4" maxOccurs="1" minOccurs="0"/>
        <xsd:element ref="dc:subject" maxOccurs="1" minOccurs="0"/>
        <xsd:element ref="dc:description" maxOccurs="1" minOccurs="0"/>
        <xsd:element type="xsd:string" maxOccurs="1" name="keywords" minOccurs="0"/>
        <xsd:element ref="dc:language" maxOccurs="1" minOccurs="0"/>
        <xsd:element type="xsd:string" maxOccurs="1" name="category" minOccurs="0"/>
        <xsd:element type="xsd:string" maxOccurs="1" name="version" minOccurs="0"/>
        <xsd:element type="xsd:string" maxOccurs="1" name="revision" minOccurs="0">
          <xsd:annotation>
            <xsd:documentation>
                        This value indicates the number of saves or revisions. The application is responsible for updating this value after each revision.
                    </xsd:documentation>
          </xsd:annotation>
        </xsd:element>
        <xsd:element type="xsd:string" maxOccurs="1" name="lastModifiedBy" minOccurs="0"/>
        <xsd:element ref="dcterms:modified" maxOccurs="1" minOccurs="0"/>
        <xsd:element type="xsd:string" maxOccurs="1" name="contentStatus" minOccurs="0"/>
      </xsd:all>
    </xsd:complexType>
  </xsd:schema>
  <xs:schema xmlns:pc="http://schemas.microsoft.com/office/infopath/2007/PartnerControls" xmlns:xs="http://www.w3.org/2001/XMLSchema" attributeFormDefault="unqualified" targetNamespace="http://schemas.microsoft.com/office/infopath/2007/PartnerControls" elementFormDefault="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A961C5-7ABE-4DDA-8411-3EA840C11343}">
  <ds:schemaRefs/>
</ds:datastoreItem>
</file>

<file path=customXml/itemProps2.xml><?xml version="1.0" encoding="utf-8"?>
<ds:datastoreItem xmlns:ds="http://schemas.openxmlformats.org/officeDocument/2006/customXml" ds:itemID="{6CEBE265-558D-42EA-A910-68ACA22FC0AF}">
  <ds:schemaRefs/>
</ds:datastoreItem>
</file>

<file path=customXml/itemProps3.xml><?xml version="1.0" encoding="utf-8"?>
<ds:datastoreItem xmlns:ds="http://schemas.openxmlformats.org/officeDocument/2006/customXml" ds:itemID="{0E48CB17-79E4-4750-994B-DE49552FEC4E}">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1737</Words>
  <Characters>9378</Characters>
  <Lines>73</Lines>
  <Paragraphs>20</Paragraphs>
  <TotalTime>1</TotalTime>
  <ScaleCrop>false</ScaleCrop>
  <LinksUpToDate>false</LinksUpToDate>
  <CharactersWithSpaces>10915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2026-01-23T16:16:00Z</dcterms:created>
  <dc:creator>Abhirup Ghosh (Computer Science)</dc:creator>
  <cp:lastModifiedBy> </cp:lastModifiedBy>
  <cp:lastPrinted>2026-01-23T15:09:00Z</cp:lastPrinted>
  <dcterms:modified xsi:type="dcterms:W3CDTF">2026-04-24T17:32:39Z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0x01010066D9DA37818F424BA4AF58215B352540</vt:lpwstr>
  </property>
  <property fmtid="{D5CDD505-2E9C-101B-9397-08002B2CF9AE}" pid="3" name="KSOProductBuildVer">
    <vt:lpwstr>2052-12.1.0.25865</vt:lpwstr>
  </property>
  <property fmtid="{D5CDD505-2E9C-101B-9397-08002B2CF9AE}" pid="4" name="ICV">
    <vt:lpwstr>7D981066A88A47CFB1BEB6C6E53E1186_13</vt:lpwstr>
  </property>
  <property fmtid="{D5CDD505-2E9C-101B-9397-08002B2CF9AE}" pid="5" name="KSOTemplateDocerSaveRecord">
    <vt:lpwstr>eyJoZGlkIjoiOWM1OGZmYTZlZmZhNGFhNjhlY2Y3OTc3NmI4ZjQyMjgiLCJ1c2VySWQiOiI2MTk0OTM2NzMifQ==</vt:lpwstr>
  </property>
</Properties>
</file>