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pBdr>
          <w:bottom w:val="nil"/>
        </w:pBdr>
      </w:pPr>
      <w:r>
        <w:rPr>
          <w:rFonts w:ascii="Times New Roman" w:hAnsi="Times New Roman"/>
          <w:b/>
          <w:i w:val="0"/>
          <w:color w:val="000000"/>
          <w:sz w:val="44"/>
        </w:rPr>
        <w:t>Maya Rivera</w:t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color w:val="000000"/>
          <w:sz w:val="19"/>
        </w:rPr>
        <w:t>(206) 555-0142  |  maya.rivera@example.com  |  linkedin.example/in/maya-rivera</w:t>
      </w:r>
    </w:p>
    <w:p>
      <w:pPr>
        <w:pStyle w:val="Heading1"/>
        <w:spacing w:before="160" w:after="60"/>
        <w:pBdr>
          <w:bottom w:val="single" w:sz="5" w:color="000000"/>
        </w:pBdr>
      </w:pPr>
      <w:r>
        <w:rPr>
          <w:rFonts w:ascii="Times New Roman" w:hAnsi="Times New Roman"/>
          <w:b/>
          <w:i w:val="0"/>
          <w:color w:val="000000"/>
          <w:sz w:val="21"/>
        </w:rPr>
        <w:t>EDUCATION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 w:val="0"/>
          <w:color w:val="000000"/>
          <w:sz w:val="19"/>
        </w:rPr>
        <w:t>University of Cascadia - School of Business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Seattle, WA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/>
          <w:color w:val="000000"/>
          <w:sz w:val="19"/>
        </w:rPr>
        <w:t>B.S. Information Systems, Minor in Applied Statistics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September 2024 - May 2028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GPA: 3.7 | Academic Service List (fictional)</w:t>
      </w:r>
    </w:p>
    <w:p>
      <w:pPr>
        <w:spacing w:after="6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Relevant Coursework: Database Systems (SQL), Business Analytics, Data Visualization, Systems Analysis, Business Statistics</w:t>
      </w:r>
    </w:p>
    <w:p>
      <w:pPr>
        <w:pStyle w:val="Heading1"/>
        <w:spacing w:before="160" w:after="60"/>
        <w:pBdr>
          <w:bottom w:val="single" w:sz="5" w:color="000000"/>
        </w:pBdr>
      </w:pPr>
      <w:r>
        <w:rPr>
          <w:rFonts w:ascii="Times New Roman" w:hAnsi="Times New Roman"/>
          <w:b/>
          <w:i w:val="0"/>
          <w:color w:val="000000"/>
          <w:sz w:val="21"/>
        </w:rPr>
        <w:t>WORK EXPERIENCE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 w:val="0"/>
          <w:color w:val="000000"/>
          <w:sz w:val="19"/>
        </w:rPr>
        <w:t>Campus Food Bank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Seattle, WA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/>
          <w:color w:val="000000"/>
          <w:sz w:val="19"/>
        </w:rPr>
        <w:t>Data Volunteer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March 2026 - August 2026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Cleaned weekly inventory records in Microsoft Excel and documented duplicate-item corrections.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Built a Power BI dashboard summarizing item categories and weekly stock changes.</w:t>
      </w:r>
    </w:p>
    <w:p>
      <w:pPr>
        <w:spacing w:after="6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Presented monthly inventory trends to volunteer coordinators using source-labeled charts.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 w:val="0"/>
          <w:color w:val="000000"/>
          <w:sz w:val="19"/>
        </w:rPr>
        <w:t>Student Tech Desk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Seattle, WA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/>
          <w:color w:val="000000"/>
          <w:sz w:val="19"/>
        </w:rPr>
        <w:t>Technology Support Assistant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September 2025 - Present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Logged and prioritized 15-20 support tickets each week, documenting fixes for recurring issues.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Helped students diagnose account and software problems and escalated unresolved cases.</w:t>
      </w:r>
    </w:p>
    <w:p>
      <w:pPr>
        <w:spacing w:after="6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Prepared short troubleshooting notes for common account and device questions.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 w:val="0"/>
          <w:color w:val="000000"/>
          <w:sz w:val="19"/>
        </w:rPr>
        <w:t>Pine Harbor Community Lab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Remote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/>
          <w:color w:val="000000"/>
          <w:sz w:val="19"/>
        </w:rPr>
        <w:t>Data Intern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June 2025 - August 2025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Wrote SQL queries for program attendance reports using a documented test dataset.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Compared monthly totals with source records and flagged three duplicate entries for review.</w:t>
      </w:r>
    </w:p>
    <w:p>
      <w:pPr>
        <w:spacing w:after="6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Summarized attendance changes for a staff meeting without altering the original records.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 w:val="0"/>
          <w:color w:val="000000"/>
          <w:sz w:val="19"/>
        </w:rPr>
        <w:t>Cedar Grove Public Library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Seattle, WA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/>
          <w:color w:val="000000"/>
          <w:sz w:val="19"/>
        </w:rPr>
        <w:t>Circulation Assistant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June 2024 - August 2024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Updated catalog records and answered patron questions at the service desk.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Tracked weekly program attendance in a shared spreadsheet.</w:t>
      </w:r>
    </w:p>
    <w:p>
      <w:pPr>
        <w:spacing w:after="6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Coordinated room setup for recurring community workshops.</w:t>
      </w:r>
    </w:p>
    <w:p>
      <w:pPr>
        <w:pStyle w:val="Heading1"/>
        <w:spacing w:before="160" w:after="60"/>
        <w:pBdr>
          <w:bottom w:val="single" w:sz="5" w:color="000000"/>
        </w:pBdr>
      </w:pPr>
      <w:r>
        <w:rPr>
          <w:rFonts w:ascii="Times New Roman" w:hAnsi="Times New Roman"/>
          <w:b/>
          <w:i w:val="0"/>
          <w:color w:val="000000"/>
          <w:sz w:val="21"/>
        </w:rPr>
        <w:t>LEADERSHIP &amp; INVOLVEMENT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 w:val="0"/>
          <w:color w:val="000000"/>
          <w:sz w:val="19"/>
        </w:rPr>
        <w:t>Data for Good Student Group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Seattle, WA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/>
          <w:color w:val="000000"/>
          <w:sz w:val="19"/>
        </w:rPr>
        <w:t>Project Coordinator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September 2025 - Present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Organized a six-student team to map nonprofit reporting needs into a prioritized task list.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Reviewed dashboard mockups with staff and documented requested changes.</w:t>
      </w:r>
    </w:p>
    <w:p>
      <w:pPr>
        <w:spacing w:after="6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Scheduled team check-ins and kept decisions linked to the relevant project notes.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 w:val="0"/>
          <w:color w:val="000000"/>
          <w:sz w:val="19"/>
        </w:rPr>
        <w:t>Business Technology Club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Seattle, WA</w:t>
      </w:r>
    </w:p>
    <w:p>
      <w:pPr>
        <w:tabs>
          <w:tab w:pos="10800" w:val="right"/>
        </w:tabs>
      </w:pPr>
      <w:r>
        <w:rPr>
          <w:rFonts w:ascii="Times New Roman" w:hAnsi="Times New Roman"/>
          <w:b/>
          <w:i/>
          <w:color w:val="000000"/>
          <w:sz w:val="19"/>
        </w:rPr>
        <w:t>Workshop Volunteer</w:t>
      </w:r>
      <w:r>
        <w:rPr>
          <w:rFonts w:ascii="Times New Roman" w:hAnsi="Times New Roman"/>
          <w:b w:val="0"/>
          <w:i w:val="0"/>
          <w:color w:val="000000"/>
          <w:sz w:val="18"/>
        </w:rPr>
        <w:tab/>
        <w:t>January 2025 - Present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Led peer sessions on spreadsheet cleaning and introductory SQL queries.</w:t>
      </w:r>
    </w:p>
    <w:p>
      <w:pPr>
        <w:spacing w:after="2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Prepared step-by-step handouts and collected feedback after each session.</w:t>
      </w:r>
    </w:p>
    <w:p>
      <w:pPr>
        <w:spacing w:after="60"/>
        <w:ind w:left="331" w:hanging="202"/>
      </w:pPr>
      <w:r>
        <w:rPr>
          <w:rFonts w:ascii="Times New Roman" w:hAnsi="Times New Roman"/>
          <w:b w:val="0"/>
          <w:i w:val="0"/>
          <w:color w:val="000000"/>
          <w:sz w:val="18"/>
        </w:rPr>
        <w:t>•  Revised workshop examples when attendees reported confusing instructions.</w:t>
      </w:r>
    </w:p>
    <w:p>
      <w:pPr>
        <w:pStyle w:val="Heading1"/>
        <w:spacing w:before="160" w:after="60"/>
        <w:pBdr>
          <w:bottom w:val="single" w:sz="5" w:color="000000"/>
        </w:pBdr>
      </w:pPr>
      <w:r>
        <w:rPr>
          <w:rFonts w:ascii="Times New Roman" w:hAnsi="Times New Roman"/>
          <w:b/>
          <w:i w:val="0"/>
          <w:color w:val="000000"/>
          <w:sz w:val="21"/>
        </w:rPr>
        <w:t>SKILLS &amp; HONORS</w:t>
      </w:r>
    </w:p>
    <w:p>
      <w:r>
        <w:rPr>
          <w:rFonts w:ascii="Times New Roman" w:hAnsi="Times New Roman"/>
          <w:b/>
          <w:i/>
          <w:color w:val="000000"/>
          <w:sz w:val="18"/>
        </w:rPr>
        <w:t xml:space="preserve">Product &amp; Project: </w:t>
      </w:r>
      <w:r>
        <w:rPr>
          <w:rFonts w:ascii="Times New Roman" w:hAnsi="Times New Roman"/>
          <w:b w:val="0"/>
          <w:i w:val="0"/>
          <w:color w:val="000000"/>
          <w:sz w:val="18"/>
        </w:rPr>
        <w:t>User stories, stakeholder interviews, issue tracking, project coordination</w:t>
      </w:r>
    </w:p>
    <w:p>
      <w:r>
        <w:rPr>
          <w:rFonts w:ascii="Times New Roman" w:hAnsi="Times New Roman"/>
          <w:b/>
          <w:i/>
          <w:color w:val="000000"/>
          <w:sz w:val="18"/>
        </w:rPr>
        <w:t xml:space="preserve">Data &amp; Technical: </w:t>
      </w:r>
      <w:r>
        <w:rPr>
          <w:rFonts w:ascii="Times New Roman" w:hAnsi="Times New Roman"/>
          <w:b w:val="0"/>
          <w:i w:val="0"/>
          <w:color w:val="000000"/>
          <w:sz w:val="18"/>
        </w:rPr>
        <w:t>Microsoft Excel, SQL, Power BI, data cleaning, documentation</w:t>
      </w:r>
    </w:p>
    <w:p>
      <w:r>
        <w:rPr>
          <w:rFonts w:ascii="Times New Roman" w:hAnsi="Times New Roman"/>
          <w:b/>
          <w:i/>
          <w:color w:val="000000"/>
          <w:sz w:val="18"/>
        </w:rPr>
        <w:t xml:space="preserve">Honors: </w:t>
      </w:r>
      <w:r>
        <w:rPr>
          <w:rFonts w:ascii="Times New Roman" w:hAnsi="Times New Roman"/>
          <w:b w:val="0"/>
          <w:i w:val="0"/>
          <w:color w:val="000000"/>
          <w:sz w:val="18"/>
        </w:rPr>
        <w:t>Academic Service List (fictional)</w:t>
      </w:r>
    </w:p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b w:val="0"/>
        <w:i w:val="0"/>
        <w:color w:val="5F5F5F"/>
        <w:sz w:val="15"/>
      </w:rPr>
      <w:t>SYNTHETIC TEST RESUME - FICTIONAL PERSON, ORGANIZATIONS, AND CONTACT DETAILS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