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92D79" w14:textId="0547C7B0" w:rsidR="007E0774" w:rsidRPr="00E0450E" w:rsidRDefault="00AF3892" w:rsidP="00AF3892">
      <w:pPr>
        <w:pStyle w:val="1"/>
        <w:jc w:val="center"/>
        <w:rPr>
          <w:rFonts w:ascii="微软雅黑" w:eastAsia="微软雅黑" w:hAnsi="微软雅黑"/>
        </w:rPr>
      </w:pPr>
      <w:r w:rsidRPr="00E0450E">
        <w:rPr>
          <w:rFonts w:ascii="微软雅黑" w:eastAsia="微软雅黑" w:hAnsi="微软雅黑" w:hint="eastAsia"/>
        </w:rPr>
        <w:t>A</w:t>
      </w:r>
      <w:r w:rsidRPr="00E0450E">
        <w:rPr>
          <w:rFonts w:ascii="微软雅黑" w:eastAsia="微软雅黑" w:hAnsi="微软雅黑"/>
        </w:rPr>
        <w:t>ssignment 1</w:t>
      </w:r>
    </w:p>
    <w:p w14:paraId="2DC46CF3" w14:textId="5871ABCC" w:rsidR="00AF3892" w:rsidRPr="00E0450E" w:rsidRDefault="00AF3892" w:rsidP="00AF3892">
      <w:pPr>
        <w:pStyle w:val="2"/>
        <w:rPr>
          <w:rFonts w:ascii="微软雅黑" w:eastAsia="微软雅黑" w:hAnsi="微软雅黑"/>
        </w:rPr>
      </w:pPr>
      <w:r w:rsidRPr="00E0450E">
        <w:rPr>
          <w:rFonts w:ascii="微软雅黑" w:eastAsia="微软雅黑" w:hAnsi="微软雅黑" w:hint="eastAsia"/>
        </w:rPr>
        <w:t>Q</w:t>
      </w:r>
      <w:r w:rsidRPr="00E0450E">
        <w:rPr>
          <w:rFonts w:ascii="微软雅黑" w:eastAsia="微软雅黑" w:hAnsi="微软雅黑"/>
        </w:rPr>
        <w:t>uestion 1</w:t>
      </w:r>
    </w:p>
    <w:p w14:paraId="0E7DA57A" w14:textId="0F377E4B" w:rsidR="00FD464C" w:rsidRPr="00E0450E" w:rsidRDefault="00FD464C" w:rsidP="00FD464C">
      <w:pPr>
        <w:rPr>
          <w:rFonts w:ascii="微软雅黑" w:eastAsia="微软雅黑" w:hAnsi="微软雅黑"/>
        </w:rPr>
      </w:pPr>
      <w:r w:rsidRPr="00E0450E">
        <w:rPr>
          <w:rFonts w:ascii="微软雅黑" w:eastAsia="微软雅黑" w:hAnsi="微软雅黑" w:hint="eastAsia"/>
        </w:rPr>
        <w:t>D</w:t>
      </w:r>
      <w:r w:rsidRPr="00E0450E">
        <w:rPr>
          <w:rFonts w:ascii="微软雅黑" w:eastAsia="微软雅黑" w:hAnsi="微软雅黑"/>
        </w:rPr>
        <w:t xml:space="preserve">oorDash Hack: A hack on food-delivery service DoorDash leaked the personal data of 4.9 million customers, delivery workers, and merchants. The breach took place on May 4, 2019, but DoorDash officials didn’t learn of it until earlier September when they noticed unusual activity involving an unnamed third-party service provider. </w:t>
      </w:r>
    </w:p>
    <w:p w14:paraId="4BAAB0DA" w14:textId="77777777" w:rsidR="00FD464C" w:rsidRPr="00E0450E" w:rsidRDefault="00FD464C" w:rsidP="00FD464C">
      <w:pPr>
        <w:rPr>
          <w:rFonts w:ascii="微软雅黑" w:eastAsia="微软雅黑" w:hAnsi="微软雅黑"/>
        </w:rPr>
      </w:pPr>
      <w:r w:rsidRPr="00E0450E">
        <w:rPr>
          <w:rFonts w:ascii="微软雅黑" w:eastAsia="微软雅黑" w:hAnsi="微软雅黑"/>
        </w:rPr>
        <w:t>Data obtained by the attacker could include names, email addresses, delivery addresses, order histories, phone numbers, and cryptographically hashed and salted passwords.</w:t>
      </w:r>
      <w:r w:rsidRPr="00E0450E">
        <w:rPr>
          <w:rFonts w:ascii="微软雅黑" w:eastAsia="微软雅黑" w:hAnsi="微软雅黑"/>
        </w:rPr>
        <w:t xml:space="preserve"> </w:t>
      </w:r>
    </w:p>
    <w:p w14:paraId="5D71FCBC" w14:textId="6E4F7B7A" w:rsidR="00FD464C" w:rsidRPr="00E0450E" w:rsidRDefault="00FD464C" w:rsidP="00FD464C">
      <w:pPr>
        <w:rPr>
          <w:rFonts w:ascii="微软雅黑" w:eastAsia="微软雅黑" w:hAnsi="微软雅黑" w:hint="eastAsia"/>
        </w:rPr>
      </w:pPr>
      <w:r w:rsidRPr="00E0450E">
        <w:rPr>
          <w:rFonts w:ascii="微软雅黑" w:eastAsia="微软雅黑" w:hAnsi="微软雅黑"/>
        </w:rPr>
        <w:t>Also exposed were the last four digits of customers' payment cards and the last four digits of delivery workers' and merchants' bank accounts. Driver license numbers for about 100,000 delivery workers were also accessed.</w:t>
      </w:r>
    </w:p>
    <w:p w14:paraId="1BD89D29" w14:textId="1084A508" w:rsidR="00AF3892" w:rsidRPr="00E0450E" w:rsidRDefault="00FD464C" w:rsidP="00FD464C">
      <w:pPr>
        <w:rPr>
          <w:rFonts w:ascii="微软雅黑" w:eastAsia="微软雅黑" w:hAnsi="微软雅黑"/>
        </w:rPr>
      </w:pPr>
      <w:r w:rsidRPr="00E0450E">
        <w:rPr>
          <w:rFonts w:ascii="微软雅黑" w:eastAsia="微软雅黑" w:hAnsi="微软雅黑"/>
        </w:rPr>
        <w:t>DoorDash has no evidence to indicate people who joined the service after April 5, 2018, had their data taken. The 4.9 million figure includes only a portion of users who joined on or before that date. The company said it's in the process of directly notifying those affected</w:t>
      </w:r>
      <w:r w:rsidRPr="00E0450E">
        <w:rPr>
          <w:rFonts w:ascii="微软雅黑" w:eastAsia="微软雅黑" w:hAnsi="微软雅黑"/>
        </w:rPr>
        <w:t xml:space="preserve"> (Dan Goodin)</w:t>
      </w:r>
      <w:r w:rsidRPr="00E0450E">
        <w:rPr>
          <w:rFonts w:ascii="微软雅黑" w:eastAsia="微软雅黑" w:hAnsi="微软雅黑"/>
        </w:rPr>
        <w:t>.</w:t>
      </w:r>
    </w:p>
    <w:p w14:paraId="4BBBE000" w14:textId="018D2D68" w:rsidR="00743FF0" w:rsidRPr="00E0450E" w:rsidRDefault="00743FF0" w:rsidP="00FD464C">
      <w:pPr>
        <w:rPr>
          <w:rFonts w:ascii="微软雅黑" w:eastAsia="微软雅黑" w:hAnsi="微软雅黑"/>
        </w:rPr>
      </w:pPr>
    </w:p>
    <w:p w14:paraId="2013943F" w14:textId="1FB68696" w:rsidR="00743FF0" w:rsidRPr="00E0450E" w:rsidRDefault="00743FF0" w:rsidP="00FD464C">
      <w:pPr>
        <w:rPr>
          <w:rFonts w:ascii="微软雅黑" w:eastAsia="微软雅黑" w:hAnsi="微软雅黑"/>
        </w:rPr>
      </w:pPr>
      <w:r w:rsidRPr="00E0450E">
        <w:rPr>
          <w:rFonts w:ascii="微软雅黑" w:eastAsia="微软雅黑" w:hAnsi="微软雅黑" w:hint="eastAsia"/>
          <w:b/>
          <w:bCs/>
        </w:rPr>
        <w:t>A</w:t>
      </w:r>
      <w:r w:rsidRPr="00E0450E">
        <w:rPr>
          <w:rFonts w:ascii="微软雅黑" w:eastAsia="微软雅黑" w:hAnsi="微软雅黑"/>
          <w:b/>
          <w:bCs/>
        </w:rPr>
        <w:t>ttacker</w:t>
      </w:r>
      <w:r w:rsidRPr="00E0450E">
        <w:rPr>
          <w:rFonts w:ascii="微软雅黑" w:eastAsia="微软雅黑" w:hAnsi="微软雅黑"/>
        </w:rPr>
        <w:t>: unnamed third-party service provider</w:t>
      </w:r>
    </w:p>
    <w:p w14:paraId="3855DFB7" w14:textId="4F93934B" w:rsidR="00743FF0" w:rsidRPr="00E0450E" w:rsidRDefault="00743FF0" w:rsidP="00FD464C">
      <w:pPr>
        <w:rPr>
          <w:rFonts w:ascii="微软雅黑" w:eastAsia="微软雅黑" w:hAnsi="微软雅黑"/>
        </w:rPr>
      </w:pPr>
      <w:r w:rsidRPr="00E0450E">
        <w:rPr>
          <w:rFonts w:ascii="微软雅黑" w:eastAsia="微软雅黑" w:hAnsi="微软雅黑" w:hint="eastAsia"/>
          <w:b/>
          <w:bCs/>
        </w:rPr>
        <w:t>T</w:t>
      </w:r>
      <w:r w:rsidRPr="00E0450E">
        <w:rPr>
          <w:rFonts w:ascii="微软雅黑" w:eastAsia="微软雅黑" w:hAnsi="微软雅黑"/>
          <w:b/>
          <w:bCs/>
        </w:rPr>
        <w:t>arget</w:t>
      </w:r>
      <w:r w:rsidRPr="00E0450E">
        <w:rPr>
          <w:rFonts w:ascii="微软雅黑" w:eastAsia="微软雅黑" w:hAnsi="微软雅黑"/>
        </w:rPr>
        <w:t>: DoorDash customers, delivery workers and merchants</w:t>
      </w:r>
    </w:p>
    <w:p w14:paraId="6B869589" w14:textId="2A84463E" w:rsidR="00743FF0" w:rsidRPr="00E0450E" w:rsidRDefault="00C06C88" w:rsidP="00FD464C">
      <w:pPr>
        <w:rPr>
          <w:rFonts w:ascii="微软雅黑" w:eastAsia="微软雅黑" w:hAnsi="微软雅黑"/>
        </w:rPr>
      </w:pPr>
      <w:r w:rsidRPr="00E0450E">
        <w:rPr>
          <w:rFonts w:ascii="微软雅黑" w:eastAsia="微软雅黑" w:hAnsi="微软雅黑" w:hint="eastAsia"/>
          <w:b/>
          <w:bCs/>
        </w:rPr>
        <w:t>W</w:t>
      </w:r>
      <w:r w:rsidRPr="00E0450E">
        <w:rPr>
          <w:rFonts w:ascii="微软雅黑" w:eastAsia="微软雅黑" w:hAnsi="微软雅黑"/>
          <w:b/>
          <w:bCs/>
        </w:rPr>
        <w:t>hen</w:t>
      </w:r>
      <w:r w:rsidRPr="00E0450E">
        <w:rPr>
          <w:rFonts w:ascii="微软雅黑" w:eastAsia="微软雅黑" w:hAnsi="微软雅黑"/>
        </w:rPr>
        <w:t>: start from May 4, 2019 found by Sep 2019</w:t>
      </w:r>
    </w:p>
    <w:p w14:paraId="2F879151" w14:textId="4FC0BB98" w:rsidR="00C06C88" w:rsidRPr="00E0450E" w:rsidRDefault="00C06C88" w:rsidP="00FD464C">
      <w:pPr>
        <w:rPr>
          <w:rFonts w:ascii="微软雅黑" w:eastAsia="微软雅黑" w:hAnsi="微软雅黑"/>
        </w:rPr>
      </w:pPr>
      <w:r w:rsidRPr="00E0450E">
        <w:rPr>
          <w:rFonts w:ascii="微软雅黑" w:eastAsia="微软雅黑" w:hAnsi="微软雅黑" w:hint="eastAsia"/>
          <w:b/>
          <w:bCs/>
        </w:rPr>
        <w:t>H</w:t>
      </w:r>
      <w:r w:rsidRPr="00E0450E">
        <w:rPr>
          <w:rFonts w:ascii="微软雅黑" w:eastAsia="微软雅黑" w:hAnsi="微软雅黑"/>
          <w:b/>
          <w:bCs/>
        </w:rPr>
        <w:t>ow</w:t>
      </w:r>
      <w:r w:rsidR="005A6475" w:rsidRPr="00E0450E">
        <w:rPr>
          <w:rFonts w:ascii="微软雅黑" w:eastAsia="微软雅黑" w:hAnsi="微软雅黑"/>
          <w:b/>
          <w:bCs/>
        </w:rPr>
        <w:t xml:space="preserve"> and underlying vulnerabilities</w:t>
      </w:r>
      <w:r w:rsidRPr="00E0450E">
        <w:rPr>
          <w:rFonts w:ascii="微软雅黑" w:eastAsia="微软雅黑" w:hAnsi="微软雅黑"/>
        </w:rPr>
        <w:t xml:space="preserve">: somebody guess may cause by the type of hashing DoorDash used. </w:t>
      </w:r>
      <w:r w:rsidRPr="00E0450E">
        <w:rPr>
          <w:rFonts w:ascii="微软雅黑" w:eastAsia="微软雅黑" w:hAnsi="微软雅黑"/>
        </w:rPr>
        <w:t xml:space="preserve">Hashes are one-way, meaning there's no mathematical way to convert hashes into the plaintext they were derived from. Hackers can sometimes work around this protection by running large lists of password guesses through hash generators and looking for results that </w:t>
      </w:r>
      <w:r w:rsidRPr="00E0450E">
        <w:rPr>
          <w:rFonts w:ascii="微软雅黑" w:eastAsia="微软雅黑" w:hAnsi="微软雅黑"/>
        </w:rPr>
        <w:lastRenderedPageBreak/>
        <w:t>match the hashes found in a breach. Many services in the past have used weak algorithms such as MD5 and SHA1, which were never intended to be used to protect stored passwords. The result: it's trivial for the intruders to crack the hashes generated with these algorithms</w:t>
      </w:r>
      <w:r w:rsidRPr="00E0450E">
        <w:rPr>
          <w:rFonts w:ascii="微软雅黑" w:eastAsia="微软雅黑" w:hAnsi="微软雅黑"/>
        </w:rPr>
        <w:t xml:space="preserve"> (Dan Goodin)</w:t>
      </w:r>
      <w:r w:rsidRPr="00E0450E">
        <w:rPr>
          <w:rFonts w:ascii="微软雅黑" w:eastAsia="微软雅黑" w:hAnsi="微软雅黑"/>
        </w:rPr>
        <w:t>.</w:t>
      </w:r>
    </w:p>
    <w:p w14:paraId="50ADFA36" w14:textId="1601EC61" w:rsidR="005A6475" w:rsidRPr="00E0450E" w:rsidRDefault="0071594B" w:rsidP="00FD464C">
      <w:pPr>
        <w:rPr>
          <w:rFonts w:ascii="微软雅黑" w:eastAsia="微软雅黑" w:hAnsi="微软雅黑"/>
        </w:rPr>
      </w:pPr>
      <w:r w:rsidRPr="00E0450E">
        <w:rPr>
          <w:rFonts w:ascii="微软雅黑" w:eastAsia="微软雅黑" w:hAnsi="微软雅黑" w:hint="eastAsia"/>
          <w:b/>
          <w:bCs/>
        </w:rPr>
        <w:t>D</w:t>
      </w:r>
      <w:r w:rsidRPr="00E0450E">
        <w:rPr>
          <w:rFonts w:ascii="微软雅黑" w:eastAsia="微软雅黑" w:hAnsi="微软雅黑"/>
          <w:b/>
          <w:bCs/>
        </w:rPr>
        <w:t>amage</w:t>
      </w:r>
      <w:r w:rsidRPr="00E0450E">
        <w:rPr>
          <w:rFonts w:ascii="微软雅黑" w:eastAsia="微软雅黑" w:hAnsi="微软雅黑"/>
        </w:rPr>
        <w:t>: 4.9 million consumers, Dashers and merchants who joined DoorDash on or before April 5, 2018 are affected.</w:t>
      </w:r>
      <w:r w:rsidR="0066678D" w:rsidRPr="00E0450E">
        <w:rPr>
          <w:rFonts w:ascii="微软雅黑" w:eastAsia="微软雅黑" w:hAnsi="微软雅黑"/>
        </w:rPr>
        <w:t xml:space="preserve"> The type of user data accessed could include</w:t>
      </w:r>
      <w:r w:rsidR="00D00EFE" w:rsidRPr="00E0450E">
        <w:rPr>
          <w:rFonts w:ascii="微软雅黑" w:eastAsia="微软雅黑" w:hAnsi="微软雅黑"/>
        </w:rPr>
        <w:t xml:space="preserve"> </w:t>
      </w:r>
      <w:r w:rsidR="007952A1" w:rsidRPr="00E0450E">
        <w:rPr>
          <w:rFonts w:ascii="微软雅黑" w:eastAsia="微软雅黑" w:hAnsi="微软雅黑"/>
        </w:rPr>
        <w:t>(DoorDash)</w:t>
      </w:r>
      <w:r w:rsidR="0066678D" w:rsidRPr="00E0450E">
        <w:rPr>
          <w:rFonts w:ascii="微软雅黑" w:eastAsia="微软雅黑" w:hAnsi="微软雅黑"/>
        </w:rPr>
        <w:t>:</w:t>
      </w:r>
    </w:p>
    <w:p w14:paraId="6E3CFF6F" w14:textId="77777777" w:rsidR="0066678D" w:rsidRPr="00E0450E" w:rsidRDefault="0066678D" w:rsidP="0066678D">
      <w:pPr>
        <w:pStyle w:val="a5"/>
        <w:numPr>
          <w:ilvl w:val="0"/>
          <w:numId w:val="1"/>
        </w:numPr>
        <w:ind w:firstLineChars="0"/>
        <w:rPr>
          <w:rFonts w:ascii="微软雅黑" w:eastAsia="微软雅黑" w:hAnsi="微软雅黑"/>
        </w:rPr>
      </w:pPr>
      <w:r w:rsidRPr="00E0450E">
        <w:rPr>
          <w:rFonts w:ascii="微软雅黑" w:eastAsia="微软雅黑" w:hAnsi="微软雅黑"/>
        </w:rPr>
        <w:t>Profile information including names, email addresses, delivery addresses, order history, phone numbers, as well as hashed, salted passwords — a form of rendering the actual password indecipherable to third parties.</w:t>
      </w:r>
    </w:p>
    <w:p w14:paraId="35202576" w14:textId="77777777" w:rsidR="0066678D" w:rsidRPr="00E0450E" w:rsidRDefault="0066678D" w:rsidP="0066678D">
      <w:pPr>
        <w:pStyle w:val="a5"/>
        <w:numPr>
          <w:ilvl w:val="0"/>
          <w:numId w:val="1"/>
        </w:numPr>
        <w:ind w:firstLineChars="0"/>
        <w:rPr>
          <w:rFonts w:ascii="微软雅黑" w:eastAsia="微软雅黑" w:hAnsi="微软雅黑"/>
        </w:rPr>
      </w:pPr>
      <w:r w:rsidRPr="00E0450E">
        <w:rPr>
          <w:rFonts w:ascii="微软雅黑" w:eastAsia="微软雅黑" w:hAnsi="微软雅黑"/>
        </w:rPr>
        <w:t>For some consumers, the last four digits of consumer payment cards. However, full credit card information such as full payment card numbers or a CVV was not accessed. The information accessed is not sufficient to make fraudulent charges on your payment card.</w:t>
      </w:r>
    </w:p>
    <w:p w14:paraId="2D49EC12" w14:textId="77777777" w:rsidR="0066678D" w:rsidRPr="00E0450E" w:rsidRDefault="0066678D" w:rsidP="0066678D">
      <w:pPr>
        <w:pStyle w:val="a5"/>
        <w:numPr>
          <w:ilvl w:val="0"/>
          <w:numId w:val="1"/>
        </w:numPr>
        <w:ind w:firstLineChars="0"/>
        <w:rPr>
          <w:rFonts w:ascii="微软雅黑" w:eastAsia="微软雅黑" w:hAnsi="微软雅黑"/>
        </w:rPr>
      </w:pPr>
      <w:r w:rsidRPr="00E0450E">
        <w:rPr>
          <w:rFonts w:ascii="微软雅黑" w:eastAsia="微软雅黑" w:hAnsi="微软雅黑"/>
        </w:rPr>
        <w:t>For some Dashers and merchants, the last four digits of their bank account number. However, full bank account information was not accessed. The information accessed is not sufficient to make fraudulent withdrawals from your bank account.</w:t>
      </w:r>
    </w:p>
    <w:p w14:paraId="0E896915" w14:textId="62D5FC3C" w:rsidR="00743FF0" w:rsidRPr="00E0450E" w:rsidRDefault="0066678D" w:rsidP="00FD464C">
      <w:pPr>
        <w:pStyle w:val="a5"/>
        <w:numPr>
          <w:ilvl w:val="0"/>
          <w:numId w:val="1"/>
        </w:numPr>
        <w:ind w:firstLineChars="0"/>
        <w:rPr>
          <w:rFonts w:ascii="微软雅黑" w:eastAsia="微软雅黑" w:hAnsi="微软雅黑"/>
        </w:rPr>
      </w:pPr>
      <w:r w:rsidRPr="00E0450E">
        <w:rPr>
          <w:rFonts w:ascii="微软雅黑" w:eastAsia="微软雅黑" w:hAnsi="微软雅黑"/>
        </w:rPr>
        <w:t>For approximately 100,000 Dashers, their driver’s license numbers were also accessed.</w:t>
      </w:r>
    </w:p>
    <w:p w14:paraId="463A7013" w14:textId="3AFAF2A6" w:rsidR="00D00EFE" w:rsidRPr="00E0450E" w:rsidRDefault="00D00EFE" w:rsidP="00D00EFE">
      <w:pPr>
        <w:rPr>
          <w:rFonts w:ascii="微软雅黑" w:eastAsia="微软雅黑" w:hAnsi="微软雅黑"/>
        </w:rPr>
      </w:pPr>
      <w:r w:rsidRPr="00E0450E">
        <w:rPr>
          <w:rFonts w:ascii="微软雅黑" w:eastAsia="微软雅黑" w:hAnsi="微软雅黑" w:hint="eastAsia"/>
          <w:b/>
          <w:bCs/>
        </w:rPr>
        <w:t>M</w:t>
      </w:r>
      <w:r w:rsidRPr="00E0450E">
        <w:rPr>
          <w:rFonts w:ascii="微软雅黑" w:eastAsia="微软雅黑" w:hAnsi="微软雅黑"/>
          <w:b/>
          <w:bCs/>
        </w:rPr>
        <w:t>itigation</w:t>
      </w:r>
      <w:r w:rsidRPr="00E0450E">
        <w:rPr>
          <w:rFonts w:ascii="微软雅黑" w:eastAsia="微软雅黑" w:hAnsi="微软雅黑"/>
        </w:rPr>
        <w:t>:</w:t>
      </w:r>
      <w:r w:rsidR="00AF6A05" w:rsidRPr="00E0450E">
        <w:rPr>
          <w:rFonts w:ascii="微软雅黑" w:eastAsia="微软雅黑" w:hAnsi="微软雅黑"/>
        </w:rPr>
        <w:t xml:space="preserve"> </w:t>
      </w:r>
    </w:p>
    <w:p w14:paraId="483B9456" w14:textId="2190E884" w:rsidR="003F76F9" w:rsidRPr="00E0450E" w:rsidRDefault="003F76F9" w:rsidP="003F76F9">
      <w:pPr>
        <w:pStyle w:val="a5"/>
        <w:numPr>
          <w:ilvl w:val="0"/>
          <w:numId w:val="3"/>
        </w:numPr>
        <w:ind w:firstLineChars="0"/>
        <w:rPr>
          <w:rFonts w:ascii="微软雅黑" w:eastAsia="微软雅黑" w:hAnsi="微软雅黑"/>
        </w:rPr>
      </w:pPr>
      <w:r w:rsidRPr="00E0450E">
        <w:rPr>
          <w:rFonts w:ascii="微软雅黑" w:eastAsia="微软雅黑" w:hAnsi="微软雅黑" w:hint="eastAsia"/>
        </w:rPr>
        <w:t>D</w:t>
      </w:r>
      <w:r w:rsidRPr="00E0450E">
        <w:rPr>
          <w:rFonts w:ascii="微软雅黑" w:eastAsia="微软雅黑" w:hAnsi="微软雅黑"/>
        </w:rPr>
        <w:t xml:space="preserve">oorDash: </w:t>
      </w:r>
    </w:p>
    <w:p w14:paraId="4F34DDCE" w14:textId="2F833274" w:rsidR="003F76F9" w:rsidRPr="00E0450E" w:rsidRDefault="003F76F9" w:rsidP="008D0F99">
      <w:pPr>
        <w:ind w:left="420" w:firstLine="420"/>
        <w:rPr>
          <w:rFonts w:ascii="微软雅黑" w:eastAsia="微软雅黑" w:hAnsi="微软雅黑"/>
        </w:rPr>
      </w:pPr>
      <w:r w:rsidRPr="00E0450E">
        <w:rPr>
          <w:rFonts w:ascii="微软雅黑" w:eastAsia="微软雅黑" w:hAnsi="微软雅黑" w:hint="eastAsia"/>
        </w:rPr>
        <w:t>D</w:t>
      </w:r>
      <w:r w:rsidRPr="00E0450E">
        <w:rPr>
          <w:rFonts w:ascii="微软雅黑" w:eastAsia="微软雅黑" w:hAnsi="微软雅黑"/>
        </w:rPr>
        <w:t>oorDash have taken a number of additional steps to further secure user’s data, which include adding additional protective security layers around the data, improving security protocols that govern access to our system, and bringing in outside expertise to increase our ability to identify and repel threats.</w:t>
      </w:r>
    </w:p>
    <w:p w14:paraId="04DBA5B3" w14:textId="3370923A" w:rsidR="003F76F9" w:rsidRPr="00E0450E" w:rsidRDefault="00F73E78" w:rsidP="003F76F9">
      <w:pPr>
        <w:pStyle w:val="a5"/>
        <w:numPr>
          <w:ilvl w:val="0"/>
          <w:numId w:val="3"/>
        </w:numPr>
        <w:ind w:firstLineChars="0"/>
        <w:rPr>
          <w:rFonts w:ascii="微软雅黑" w:eastAsia="微软雅黑" w:hAnsi="微软雅黑"/>
        </w:rPr>
      </w:pPr>
      <w:r w:rsidRPr="00E0450E">
        <w:rPr>
          <w:rFonts w:ascii="微软雅黑" w:eastAsia="微软雅黑" w:hAnsi="微软雅黑"/>
        </w:rPr>
        <w:t>Consumers</w:t>
      </w:r>
      <w:r w:rsidR="003F76F9" w:rsidRPr="00E0450E">
        <w:rPr>
          <w:rFonts w:ascii="微软雅黑" w:eastAsia="微软雅黑" w:hAnsi="微软雅黑"/>
        </w:rPr>
        <w:t xml:space="preserve">: </w:t>
      </w:r>
      <w:r w:rsidRPr="00E0450E">
        <w:rPr>
          <w:rFonts w:ascii="微软雅黑" w:eastAsia="微软雅黑" w:hAnsi="微软雅黑"/>
        </w:rPr>
        <w:t>change DoorDash password, check whether their credit card has some unknown billings</w:t>
      </w:r>
    </w:p>
    <w:p w14:paraId="00A68F38" w14:textId="230A9A28" w:rsidR="00F73E78" w:rsidRPr="00E0450E" w:rsidRDefault="00F73E78" w:rsidP="003F76F9">
      <w:pPr>
        <w:pStyle w:val="a5"/>
        <w:numPr>
          <w:ilvl w:val="0"/>
          <w:numId w:val="3"/>
        </w:numPr>
        <w:ind w:firstLineChars="0"/>
        <w:rPr>
          <w:rFonts w:ascii="微软雅黑" w:eastAsia="微软雅黑" w:hAnsi="微软雅黑" w:hint="eastAsia"/>
        </w:rPr>
      </w:pPr>
      <w:r w:rsidRPr="00E0450E">
        <w:rPr>
          <w:rFonts w:ascii="微软雅黑" w:eastAsia="微软雅黑" w:hAnsi="微软雅黑" w:hint="eastAsia"/>
        </w:rPr>
        <w:t>D</w:t>
      </w:r>
      <w:r w:rsidRPr="00E0450E">
        <w:rPr>
          <w:rFonts w:ascii="微软雅黑" w:eastAsia="微软雅黑" w:hAnsi="微软雅黑"/>
        </w:rPr>
        <w:t xml:space="preserve">asher and merchant: also need to check their bank account for </w:t>
      </w:r>
      <w:proofErr w:type="spellStart"/>
      <w:r w:rsidRPr="00E0450E">
        <w:rPr>
          <w:rFonts w:ascii="微软雅黑" w:eastAsia="微软雅黑" w:hAnsi="微软雅黑"/>
        </w:rPr>
        <w:t>safty</w:t>
      </w:r>
      <w:proofErr w:type="spellEnd"/>
      <w:r w:rsidRPr="00E0450E">
        <w:rPr>
          <w:rFonts w:ascii="微软雅黑" w:eastAsia="微软雅黑" w:hAnsi="微软雅黑"/>
        </w:rPr>
        <w:t>.</w:t>
      </w:r>
    </w:p>
    <w:p w14:paraId="043F53AD" w14:textId="06986757" w:rsidR="00AF3892" w:rsidRPr="00E0450E" w:rsidRDefault="00AF3892" w:rsidP="00AF3892">
      <w:pPr>
        <w:pStyle w:val="2"/>
        <w:rPr>
          <w:rFonts w:ascii="微软雅黑" w:eastAsia="微软雅黑" w:hAnsi="微软雅黑"/>
        </w:rPr>
      </w:pPr>
      <w:r w:rsidRPr="00E0450E">
        <w:rPr>
          <w:rFonts w:ascii="微软雅黑" w:eastAsia="微软雅黑" w:hAnsi="微软雅黑" w:hint="eastAsia"/>
        </w:rPr>
        <w:lastRenderedPageBreak/>
        <w:t>Q</w:t>
      </w:r>
      <w:r w:rsidRPr="00E0450E">
        <w:rPr>
          <w:rFonts w:ascii="微软雅黑" w:eastAsia="微软雅黑" w:hAnsi="微软雅黑"/>
        </w:rPr>
        <w:t>uestion 2</w:t>
      </w:r>
    </w:p>
    <w:p w14:paraId="1FC11859" w14:textId="22BCF924" w:rsidR="00B8673D" w:rsidRDefault="00F85955" w:rsidP="00B8673D">
      <w:pPr>
        <w:rPr>
          <w:rFonts w:ascii="微软雅黑" w:eastAsia="微软雅黑" w:hAnsi="微软雅黑"/>
        </w:rPr>
      </w:pPr>
      <w:r w:rsidRPr="00E0450E">
        <w:rPr>
          <w:rFonts w:ascii="微软雅黑" w:eastAsia="微软雅黑" w:hAnsi="微软雅黑"/>
        </w:rPr>
        <w:t xml:space="preserve">Seven </w:t>
      </w:r>
      <w:r w:rsidR="00EA6FBD">
        <w:rPr>
          <w:rFonts w:ascii="微软雅黑" w:eastAsia="微软雅黑" w:hAnsi="微软雅黑"/>
        </w:rPr>
        <w:t>T</w:t>
      </w:r>
      <w:r w:rsidRPr="00E0450E">
        <w:rPr>
          <w:rFonts w:ascii="微软雅黑" w:eastAsia="微软雅黑" w:hAnsi="微软雅黑"/>
        </w:rPr>
        <w:t>ouchpoint</w:t>
      </w:r>
      <w:r w:rsidR="00EA6FBD">
        <w:rPr>
          <w:rFonts w:ascii="微软雅黑" w:eastAsia="微软雅黑" w:hAnsi="微软雅黑"/>
        </w:rPr>
        <w:t>s</w:t>
      </w:r>
      <w:r w:rsidRPr="00E0450E">
        <w:rPr>
          <w:rFonts w:ascii="微软雅黑" w:eastAsia="微软雅黑" w:hAnsi="微软雅黑"/>
        </w:rPr>
        <w:t xml:space="preserve"> used as a </w:t>
      </w:r>
      <w:proofErr w:type="gramStart"/>
      <w:r w:rsidRPr="00E0450E">
        <w:rPr>
          <w:rFonts w:ascii="微软雅黑" w:eastAsia="微软雅黑" w:hAnsi="微软雅黑"/>
        </w:rPr>
        <w:t>software development artifacts</w:t>
      </w:r>
      <w:proofErr w:type="gramEnd"/>
      <w:r w:rsidRPr="00E0450E">
        <w:rPr>
          <w:rFonts w:ascii="微软雅黑" w:eastAsia="微软雅黑" w:hAnsi="微软雅黑"/>
        </w:rPr>
        <w:t xml:space="preserve">, while </w:t>
      </w:r>
      <w:r w:rsidR="00E0450E">
        <w:rPr>
          <w:rFonts w:ascii="微软雅黑" w:eastAsia="微软雅黑" w:hAnsi="微软雅黑"/>
        </w:rPr>
        <w:t xml:space="preserve">SDL and OWASP works on software life cycle </w:t>
      </w:r>
      <w:r w:rsidR="00117923">
        <w:rPr>
          <w:rFonts w:ascii="微软雅黑" w:eastAsia="微软雅黑" w:hAnsi="微软雅黑"/>
        </w:rPr>
        <w:t>p</w:t>
      </w:r>
      <w:r w:rsidR="00E0450E">
        <w:rPr>
          <w:rFonts w:ascii="微软雅黑" w:eastAsia="微软雅黑" w:hAnsi="微软雅黑"/>
        </w:rPr>
        <w:t>hases.</w:t>
      </w:r>
      <w:r w:rsidR="00EA6FBD">
        <w:rPr>
          <w:rFonts w:ascii="微软雅黑" w:eastAsia="微软雅黑" w:hAnsi="微软雅黑"/>
        </w:rPr>
        <w:t xml:space="preserve"> All three can be used standalone.</w:t>
      </w:r>
    </w:p>
    <w:p w14:paraId="4424DEC2" w14:textId="558290AB" w:rsidR="00EA6FBD" w:rsidRDefault="00EA6FBD" w:rsidP="00B8673D">
      <w:pPr>
        <w:rPr>
          <w:rFonts w:ascii="微软雅黑" w:eastAsia="微软雅黑" w:hAnsi="微软雅黑"/>
        </w:rPr>
      </w:pPr>
    </w:p>
    <w:p w14:paraId="0CF4C1F2" w14:textId="59C94741" w:rsidR="00EA6FBD" w:rsidRDefault="00EA6FBD" w:rsidP="00B8673D">
      <w:pPr>
        <w:rPr>
          <w:rFonts w:ascii="微软雅黑" w:eastAsia="微软雅黑" w:hAnsi="微软雅黑"/>
        </w:rPr>
      </w:pPr>
      <w:r>
        <w:rPr>
          <w:rFonts w:ascii="微软雅黑" w:eastAsia="微软雅黑" w:hAnsi="微软雅黑" w:hint="eastAsia"/>
        </w:rPr>
        <w:t>T</w:t>
      </w:r>
      <w:r>
        <w:rPr>
          <w:rFonts w:ascii="微软雅黑" w:eastAsia="微软雅黑" w:hAnsi="微软雅黑"/>
        </w:rPr>
        <w:t>raining: at the beginning of software development, SDL and OWASP provide an education part. In Microsoft SDL it calls Provide Training (ensure everyone understand security best), in OWASP it calls Education &amp; Guidance (focus on increasing the knowledge in the organization regarding secure software).</w:t>
      </w:r>
      <w:r w:rsidR="002225A5">
        <w:rPr>
          <w:rFonts w:ascii="微软雅黑" w:eastAsia="微软雅黑" w:hAnsi="微软雅黑"/>
        </w:rPr>
        <w:t xml:space="preserve"> But the 7 Touchpoints doesn’t ha</w:t>
      </w:r>
      <w:r w:rsidR="0051172A">
        <w:rPr>
          <w:rFonts w:ascii="微软雅黑" w:eastAsia="微软雅黑" w:hAnsi="微软雅黑"/>
        </w:rPr>
        <w:t>ve</w:t>
      </w:r>
      <w:r w:rsidR="002225A5">
        <w:rPr>
          <w:rFonts w:ascii="微软雅黑" w:eastAsia="微软雅黑" w:hAnsi="微软雅黑"/>
        </w:rPr>
        <w:t xml:space="preserve"> this part.</w:t>
      </w:r>
    </w:p>
    <w:p w14:paraId="49D8284D" w14:textId="048EF7BB" w:rsidR="0051172A" w:rsidRDefault="0051172A" w:rsidP="00B8673D">
      <w:pPr>
        <w:rPr>
          <w:rFonts w:ascii="微软雅黑" w:eastAsia="微软雅黑" w:hAnsi="微软雅黑"/>
        </w:rPr>
      </w:pPr>
    </w:p>
    <w:p w14:paraId="7BC267AB" w14:textId="54CC74E1" w:rsidR="0051172A" w:rsidRDefault="00773687" w:rsidP="00B8673D">
      <w:pPr>
        <w:rPr>
          <w:rFonts w:ascii="微软雅黑" w:eastAsia="微软雅黑" w:hAnsi="微软雅黑"/>
        </w:rPr>
      </w:pPr>
      <w:r>
        <w:rPr>
          <w:rFonts w:ascii="微软雅黑" w:eastAsia="微软雅黑" w:hAnsi="微软雅黑" w:hint="eastAsia"/>
        </w:rPr>
        <w:t>P</w:t>
      </w:r>
      <w:r>
        <w:rPr>
          <w:rFonts w:ascii="微软雅黑" w:eastAsia="微软雅黑" w:hAnsi="微软雅黑"/>
        </w:rPr>
        <w:t>roject Inception: 7 Touchpoints collect and evaluate metrics, SDL define metrics and compliance reporting, OWASP strategy &amp; metrics/policy &amp; compliance. In this part 3 secure model doesn’t have big difference. All will set some metrics and define some basic points.</w:t>
      </w:r>
      <w:r w:rsidR="003D2B84">
        <w:rPr>
          <w:rFonts w:ascii="微软雅黑" w:eastAsia="微软雅黑" w:hAnsi="微软雅黑"/>
        </w:rPr>
        <w:t xml:space="preserve"> One difference is touchpoint may not have compliance management.</w:t>
      </w:r>
    </w:p>
    <w:p w14:paraId="335E102F" w14:textId="3A9FB49D" w:rsidR="00773687" w:rsidRDefault="00773687" w:rsidP="00B8673D">
      <w:pPr>
        <w:rPr>
          <w:rFonts w:ascii="微软雅黑" w:eastAsia="微软雅黑" w:hAnsi="微软雅黑"/>
        </w:rPr>
      </w:pPr>
    </w:p>
    <w:p w14:paraId="1BE0C733" w14:textId="64BDF770" w:rsidR="00773687" w:rsidRDefault="003D2B84" w:rsidP="00B8673D">
      <w:pPr>
        <w:rPr>
          <w:rFonts w:ascii="微软雅黑" w:eastAsia="微软雅黑" w:hAnsi="微软雅黑"/>
        </w:rPr>
      </w:pPr>
      <w:r>
        <w:rPr>
          <w:rFonts w:ascii="微软雅黑" w:eastAsia="微软雅黑" w:hAnsi="微软雅黑" w:hint="eastAsia"/>
        </w:rPr>
        <w:t>A</w:t>
      </w:r>
      <w:r>
        <w:rPr>
          <w:rFonts w:ascii="微软雅黑" w:eastAsia="微软雅黑" w:hAnsi="微软雅黑"/>
        </w:rPr>
        <w:t>nalysis and Requirement:</w:t>
      </w:r>
      <w:r w:rsidR="00F44C39">
        <w:rPr>
          <w:rFonts w:ascii="微软雅黑" w:eastAsia="微软雅黑" w:hAnsi="微软雅黑"/>
        </w:rPr>
        <w:t xml:space="preserve"> Touchpoint abuse cases/security requirements/ risk analysis, SDL establish security requirements/create quality gate/bug bars/security &amp; privacy risk assessment, in OWASP it move</w:t>
      </w:r>
      <w:r w:rsidR="00136348">
        <w:rPr>
          <w:rFonts w:ascii="微软雅黑" w:eastAsia="微软雅黑" w:hAnsi="微软雅黑"/>
        </w:rPr>
        <w:t>s</w:t>
      </w:r>
      <w:r w:rsidR="00F44C39">
        <w:rPr>
          <w:rFonts w:ascii="微软雅黑" w:eastAsia="微软雅黑" w:hAnsi="微软雅黑"/>
        </w:rPr>
        <w:t xml:space="preserve"> analysis and requirement part to design part.</w:t>
      </w:r>
      <w:r w:rsidR="00136348">
        <w:rPr>
          <w:rFonts w:ascii="微软雅黑" w:eastAsia="微软雅黑" w:hAnsi="微软雅黑"/>
        </w:rPr>
        <w:t xml:space="preserve"> So, it will not only set the basic security requirements as other two, but also design a secure architecture to make the software </w:t>
      </w:r>
      <w:r w:rsidR="003417EA">
        <w:rPr>
          <w:rFonts w:ascii="微软雅黑" w:eastAsia="微软雅黑" w:hAnsi="微软雅黑"/>
        </w:rPr>
        <w:t>safer</w:t>
      </w:r>
      <w:r w:rsidR="00136348">
        <w:rPr>
          <w:rFonts w:ascii="微软雅黑" w:eastAsia="微软雅黑" w:hAnsi="微软雅黑"/>
        </w:rPr>
        <w:t>.</w:t>
      </w:r>
    </w:p>
    <w:p w14:paraId="3C7CAD29" w14:textId="160BDFD4" w:rsidR="003417EA" w:rsidRDefault="003417EA" w:rsidP="00B8673D">
      <w:pPr>
        <w:rPr>
          <w:rFonts w:ascii="微软雅黑" w:eastAsia="微软雅黑" w:hAnsi="微软雅黑"/>
        </w:rPr>
      </w:pPr>
    </w:p>
    <w:p w14:paraId="60968B00" w14:textId="298A1933" w:rsidR="003417EA" w:rsidRDefault="003417EA" w:rsidP="00B8673D">
      <w:pPr>
        <w:rPr>
          <w:rFonts w:ascii="微软雅黑" w:eastAsia="微软雅黑" w:hAnsi="微软雅黑"/>
        </w:rPr>
      </w:pPr>
      <w:r>
        <w:rPr>
          <w:rFonts w:ascii="微软雅黑" w:eastAsia="微软雅黑" w:hAnsi="微软雅黑" w:hint="eastAsia"/>
        </w:rPr>
        <w:t>D</w:t>
      </w:r>
      <w:r>
        <w:rPr>
          <w:rFonts w:ascii="微软雅黑" w:eastAsia="微软雅黑" w:hAnsi="微软雅黑"/>
        </w:rPr>
        <w:t xml:space="preserve">esign: Touchpoint risk analysis, SDL establish design requirement/analyze attack surface/perform threat modeling, </w:t>
      </w:r>
      <w:r w:rsidR="003F5BF8">
        <w:rPr>
          <w:rFonts w:ascii="微软雅黑" w:eastAsia="微软雅黑" w:hAnsi="微软雅黑"/>
        </w:rPr>
        <w:t xml:space="preserve">OWASP threat assessment/security requirement/secure architecture. In this part 7 Touchpoint </w:t>
      </w:r>
      <w:r w:rsidR="003F5BF8">
        <w:rPr>
          <w:rFonts w:ascii="微软雅黑" w:eastAsia="微软雅黑" w:hAnsi="微软雅黑" w:hint="eastAsia"/>
        </w:rPr>
        <w:t>looks</w:t>
      </w:r>
      <w:r w:rsidR="003F5BF8">
        <w:rPr>
          <w:rFonts w:ascii="微软雅黑" w:eastAsia="微软雅黑" w:hAnsi="微软雅黑"/>
        </w:rPr>
        <w:t xml:space="preserve"> </w:t>
      </w:r>
      <w:r w:rsidR="003F5BF8">
        <w:rPr>
          <w:rFonts w:ascii="微软雅黑" w:eastAsia="微软雅黑" w:hAnsi="微软雅黑" w:hint="eastAsia"/>
        </w:rPr>
        <w:t>very</w:t>
      </w:r>
      <w:r w:rsidR="003F5BF8">
        <w:rPr>
          <w:rFonts w:ascii="微软雅黑" w:eastAsia="微软雅黑" w:hAnsi="微软雅黑"/>
        </w:rPr>
        <w:t xml:space="preserve"> weak which didn’t have any practice related to design.</w:t>
      </w:r>
    </w:p>
    <w:p w14:paraId="31F5728D" w14:textId="30384777" w:rsidR="008B5084" w:rsidRDefault="008B5084" w:rsidP="00B8673D">
      <w:pPr>
        <w:rPr>
          <w:rFonts w:ascii="微软雅黑" w:eastAsia="微软雅黑" w:hAnsi="微软雅黑"/>
        </w:rPr>
      </w:pPr>
    </w:p>
    <w:p w14:paraId="7A1A7B91" w14:textId="61DE6E7D" w:rsidR="008B5084" w:rsidRDefault="008B5084" w:rsidP="00B8673D">
      <w:pPr>
        <w:rPr>
          <w:rFonts w:ascii="微软雅黑" w:eastAsia="微软雅黑" w:hAnsi="微软雅黑"/>
        </w:rPr>
      </w:pPr>
      <w:r>
        <w:rPr>
          <w:rFonts w:ascii="微软雅黑" w:eastAsia="微软雅黑" w:hAnsi="微软雅黑"/>
        </w:rPr>
        <w:t>Implement: Touchpoint code review, SDL use approved tools/deprecate unsafe functions/static analysis, OWASP secure build/secure deployment/defect management. Also, in this part 7 Touchpoint</w:t>
      </w:r>
      <w:r>
        <w:rPr>
          <w:rFonts w:ascii="微软雅黑" w:eastAsia="微软雅黑" w:hAnsi="微软雅黑" w:hint="eastAsia"/>
        </w:rPr>
        <w:t xml:space="preserve"> r</w:t>
      </w:r>
      <w:r w:rsidRPr="008B5084">
        <w:rPr>
          <w:rFonts w:ascii="微软雅黑" w:eastAsia="微软雅黑" w:hAnsi="微软雅黑"/>
        </w:rPr>
        <w:t xml:space="preserve">ely more on </w:t>
      </w:r>
      <w:r w:rsidRPr="008B5084">
        <w:rPr>
          <w:rFonts w:ascii="微软雅黑" w:eastAsia="微软雅黑" w:hAnsi="微软雅黑"/>
        </w:rPr>
        <w:lastRenderedPageBreak/>
        <w:t>programmers to write safe code</w:t>
      </w:r>
      <w:r>
        <w:rPr>
          <w:rFonts w:ascii="微软雅黑" w:eastAsia="微软雅黑" w:hAnsi="微软雅黑"/>
        </w:rPr>
        <w:t xml:space="preserve"> without any tools as SDL or any management as OWASP. Only code review to make safe is not enough.</w:t>
      </w:r>
      <w:r w:rsidR="00F9109A">
        <w:rPr>
          <w:rFonts w:ascii="微软雅黑" w:eastAsia="微软雅黑" w:hAnsi="微软雅黑"/>
        </w:rPr>
        <w:t xml:space="preserve"> But</w:t>
      </w:r>
      <w:r w:rsidR="00712F58">
        <w:rPr>
          <w:rFonts w:ascii="微软雅黑" w:eastAsia="微软雅黑" w:hAnsi="微软雅黑"/>
        </w:rPr>
        <w:t xml:space="preserve"> </w:t>
      </w:r>
      <w:r w:rsidR="00F9109A">
        <w:rPr>
          <w:rFonts w:ascii="微软雅黑" w:eastAsia="微软雅黑" w:hAnsi="微软雅黑"/>
        </w:rPr>
        <w:t>the OWASP is the best one from the build to deployment then manage the defect. This process will help the team make a secure software from the beginning part.</w:t>
      </w:r>
    </w:p>
    <w:p w14:paraId="2D41A088" w14:textId="49B84331" w:rsidR="0081272F" w:rsidRDefault="0081272F" w:rsidP="00B8673D">
      <w:pPr>
        <w:rPr>
          <w:rFonts w:ascii="微软雅黑" w:eastAsia="微软雅黑" w:hAnsi="微软雅黑"/>
        </w:rPr>
      </w:pPr>
    </w:p>
    <w:p w14:paraId="2C3340D0" w14:textId="454A43D4" w:rsidR="00A97690" w:rsidRDefault="0081272F" w:rsidP="00B8673D">
      <w:pPr>
        <w:rPr>
          <w:rFonts w:ascii="微软雅黑" w:eastAsia="微软雅黑" w:hAnsi="微软雅黑" w:hint="eastAsia"/>
        </w:rPr>
      </w:pPr>
      <w:r>
        <w:rPr>
          <w:rFonts w:ascii="微软雅黑" w:eastAsia="微软雅黑" w:hAnsi="微软雅黑" w:hint="eastAsia"/>
        </w:rPr>
        <w:t>T</w:t>
      </w:r>
      <w:r>
        <w:rPr>
          <w:rFonts w:ascii="微软雅黑" w:eastAsia="微软雅黑" w:hAnsi="微软雅黑"/>
        </w:rPr>
        <w:t>esting</w:t>
      </w:r>
      <w:r>
        <w:rPr>
          <w:rFonts w:ascii="微软雅黑" w:eastAsia="微软雅黑" w:hAnsi="微软雅黑" w:hint="eastAsia"/>
        </w:rPr>
        <w:t>:</w:t>
      </w:r>
      <w:r>
        <w:rPr>
          <w:rFonts w:ascii="微软雅黑" w:eastAsia="微软雅黑" w:hAnsi="微软雅黑"/>
        </w:rPr>
        <w:t xml:space="preserve"> </w:t>
      </w:r>
      <w:r w:rsidR="00AB7931">
        <w:rPr>
          <w:rFonts w:ascii="微软雅黑" w:eastAsia="微软雅黑" w:hAnsi="微软雅黑"/>
        </w:rPr>
        <w:t>Touchpoint risk-based security test/risk analysis/penetration testing, SDL dynamic analysis/fuzz testing/attack surface review, OWASP architecture analysis/requirements-driven testing/security testing. In this part, all three model use their own way to test the so</w:t>
      </w:r>
      <w:r w:rsidR="00A97690">
        <w:rPr>
          <w:rFonts w:ascii="微软雅黑" w:eastAsia="微软雅黑" w:hAnsi="微软雅黑"/>
        </w:rPr>
        <w:t>f</w:t>
      </w:r>
      <w:r w:rsidR="00AB7931">
        <w:rPr>
          <w:rFonts w:ascii="微软雅黑" w:eastAsia="微软雅黑" w:hAnsi="微软雅黑"/>
        </w:rPr>
        <w:t>tware.</w:t>
      </w:r>
      <w:r w:rsidR="00A97690">
        <w:rPr>
          <w:rFonts w:ascii="微软雅黑" w:eastAsia="微软雅黑" w:hAnsi="微软雅黑"/>
        </w:rPr>
        <w:t xml:space="preserve"> 7 Touch and SDL do the testing more based on risk, OWASP test more on architecture and system requirement.</w:t>
      </w:r>
    </w:p>
    <w:p w14:paraId="7BDAFBD1" w14:textId="1AFB784A" w:rsidR="0081272F" w:rsidRDefault="0081272F" w:rsidP="00B8673D">
      <w:pPr>
        <w:rPr>
          <w:rFonts w:ascii="微软雅黑" w:eastAsia="微软雅黑" w:hAnsi="微软雅黑"/>
        </w:rPr>
      </w:pPr>
    </w:p>
    <w:p w14:paraId="3C426FFF" w14:textId="4F58F34C" w:rsidR="0081272F" w:rsidRDefault="0081272F" w:rsidP="00B8673D">
      <w:pPr>
        <w:rPr>
          <w:rFonts w:ascii="微软雅黑" w:eastAsia="微软雅黑" w:hAnsi="微软雅黑"/>
        </w:rPr>
      </w:pPr>
      <w:r>
        <w:rPr>
          <w:rFonts w:ascii="微软雅黑" w:eastAsia="微软雅黑" w:hAnsi="微软雅黑" w:hint="eastAsia"/>
        </w:rPr>
        <w:t>R</w:t>
      </w:r>
      <w:r>
        <w:rPr>
          <w:rFonts w:ascii="微软雅黑" w:eastAsia="微软雅黑" w:hAnsi="微软雅黑"/>
        </w:rPr>
        <w:t>elease</w:t>
      </w:r>
      <w:r w:rsidR="00A97690">
        <w:rPr>
          <w:rFonts w:ascii="微软雅黑" w:eastAsia="微软雅黑" w:hAnsi="微软雅黑"/>
        </w:rPr>
        <w:t xml:space="preserve"> and Other</w:t>
      </w:r>
      <w:r>
        <w:rPr>
          <w:rFonts w:ascii="微软雅黑" w:eastAsia="微软雅黑" w:hAnsi="微软雅黑"/>
        </w:rPr>
        <w:t>:</w:t>
      </w:r>
      <w:r w:rsidR="00A97690">
        <w:rPr>
          <w:rFonts w:ascii="微软雅黑" w:eastAsia="微软雅黑" w:hAnsi="微软雅黑"/>
        </w:rPr>
        <w:t xml:space="preserve"> Touchpoint security </w:t>
      </w:r>
      <w:r w:rsidR="00FD5753">
        <w:rPr>
          <w:rFonts w:ascii="微软雅黑" w:eastAsia="微软雅黑" w:hAnsi="微软雅黑"/>
        </w:rPr>
        <w:t>operations, SDL incident response plan/final security/release archive, OWASP incident management/environment management/operational management. 7 touch didn’t make a practice as release part, only some feedback. SDL and OWASP both care about the incident, but OWASP also focus on the data protect software environment and some other part like legacy management.</w:t>
      </w:r>
    </w:p>
    <w:p w14:paraId="227A9A54" w14:textId="547F5BAF" w:rsidR="00677F2A" w:rsidRDefault="00677F2A" w:rsidP="00B8673D">
      <w:pPr>
        <w:rPr>
          <w:rFonts w:ascii="微软雅黑" w:eastAsia="微软雅黑" w:hAnsi="微软雅黑"/>
        </w:rPr>
      </w:pPr>
    </w:p>
    <w:p w14:paraId="34ED3A3E" w14:textId="55B57B7C" w:rsidR="00677F2A" w:rsidRDefault="00677F2A" w:rsidP="00B8673D">
      <w:pPr>
        <w:rPr>
          <w:rFonts w:ascii="微软雅黑" w:eastAsia="微软雅黑" w:hAnsi="微软雅黑"/>
        </w:rPr>
      </w:pPr>
      <w:r>
        <w:rPr>
          <w:rFonts w:ascii="微软雅黑" w:eastAsia="微软雅黑" w:hAnsi="微软雅黑" w:hint="eastAsia"/>
        </w:rPr>
        <w:t>I</w:t>
      </w:r>
      <w:r>
        <w:rPr>
          <w:rFonts w:ascii="微软雅黑" w:eastAsia="微软雅黑" w:hAnsi="微软雅黑"/>
        </w:rPr>
        <w:t>’d like to use the OWASP SAMM model for my own software. Just use my project of CS673 for example.</w:t>
      </w:r>
      <w:r w:rsidR="00180199">
        <w:rPr>
          <w:rFonts w:ascii="微软雅黑" w:eastAsia="微软雅黑" w:hAnsi="微软雅黑"/>
        </w:rPr>
        <w:t xml:space="preserve"> </w:t>
      </w:r>
      <w:r w:rsidR="00E60CEB">
        <w:rPr>
          <w:rFonts w:ascii="微软雅黑" w:eastAsia="微软雅黑" w:hAnsi="微软雅黑"/>
        </w:rPr>
        <w:t>It’s a plan management so</w:t>
      </w:r>
      <w:r w:rsidR="006A07A9">
        <w:rPr>
          <w:rFonts w:ascii="微软雅黑" w:eastAsia="微软雅黑" w:hAnsi="微软雅黑"/>
        </w:rPr>
        <w:t>ft</w:t>
      </w:r>
      <w:r w:rsidR="00E60CEB">
        <w:rPr>
          <w:rFonts w:ascii="微软雅黑" w:eastAsia="微软雅黑" w:hAnsi="微软雅黑"/>
        </w:rPr>
        <w:t>ware with some simple functions.</w:t>
      </w:r>
      <w:r w:rsidR="006A07A9">
        <w:rPr>
          <w:rFonts w:ascii="微软雅黑" w:eastAsia="微软雅黑" w:hAnsi="微软雅黑"/>
        </w:rPr>
        <w:t xml:space="preserve"> We have three people in our develop team. One focus on the architecture design, one focus on the front-end design and implement and last one focus on the server-side implement.</w:t>
      </w:r>
      <w:r w:rsidR="00A85702">
        <w:rPr>
          <w:rFonts w:ascii="微软雅黑" w:eastAsia="微软雅黑" w:hAnsi="微软雅黑"/>
        </w:rPr>
        <w:t xml:space="preserve"> </w:t>
      </w:r>
    </w:p>
    <w:p w14:paraId="2E4F3617" w14:textId="2FDAD55E" w:rsidR="00A85702" w:rsidRDefault="00A85702" w:rsidP="00B8673D">
      <w:pPr>
        <w:rPr>
          <w:rFonts w:ascii="微软雅黑" w:eastAsia="微软雅黑" w:hAnsi="微软雅黑"/>
        </w:rPr>
      </w:pPr>
    </w:p>
    <w:p w14:paraId="793835C9" w14:textId="7607A099" w:rsidR="00A85702" w:rsidRPr="00E0450E" w:rsidRDefault="00A85702" w:rsidP="00B8673D">
      <w:pPr>
        <w:rPr>
          <w:rFonts w:ascii="微软雅黑" w:eastAsia="微软雅黑" w:hAnsi="微软雅黑" w:hint="eastAsia"/>
        </w:rPr>
      </w:pPr>
      <w:r>
        <w:rPr>
          <w:rFonts w:ascii="微软雅黑" w:eastAsia="微软雅黑" w:hAnsi="微软雅黑" w:hint="eastAsia"/>
        </w:rPr>
        <w:t>T</w:t>
      </w:r>
      <w:r>
        <w:rPr>
          <w:rFonts w:ascii="微软雅黑" w:eastAsia="微软雅黑" w:hAnsi="微软雅黑"/>
        </w:rPr>
        <w:t xml:space="preserve">he reason I choose the OWASP is because </w:t>
      </w:r>
      <w:r w:rsidR="00D77182">
        <w:rPr>
          <w:rFonts w:ascii="微软雅黑" w:eastAsia="微软雅黑" w:hAnsi="微软雅黑"/>
        </w:rPr>
        <w:t>if we want to make the software safer. We need to know more about the secure software more, so we need to learn which part should be focus on. Also</w:t>
      </w:r>
      <w:r w:rsidR="004157C8">
        <w:rPr>
          <w:rFonts w:ascii="微软雅黑" w:eastAsia="微软雅黑" w:hAnsi="微软雅黑"/>
        </w:rPr>
        <w:t xml:space="preserve">, </w:t>
      </w:r>
      <w:r w:rsidR="00D77182">
        <w:rPr>
          <w:rFonts w:ascii="微软雅黑" w:eastAsia="微软雅黑" w:hAnsi="微软雅黑"/>
        </w:rPr>
        <w:t xml:space="preserve">OWASP more care about the </w:t>
      </w:r>
      <w:r w:rsidR="00375981">
        <w:rPr>
          <w:rFonts w:ascii="微软雅黑" w:eastAsia="微软雅黑" w:hAnsi="微软雅黑"/>
        </w:rPr>
        <w:t xml:space="preserve">software architecture, it’s the beginning of a software. </w:t>
      </w:r>
      <w:r w:rsidR="00B80288">
        <w:rPr>
          <w:rFonts w:ascii="微软雅黑" w:eastAsia="微软雅黑" w:hAnsi="微软雅黑"/>
        </w:rPr>
        <w:t>As the testing part OWASP test the software use the requirement-driven test case also more fit our project.</w:t>
      </w:r>
      <w:r w:rsidR="004157C8">
        <w:rPr>
          <w:rFonts w:ascii="微软雅黑" w:eastAsia="微软雅黑" w:hAnsi="微软雅黑"/>
        </w:rPr>
        <w:t xml:space="preserve"> </w:t>
      </w:r>
      <w:r w:rsidR="004157C8" w:rsidRPr="004157C8">
        <w:rPr>
          <w:rFonts w:ascii="微软雅黑" w:eastAsia="微软雅黑" w:hAnsi="微软雅黑"/>
        </w:rPr>
        <w:t>Can better test according to customer needs</w:t>
      </w:r>
      <w:r w:rsidR="00944608">
        <w:rPr>
          <w:rFonts w:ascii="微软雅黑" w:eastAsia="微软雅黑" w:hAnsi="微软雅黑"/>
        </w:rPr>
        <w:t xml:space="preserve">, </w:t>
      </w:r>
      <w:r w:rsidR="00944608">
        <w:rPr>
          <w:rFonts w:ascii="微软雅黑" w:eastAsia="微软雅黑" w:hAnsi="微软雅黑" w:hint="eastAsia"/>
        </w:rPr>
        <w:t>e</w:t>
      </w:r>
      <w:r w:rsidR="00944608" w:rsidRPr="00944608">
        <w:rPr>
          <w:rFonts w:ascii="微软雅黑" w:eastAsia="微软雅黑" w:hAnsi="微软雅黑"/>
        </w:rPr>
        <w:t>asier to reach customers' goals</w:t>
      </w:r>
    </w:p>
    <w:p w14:paraId="2736F74D" w14:textId="5DEA03AF" w:rsidR="00AF3892" w:rsidRPr="00E0450E" w:rsidRDefault="00AF3892" w:rsidP="00AF3892">
      <w:pPr>
        <w:pStyle w:val="2"/>
        <w:rPr>
          <w:rFonts w:ascii="微软雅黑" w:eastAsia="微软雅黑" w:hAnsi="微软雅黑"/>
        </w:rPr>
      </w:pPr>
      <w:r w:rsidRPr="00E0450E">
        <w:rPr>
          <w:rFonts w:ascii="微软雅黑" w:eastAsia="微软雅黑" w:hAnsi="微软雅黑" w:hint="eastAsia"/>
        </w:rPr>
        <w:lastRenderedPageBreak/>
        <w:t>R</w:t>
      </w:r>
      <w:r w:rsidRPr="00E0450E">
        <w:rPr>
          <w:rFonts w:ascii="微软雅黑" w:eastAsia="微软雅黑" w:hAnsi="微软雅黑"/>
        </w:rPr>
        <w:t>eferences</w:t>
      </w:r>
    </w:p>
    <w:p w14:paraId="759C2A2F" w14:textId="49437B7D" w:rsidR="00C67F6F" w:rsidRPr="00E0450E" w:rsidRDefault="00C67F6F" w:rsidP="00C67F6F">
      <w:pPr>
        <w:rPr>
          <w:rFonts w:ascii="微软雅黑" w:eastAsia="微软雅黑" w:hAnsi="微软雅黑"/>
        </w:rPr>
      </w:pPr>
      <w:r w:rsidRPr="00E0450E">
        <w:rPr>
          <w:rFonts w:ascii="微软雅黑" w:eastAsia="微软雅黑" w:hAnsi="微软雅黑"/>
        </w:rPr>
        <w:t xml:space="preserve">Dan Goodin. </w:t>
      </w:r>
      <w:r w:rsidR="00262B86" w:rsidRPr="00E0450E">
        <w:rPr>
          <w:rFonts w:ascii="微软雅黑" w:eastAsia="微软雅黑" w:hAnsi="微软雅黑"/>
        </w:rPr>
        <w:t>(</w:t>
      </w:r>
      <w:r w:rsidRPr="00E0450E">
        <w:rPr>
          <w:rFonts w:ascii="微软雅黑" w:eastAsia="微软雅黑" w:hAnsi="微软雅黑"/>
        </w:rPr>
        <w:t>2019</w:t>
      </w:r>
      <w:r w:rsidR="00262B86" w:rsidRPr="00E0450E">
        <w:rPr>
          <w:rFonts w:ascii="微软雅黑" w:eastAsia="微软雅黑" w:hAnsi="微软雅黑"/>
        </w:rPr>
        <w:t xml:space="preserve">) </w:t>
      </w:r>
      <w:r w:rsidR="00262B86" w:rsidRPr="00E0450E">
        <w:rPr>
          <w:rFonts w:ascii="微软雅黑" w:eastAsia="微软雅黑" w:hAnsi="微软雅黑"/>
        </w:rPr>
        <w:t>DoorDash hack spills loads of data for 4.9 million people</w:t>
      </w:r>
      <w:r w:rsidR="00262B86" w:rsidRPr="00E0450E">
        <w:rPr>
          <w:rFonts w:ascii="微软雅黑" w:eastAsia="微软雅黑" w:hAnsi="微软雅黑"/>
        </w:rPr>
        <w:t xml:space="preserve">. Retrieved from: </w:t>
      </w:r>
      <w:r w:rsidR="00262B86" w:rsidRPr="00E0450E">
        <w:rPr>
          <w:rFonts w:ascii="微软雅黑" w:eastAsia="微软雅黑" w:hAnsi="微软雅黑"/>
        </w:rPr>
        <w:t>https://arstechnica.com/information-technology/2019/09/doordash-hack-spills-loads-of-data-for-4-9-million-people/</w:t>
      </w:r>
    </w:p>
    <w:p w14:paraId="4A79E85F" w14:textId="71A3D2DB" w:rsidR="00262B86" w:rsidRPr="00E0450E" w:rsidRDefault="00262B86" w:rsidP="00C67F6F">
      <w:pPr>
        <w:rPr>
          <w:rFonts w:ascii="微软雅黑" w:eastAsia="微软雅黑" w:hAnsi="微软雅黑"/>
        </w:rPr>
      </w:pPr>
    </w:p>
    <w:p w14:paraId="34DD188A" w14:textId="0668CA9F" w:rsidR="00262B86" w:rsidRDefault="00262B86" w:rsidP="00C67F6F">
      <w:pPr>
        <w:rPr>
          <w:rFonts w:ascii="微软雅黑" w:eastAsia="微软雅黑" w:hAnsi="微软雅黑"/>
        </w:rPr>
      </w:pPr>
      <w:r w:rsidRPr="00E0450E">
        <w:rPr>
          <w:rFonts w:ascii="微软雅黑" w:eastAsia="微软雅黑" w:hAnsi="微软雅黑"/>
        </w:rPr>
        <w:t xml:space="preserve">DoorDash (2019) </w:t>
      </w:r>
      <w:r w:rsidRPr="00E0450E">
        <w:rPr>
          <w:rFonts w:ascii="微软雅黑" w:eastAsia="微软雅黑" w:hAnsi="微软雅黑"/>
        </w:rPr>
        <w:t>Important security notice about your DoorDash account</w:t>
      </w:r>
      <w:r w:rsidRPr="00E0450E">
        <w:rPr>
          <w:rFonts w:ascii="微软雅黑" w:eastAsia="微软雅黑" w:hAnsi="微软雅黑"/>
        </w:rPr>
        <w:t xml:space="preserve">. Retrieved from: </w:t>
      </w:r>
      <w:hyperlink r:id="rId5" w:history="1">
        <w:r w:rsidR="00A97690" w:rsidRPr="00D30C53">
          <w:rPr>
            <w:rStyle w:val="a3"/>
            <w:rFonts w:ascii="微软雅黑" w:eastAsia="微软雅黑" w:hAnsi="微软雅黑"/>
          </w:rPr>
          <w:t>https://blog.doordash.com/important-security-notice-about-your-doordash-account-ddd90ddf5996</w:t>
        </w:r>
      </w:hyperlink>
    </w:p>
    <w:p w14:paraId="54C32FDD" w14:textId="7D31E963" w:rsidR="00A97690" w:rsidRDefault="00A97690" w:rsidP="00C67F6F">
      <w:pPr>
        <w:rPr>
          <w:rFonts w:ascii="微软雅黑" w:eastAsia="微软雅黑" w:hAnsi="微软雅黑"/>
        </w:rPr>
      </w:pPr>
    </w:p>
    <w:p w14:paraId="7ED36611" w14:textId="41B2BA4C" w:rsidR="00A97690" w:rsidRDefault="00A97690" w:rsidP="00C67F6F">
      <w:pPr>
        <w:rPr>
          <w:rFonts w:ascii="微软雅黑" w:eastAsia="微软雅黑" w:hAnsi="微软雅黑"/>
        </w:rPr>
      </w:pPr>
      <w:r w:rsidRPr="00A97690">
        <w:rPr>
          <w:rFonts w:ascii="微软雅黑" w:eastAsia="微软雅黑" w:hAnsi="微软雅黑"/>
        </w:rPr>
        <w:t>SAMM model overview</w:t>
      </w:r>
      <w:r>
        <w:rPr>
          <w:rFonts w:ascii="微软雅黑" w:eastAsia="微软雅黑" w:hAnsi="微软雅黑"/>
        </w:rPr>
        <w:t xml:space="preserve"> Retrieved from: </w:t>
      </w:r>
      <w:hyperlink r:id="rId6" w:history="1">
        <w:r w:rsidRPr="00D30C53">
          <w:rPr>
            <w:rStyle w:val="a3"/>
            <w:rFonts w:ascii="微软雅黑" w:eastAsia="微软雅黑" w:hAnsi="微软雅黑"/>
          </w:rPr>
          <w:t>https://owaspsamm.org/model/</w:t>
        </w:r>
      </w:hyperlink>
    </w:p>
    <w:p w14:paraId="2EDAAA88" w14:textId="00A1C27D" w:rsidR="00A97690" w:rsidRDefault="00A97690" w:rsidP="00C67F6F">
      <w:pPr>
        <w:rPr>
          <w:rFonts w:ascii="微软雅黑" w:eastAsia="微软雅黑" w:hAnsi="微软雅黑"/>
        </w:rPr>
      </w:pPr>
    </w:p>
    <w:p w14:paraId="58AEF6D2" w14:textId="5A998CCE" w:rsidR="00A97690" w:rsidRPr="00A97690" w:rsidRDefault="00A97690" w:rsidP="00C67F6F">
      <w:pPr>
        <w:rPr>
          <w:rFonts w:ascii="微软雅黑" w:eastAsia="微软雅黑" w:hAnsi="微软雅黑" w:hint="eastAsia"/>
        </w:rPr>
      </w:pPr>
      <w:r w:rsidRPr="00A97690">
        <w:rPr>
          <w:rFonts w:ascii="微软雅黑" w:eastAsia="微软雅黑" w:hAnsi="微软雅黑"/>
        </w:rPr>
        <w:t xml:space="preserve">What </w:t>
      </w:r>
      <w:proofErr w:type="gramStart"/>
      <w:r w:rsidRPr="00A97690">
        <w:rPr>
          <w:rFonts w:ascii="微软雅黑" w:eastAsia="微软雅黑" w:hAnsi="微软雅黑"/>
        </w:rPr>
        <w:t>are</w:t>
      </w:r>
      <w:proofErr w:type="gramEnd"/>
      <w:r w:rsidRPr="00A97690">
        <w:rPr>
          <w:rFonts w:ascii="微软雅黑" w:eastAsia="微软雅黑" w:hAnsi="微软雅黑"/>
        </w:rPr>
        <w:t xml:space="preserve"> the Microsoft SDL practices?</w:t>
      </w:r>
      <w:r>
        <w:rPr>
          <w:rFonts w:ascii="微软雅黑" w:eastAsia="微软雅黑" w:hAnsi="微软雅黑"/>
        </w:rPr>
        <w:t xml:space="preserve"> Retrieved from: </w:t>
      </w:r>
      <w:r w:rsidRPr="00A97690">
        <w:rPr>
          <w:rFonts w:ascii="微软雅黑" w:eastAsia="微软雅黑" w:hAnsi="微软雅黑"/>
        </w:rPr>
        <w:t>https://www.microsoft.com/en-us/securityengineering/sdl/practices#practice1</w:t>
      </w:r>
    </w:p>
    <w:sectPr w:rsidR="00A97690" w:rsidRPr="00A97690" w:rsidSect="00A944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664DB"/>
    <w:multiLevelType w:val="hybridMultilevel"/>
    <w:tmpl w:val="C93A4A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1372116"/>
    <w:multiLevelType w:val="hybridMultilevel"/>
    <w:tmpl w:val="E62E26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79B1041"/>
    <w:multiLevelType w:val="hybridMultilevel"/>
    <w:tmpl w:val="814849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E128E7"/>
    <w:multiLevelType w:val="hybridMultilevel"/>
    <w:tmpl w:val="9E5CCA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117923"/>
    <w:rsid w:val="00136348"/>
    <w:rsid w:val="00180199"/>
    <w:rsid w:val="002225A5"/>
    <w:rsid w:val="00262B86"/>
    <w:rsid w:val="003417EA"/>
    <w:rsid w:val="00375981"/>
    <w:rsid w:val="003D2B84"/>
    <w:rsid w:val="003F5BF8"/>
    <w:rsid w:val="003F76F9"/>
    <w:rsid w:val="004157C8"/>
    <w:rsid w:val="0051172A"/>
    <w:rsid w:val="00551BAE"/>
    <w:rsid w:val="005A6475"/>
    <w:rsid w:val="0066678D"/>
    <w:rsid w:val="00677F2A"/>
    <w:rsid w:val="006A07A9"/>
    <w:rsid w:val="006C1E88"/>
    <w:rsid w:val="00712F58"/>
    <w:rsid w:val="0071594B"/>
    <w:rsid w:val="00743FF0"/>
    <w:rsid w:val="00773687"/>
    <w:rsid w:val="007952A1"/>
    <w:rsid w:val="007E0774"/>
    <w:rsid w:val="007E7562"/>
    <w:rsid w:val="0081272F"/>
    <w:rsid w:val="008B5084"/>
    <w:rsid w:val="008D0F99"/>
    <w:rsid w:val="00944608"/>
    <w:rsid w:val="00A85702"/>
    <w:rsid w:val="00A944C6"/>
    <w:rsid w:val="00A97690"/>
    <w:rsid w:val="00AB7931"/>
    <w:rsid w:val="00AF3892"/>
    <w:rsid w:val="00AF6A05"/>
    <w:rsid w:val="00B80288"/>
    <w:rsid w:val="00B8673D"/>
    <w:rsid w:val="00C06C88"/>
    <w:rsid w:val="00C1062B"/>
    <w:rsid w:val="00C67F6F"/>
    <w:rsid w:val="00D00EFE"/>
    <w:rsid w:val="00D77182"/>
    <w:rsid w:val="00E0450E"/>
    <w:rsid w:val="00E60CEB"/>
    <w:rsid w:val="00EA6FBD"/>
    <w:rsid w:val="00F44C39"/>
    <w:rsid w:val="00F73E78"/>
    <w:rsid w:val="00F85955"/>
    <w:rsid w:val="00F9109A"/>
    <w:rsid w:val="00FD464C"/>
    <w:rsid w:val="00FD5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AF38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F38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3892"/>
    <w:rPr>
      <w:b/>
      <w:bCs/>
      <w:kern w:val="44"/>
      <w:sz w:val="44"/>
      <w:szCs w:val="44"/>
    </w:rPr>
  </w:style>
  <w:style w:type="character" w:customStyle="1" w:styleId="20">
    <w:name w:val="标题 2 字符"/>
    <w:basedOn w:val="a0"/>
    <w:link w:val="2"/>
    <w:uiPriority w:val="9"/>
    <w:rsid w:val="00AF3892"/>
    <w:rPr>
      <w:rFonts w:asciiTheme="majorHAnsi" w:eastAsiaTheme="majorEastAsia" w:hAnsiTheme="majorHAnsi" w:cstheme="majorBidi"/>
      <w:b/>
      <w:bCs/>
      <w:sz w:val="32"/>
      <w:szCs w:val="32"/>
    </w:rPr>
  </w:style>
  <w:style w:type="character" w:styleId="a3">
    <w:name w:val="Hyperlink"/>
    <w:basedOn w:val="a0"/>
    <w:uiPriority w:val="99"/>
    <w:unhideWhenUsed/>
    <w:rsid w:val="00262B86"/>
    <w:rPr>
      <w:color w:val="0563C1" w:themeColor="hyperlink"/>
      <w:u w:val="single"/>
    </w:rPr>
  </w:style>
  <w:style w:type="character" w:styleId="a4">
    <w:name w:val="Unresolved Mention"/>
    <w:basedOn w:val="a0"/>
    <w:uiPriority w:val="99"/>
    <w:rsid w:val="00262B86"/>
    <w:rPr>
      <w:color w:val="605E5C"/>
      <w:shd w:val="clear" w:color="auto" w:fill="E1DFDD"/>
    </w:rPr>
  </w:style>
  <w:style w:type="paragraph" w:styleId="a5">
    <w:name w:val="List Paragraph"/>
    <w:basedOn w:val="a"/>
    <w:uiPriority w:val="34"/>
    <w:qFormat/>
    <w:rsid w:val="006667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526373">
      <w:bodyDiv w:val="1"/>
      <w:marLeft w:val="0"/>
      <w:marRight w:val="0"/>
      <w:marTop w:val="0"/>
      <w:marBottom w:val="0"/>
      <w:divBdr>
        <w:top w:val="none" w:sz="0" w:space="0" w:color="auto"/>
        <w:left w:val="none" w:sz="0" w:space="0" w:color="auto"/>
        <w:bottom w:val="none" w:sz="0" w:space="0" w:color="auto"/>
        <w:right w:val="none" w:sz="0" w:space="0" w:color="auto"/>
      </w:divBdr>
    </w:div>
    <w:div w:id="18482073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aspsamm.org/model/" TargetMode="External"/><Relationship Id="rId5" Type="http://schemas.openxmlformats.org/officeDocument/2006/relationships/hyperlink" Target="https://blog.doordash.com/important-security-notice-about-your-doordash-account-ddd90ddf599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1141</Words>
  <Characters>6508</Characters>
  <Application>Microsoft Office Word</Application>
  <DocSecurity>0</DocSecurity>
  <Lines>54</Lines>
  <Paragraphs>15</Paragraphs>
  <ScaleCrop>false</ScaleCrop>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He, Donghang</cp:lastModifiedBy>
  <cp:revision>40</cp:revision>
  <dcterms:created xsi:type="dcterms:W3CDTF">2016-11-19T00:45:00Z</dcterms:created>
  <dcterms:modified xsi:type="dcterms:W3CDTF">2021-02-09T22:02:00Z</dcterms:modified>
</cp:coreProperties>
</file>