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A7D2" w14:textId="77777777" w:rsidR="0011064A" w:rsidRPr="007F17E4" w:rsidRDefault="00000000">
      <w:pPr>
        <w:spacing w:before="600"/>
        <w:jc w:val="center"/>
        <w:rPr>
          <w:lang w:val="en-GB"/>
        </w:rPr>
      </w:pPr>
      <w:r w:rsidRPr="007F17E4">
        <w:rPr>
          <w:b/>
          <w:bCs/>
          <w:color w:val="1B4F72"/>
          <w:sz w:val="48"/>
          <w:szCs w:val="48"/>
          <w:lang w:val="en-GB"/>
        </w:rPr>
        <w:t>DATAPILOT 2.0</w:t>
      </w:r>
    </w:p>
    <w:p w14:paraId="1D52EB99" w14:textId="77777777" w:rsidR="0011064A" w:rsidRPr="007F17E4" w:rsidRDefault="00000000">
      <w:pPr>
        <w:spacing w:after="80"/>
        <w:jc w:val="center"/>
        <w:rPr>
          <w:lang w:val="en-GB"/>
        </w:rPr>
      </w:pPr>
      <w:r w:rsidRPr="007F17E4">
        <w:rPr>
          <w:color w:val="2E75B6"/>
          <w:sz w:val="28"/>
          <w:szCs w:val="28"/>
          <w:lang w:val="en-GB"/>
        </w:rPr>
        <w:t>Production Readiness Task List</w:t>
      </w:r>
    </w:p>
    <w:p w14:paraId="11250AED" w14:textId="77777777" w:rsidR="0011064A" w:rsidRPr="007F17E4" w:rsidRDefault="00000000">
      <w:pPr>
        <w:spacing w:after="200"/>
        <w:jc w:val="center"/>
        <w:rPr>
          <w:lang w:val="en-GB"/>
        </w:rPr>
      </w:pPr>
      <w:r w:rsidRPr="007F17E4">
        <w:rPr>
          <w:color w:val="7F8C8D"/>
          <w:lang w:val="en-GB"/>
        </w:rPr>
        <w:t>Senior Engineering Audit — March 14, 2026</w:t>
      </w:r>
    </w:p>
    <w:p w14:paraId="68FFA5CC" w14:textId="77777777" w:rsidR="0011064A" w:rsidRPr="007F17E4" w:rsidRDefault="00000000">
      <w:pPr>
        <w:spacing w:after="300"/>
        <w:jc w:val="center"/>
        <w:rPr>
          <w:lang w:val="en-GB"/>
        </w:rPr>
      </w:pPr>
      <w:r w:rsidRPr="007F17E4">
        <w:rPr>
          <w:color w:val="7F8C8D"/>
          <w:sz w:val="18"/>
          <w:szCs w:val="18"/>
          <w:lang w:val="en-GB"/>
        </w:rPr>
        <w:t xml:space="preserve">Priority: CRITICAL = ship </w:t>
      </w:r>
      <w:proofErr w:type="gramStart"/>
      <w:r w:rsidRPr="007F17E4">
        <w:rPr>
          <w:color w:val="7F8C8D"/>
          <w:sz w:val="18"/>
          <w:szCs w:val="18"/>
          <w:lang w:val="en-GB"/>
        </w:rPr>
        <w:t>blocker  |</w:t>
      </w:r>
      <w:proofErr w:type="gramEnd"/>
      <w:r w:rsidRPr="007F17E4">
        <w:rPr>
          <w:color w:val="7F8C8D"/>
          <w:sz w:val="18"/>
          <w:szCs w:val="18"/>
          <w:lang w:val="en-GB"/>
        </w:rPr>
        <w:t xml:space="preserve">  HIGH = before </w:t>
      </w:r>
      <w:proofErr w:type="gramStart"/>
      <w:r w:rsidRPr="007F17E4">
        <w:rPr>
          <w:color w:val="7F8C8D"/>
          <w:sz w:val="18"/>
          <w:szCs w:val="18"/>
          <w:lang w:val="en-GB"/>
        </w:rPr>
        <w:t>beta  |</w:t>
      </w:r>
      <w:proofErr w:type="gramEnd"/>
      <w:r w:rsidRPr="007F17E4">
        <w:rPr>
          <w:color w:val="7F8C8D"/>
          <w:sz w:val="18"/>
          <w:szCs w:val="18"/>
          <w:lang w:val="en-GB"/>
        </w:rPr>
        <w:t xml:space="preserve">  MEDIUM = before </w:t>
      </w:r>
      <w:proofErr w:type="gramStart"/>
      <w:r w:rsidRPr="007F17E4">
        <w:rPr>
          <w:color w:val="7F8C8D"/>
          <w:sz w:val="18"/>
          <w:szCs w:val="18"/>
          <w:lang w:val="en-GB"/>
        </w:rPr>
        <w:t>GA  |</w:t>
      </w:r>
      <w:proofErr w:type="gramEnd"/>
      <w:r w:rsidRPr="007F17E4">
        <w:rPr>
          <w:color w:val="7F8C8D"/>
          <w:sz w:val="18"/>
          <w:szCs w:val="18"/>
          <w:lang w:val="en-GB"/>
        </w:rPr>
        <w:t xml:space="preserve">  LOW = nice-to-have</w:t>
      </w:r>
    </w:p>
    <w:p w14:paraId="3288614C" w14:textId="77777777" w:rsidR="0011064A" w:rsidRPr="007F17E4" w:rsidRDefault="00000000">
      <w:pPr>
        <w:pStyle w:val="Heading1"/>
        <w:rPr>
          <w:lang w:val="en-GB"/>
        </w:rPr>
      </w:pPr>
      <w:r w:rsidRPr="007F17E4">
        <w:rPr>
          <w:color w:val="2E75B6"/>
          <w:lang w:val="en-GB"/>
        </w:rPr>
        <w:t xml:space="preserve">1. </w:t>
      </w:r>
      <w:r w:rsidRPr="007F17E4">
        <w:rPr>
          <w:color w:val="1B4F72"/>
          <w:lang w:val="en-GB"/>
        </w:rPr>
        <w:t>SECURITY — Fix Before Any Deployment</w:t>
      </w:r>
    </w:p>
    <w:p w14:paraId="35096073" w14:textId="77777777" w:rsidR="0011064A" w:rsidRPr="007F17E4" w:rsidRDefault="00000000">
      <w:pPr>
        <w:spacing w:after="120"/>
        <w:rPr>
          <w:lang w:val="en-GB"/>
        </w:rPr>
      </w:pPr>
      <w:r w:rsidRPr="007F17E4">
        <w:rPr>
          <w:color w:val="1A1A1A"/>
          <w:lang w:val="en-GB"/>
        </w:rPr>
        <w:t>These are exploitable vulnerabilities. Nothing else matters until these are closed.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3032"/>
        <w:gridCol w:w="1051"/>
        <w:gridCol w:w="920"/>
        <w:gridCol w:w="920"/>
        <w:gridCol w:w="2877"/>
      </w:tblGrid>
      <w:tr w:rsidR="0011064A" w14:paraId="06C151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5EC53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8101C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EC17D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19E8C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C14EF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BF7E0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1064A" w:rsidRPr="007F17E4" w14:paraId="618C76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152FA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S-1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91DBB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Add authentication to /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api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>/settings POST endpoint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671C3" w14:textId="77777777" w:rsidR="0011064A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73615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2A136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8FCD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Currently allows unauthenticated write to .env file — anyone can overwrite API keys remotely</w:t>
            </w:r>
          </w:p>
        </w:tc>
      </w:tr>
      <w:tr w:rsidR="0011064A" w:rsidRPr="007F17E4" w14:paraId="379A68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FB915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S-2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C361E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Replace CORS wildcard (*) with explicit origins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4EE6C" w14:textId="77777777" w:rsidR="0011064A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70B1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EE667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9EEC9" w14:textId="77777777" w:rsidR="0011064A" w:rsidRPr="007F17E4" w:rsidRDefault="00000000">
            <w:pPr>
              <w:rPr>
                <w:lang w:val="en-GB"/>
              </w:rPr>
            </w:pP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WebConfig.cors_origins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and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create_api_app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both default to * — any website can call your API</w:t>
            </w:r>
          </w:p>
        </w:tc>
      </w:tr>
      <w:tr w:rsidR="0011064A" w:rsidRPr="007F17E4" w14:paraId="0D3EB1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62B5D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S-3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A5F8F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Fail-closed on default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secret_key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0C373" w14:textId="77777777" w:rsidR="0011064A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6C5BB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C5E31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64DAD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Flask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secret_key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is 'change-me-in-production' — refuse to start if unchanged</w:t>
            </w:r>
          </w:p>
        </w:tc>
      </w:tr>
      <w:tr w:rsidR="0011064A" w:rsidRPr="007F17E4" w14:paraId="1F9ADF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A6D2F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S-4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66D6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Make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keyvault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refuse XOR fallback in production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4F383" w14:textId="77777777" w:rsidR="0011064A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EC547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02B7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C2315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XOR 'encryption' is trivially reversible — require cryptography package or fail to start</w:t>
            </w:r>
          </w:p>
        </w:tc>
      </w:tr>
      <w:tr w:rsidR="0011064A" w:rsidRPr="007F17E4" w14:paraId="4C9317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E2479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S-5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9F50B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Add rate limiting to all public API endpoints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AA4F3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6E515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F1233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9F184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No rate limiting on /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api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>/chat, /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api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>/settings, /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api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>/v1/* — wide open to abuse</w:t>
            </w:r>
          </w:p>
        </w:tc>
      </w:tr>
      <w:tr w:rsidR="0011064A" w:rsidRPr="007F17E4" w14:paraId="64B9A6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05C07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S-6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74798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Add CSRF protection to state-changing endpoints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5DE5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90591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74A50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AD992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POST endpoints accept requests without CSRF tokens</w:t>
            </w:r>
          </w:p>
        </w:tc>
      </w:tr>
      <w:tr w:rsidR="0011064A" w:rsidRPr="007F17E4" w14:paraId="3A4EB4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15DF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S-7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5E4F5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Input validation and sanitization on all API inputs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D2F6B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1005A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7466D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59340" w14:textId="77777777" w:rsidR="0011064A" w:rsidRPr="007F17E4" w:rsidRDefault="00000000">
            <w:pPr>
              <w:rPr>
                <w:lang w:val="en-GB"/>
              </w:rPr>
            </w:pP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request.get_json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>(silent=True) used everywhere — no schema validation on payloads</w:t>
            </w:r>
          </w:p>
        </w:tc>
      </w:tr>
      <w:tr w:rsidR="0011064A" w:rsidRPr="007F17E4" w14:paraId="312B83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098AE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S-8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E3335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Remove /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api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>/settings/test-key from production builds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7CF4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6A7F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7330C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E33F0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Endpoint lets anyone test arbitrary API keys against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Groq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>/Anthropic/OpenAI</w:t>
            </w:r>
          </w:p>
        </w:tc>
      </w:tr>
      <w:tr w:rsidR="0011064A" w:rsidRPr="007F17E4" w14:paraId="4D0091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2EB13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S-9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127D9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Audit all file path operations for path traversal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271B3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0868A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643E8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0B26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_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safe_resolve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exists in api/routes.py but web/app.py reads arbitrary paths</w:t>
            </w:r>
          </w:p>
        </w:tc>
      </w:tr>
      <w:tr w:rsidR="0011064A" w:rsidRPr="007F17E4" w14:paraId="5144AA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D60F1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S-10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CC2B6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Add security headers (CSP, X-Frame-Options, HSTS)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68CB3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05491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91896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1317F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No security headers on any response</w:t>
            </w:r>
          </w:p>
        </w:tc>
      </w:tr>
    </w:tbl>
    <w:p w14:paraId="524A2661" w14:textId="77777777" w:rsidR="0011064A" w:rsidRPr="007F17E4" w:rsidRDefault="00000000">
      <w:pPr>
        <w:rPr>
          <w:lang w:val="en-GB"/>
        </w:rPr>
      </w:pPr>
      <w:r w:rsidRPr="007F17E4">
        <w:rPr>
          <w:lang w:val="en-GB"/>
        </w:rPr>
        <w:br w:type="page"/>
      </w:r>
    </w:p>
    <w:p w14:paraId="01AF45D6" w14:textId="77777777" w:rsidR="0011064A" w:rsidRPr="007F17E4" w:rsidRDefault="00000000">
      <w:pPr>
        <w:pStyle w:val="Heading1"/>
        <w:rPr>
          <w:lang w:val="en-GB"/>
        </w:rPr>
      </w:pPr>
      <w:r w:rsidRPr="007F17E4">
        <w:rPr>
          <w:color w:val="2E75B6"/>
          <w:lang w:val="en-GB"/>
        </w:rPr>
        <w:lastRenderedPageBreak/>
        <w:t xml:space="preserve">2. </w:t>
      </w:r>
      <w:r w:rsidRPr="007F17E4">
        <w:rPr>
          <w:color w:val="1B4F72"/>
          <w:lang w:val="en-GB"/>
        </w:rPr>
        <w:t>ARCHITECTURE — Cut the Fat, Focus the Product</w:t>
      </w:r>
    </w:p>
    <w:p w14:paraId="3C16DA1D" w14:textId="77777777" w:rsidR="0011064A" w:rsidRPr="007F17E4" w:rsidRDefault="00000000">
      <w:pPr>
        <w:spacing w:after="120"/>
        <w:rPr>
          <w:lang w:val="en-GB"/>
        </w:rPr>
      </w:pPr>
      <w:r w:rsidRPr="007F17E4">
        <w:rPr>
          <w:color w:val="1A1A1A"/>
          <w:lang w:val="en-GB"/>
        </w:rPr>
        <w:t>You're building three products in one repo. Ship one sharp tool, not a dull Swiss army knife.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"/>
        <w:gridCol w:w="3120"/>
        <w:gridCol w:w="1051"/>
        <w:gridCol w:w="920"/>
        <w:gridCol w:w="920"/>
        <w:gridCol w:w="2811"/>
      </w:tblGrid>
      <w:tr w:rsidR="0011064A" w14:paraId="79BC64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A6D4B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FB029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5ED89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6760A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B2C3C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CC206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1064A" w14:paraId="5DCC76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FDA9F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A-1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2F615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Extract or delete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datapilot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>/gateway/ module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741D3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4E5FE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7E671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03420" w14:textId="77777777" w:rsidR="0011064A" w:rsidRDefault="00000000"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Full multi-tenant LLM proxy — separate product with its own attack surface. </w:t>
            </w:r>
            <w:r>
              <w:rPr>
                <w:color w:val="1A1A1A"/>
                <w:sz w:val="18"/>
                <w:szCs w:val="18"/>
              </w:rPr>
              <w:t xml:space="preserve">6 files, ~500 LOC </w:t>
            </w:r>
            <w:proofErr w:type="spellStart"/>
            <w:r>
              <w:rPr>
                <w:color w:val="1A1A1A"/>
                <w:sz w:val="18"/>
                <w:szCs w:val="18"/>
              </w:rPr>
              <w:t>unrelated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1A1A1A"/>
                <w:sz w:val="18"/>
                <w:szCs w:val="18"/>
              </w:rPr>
              <w:t>dbt</w:t>
            </w:r>
            <w:proofErr w:type="spellEnd"/>
          </w:p>
        </w:tc>
      </w:tr>
      <w:tr w:rsidR="0011064A" w:rsidRPr="007F17E4" w14:paraId="462547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B2CA0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A-2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BAFF8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Delete all stub integration modules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9FA1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A9180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C7CD9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E3DCB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Airflow, Snowflake, Azure, AWS, GitLab, Kafka,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PowerBI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, K8s — none </w:t>
            </w:r>
            <w:proofErr w:type="gramStart"/>
            <w:r w:rsidRPr="007F17E4">
              <w:rPr>
                <w:color w:val="1A1A1A"/>
                <w:sz w:val="18"/>
                <w:szCs w:val="18"/>
                <w:lang w:val="en-GB"/>
              </w:rPr>
              <w:t>actually connect</w:t>
            </w:r>
            <w:proofErr w:type="gram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to anything</w:t>
            </w:r>
          </w:p>
        </w:tc>
      </w:tr>
      <w:tr w:rsidR="0011064A" w:rsidRPr="007F17E4" w14:paraId="2D55B0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90EB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A-3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9439C" w14:textId="77777777" w:rsidR="0011064A" w:rsidRDefault="00000000">
            <w:proofErr w:type="spellStart"/>
            <w:r>
              <w:rPr>
                <w:color w:val="1A1A1A"/>
                <w:sz w:val="18"/>
                <w:szCs w:val="18"/>
              </w:rPr>
              <w:t>Remove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legacy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agent/ directory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3B960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B5B89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716F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380EC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Duplicate parser, graph, reporter — drift risk. DATAPILOT_CONTEXT.md still points to it</w:t>
            </w:r>
          </w:p>
        </w:tc>
      </w:tr>
      <w:tr w:rsidR="0011064A" w:rsidRPr="007F17E4" w14:paraId="530EBA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3C0E1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A-4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431D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Clean up circular import: graph.py imports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github_</w:t>
            </w:r>
            <w:proofErr w:type="gramStart"/>
            <w:r w:rsidRPr="007F17E4">
              <w:rPr>
                <w:color w:val="1A1A1A"/>
                <w:sz w:val="18"/>
                <w:szCs w:val="18"/>
                <w:lang w:val="en-GB"/>
              </w:rPr>
              <w:t>actions.parser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AA566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8092F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4FC5B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1650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Core module depending on integration module — invert the dependency</w:t>
            </w:r>
          </w:p>
        </w:tc>
      </w:tr>
      <w:tr w:rsidR="0011064A" w:rsidRPr="007F17E4" w14:paraId="3F0FF2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561E3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A-5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92C64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Wire /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api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/v1/audit/trigger to </w:t>
            </w:r>
            <w:proofErr w:type="gramStart"/>
            <w:r w:rsidRPr="007F17E4">
              <w:rPr>
                <w:color w:val="1A1A1A"/>
                <w:sz w:val="18"/>
                <w:szCs w:val="18"/>
                <w:lang w:val="en-GB"/>
              </w:rPr>
              <w:t>actually run</w:t>
            </w:r>
            <w:proofErr w:type="gram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audits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8B399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EC20E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78C3F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C1BB6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Returns 202 Accepted but does nothing — lying to consumers</w:t>
            </w:r>
          </w:p>
        </w:tc>
      </w:tr>
      <w:tr w:rsidR="0011064A" w:rsidRPr="007F17E4" w14:paraId="0F33DA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D78FC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A-6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73F6E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Delete ai-governance/ sub-project or move to separate repo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91750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FFBF3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199B5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2751E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487KB separate app in the same repo — confuses the codebase</w:t>
            </w:r>
          </w:p>
        </w:tc>
      </w:tr>
      <w:tr w:rsidR="0011064A" w:rsidRPr="007F17E4" w14:paraId="22CD7E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01764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A-7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E3FA1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Update DATAPILOT_CONTEXT.md and README to match reality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BD756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0BB89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74093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51E05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Context doc references legacy paths, outdated commands, and features that don't exist</w:t>
            </w:r>
          </w:p>
        </w:tc>
      </w:tr>
      <w:tr w:rsidR="0011064A" w:rsidRPr="007F17E4" w14:paraId="44BDAC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4A341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A-8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7D918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Trim </w:t>
            </w:r>
            <w:proofErr w:type="spellStart"/>
            <w:proofErr w:type="gramStart"/>
            <w:r w:rsidRPr="007F17E4">
              <w:rPr>
                <w:color w:val="1A1A1A"/>
                <w:sz w:val="18"/>
                <w:szCs w:val="18"/>
                <w:lang w:val="en-GB"/>
              </w:rPr>
              <w:t>pyproject.toml</w:t>
            </w:r>
            <w:proofErr w:type="spellEnd"/>
            <w:proofErr w:type="gram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optional deps to things that work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03772" w14:textId="77777777" w:rsidR="0011064A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C066C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F60BD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EDDBE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Lists airflow, snowflake,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kafka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extras — none of which have working code</w:t>
            </w:r>
          </w:p>
        </w:tc>
      </w:tr>
    </w:tbl>
    <w:p w14:paraId="3B9DC1C0" w14:textId="77777777" w:rsidR="0011064A" w:rsidRPr="007F17E4" w:rsidRDefault="00000000">
      <w:pPr>
        <w:rPr>
          <w:lang w:val="en-GB"/>
        </w:rPr>
      </w:pPr>
      <w:r w:rsidRPr="007F17E4">
        <w:rPr>
          <w:lang w:val="en-GB"/>
        </w:rPr>
        <w:br w:type="page"/>
      </w:r>
    </w:p>
    <w:p w14:paraId="2E1EBB51" w14:textId="77777777" w:rsidR="0011064A" w:rsidRPr="007F17E4" w:rsidRDefault="00000000">
      <w:pPr>
        <w:pStyle w:val="Heading1"/>
        <w:rPr>
          <w:lang w:val="en-GB"/>
        </w:rPr>
      </w:pPr>
      <w:r w:rsidRPr="007F17E4">
        <w:rPr>
          <w:color w:val="2E75B6"/>
          <w:lang w:val="en-GB"/>
        </w:rPr>
        <w:lastRenderedPageBreak/>
        <w:t xml:space="preserve">3. </w:t>
      </w:r>
      <w:r w:rsidRPr="007F17E4">
        <w:rPr>
          <w:color w:val="1B4F72"/>
          <w:lang w:val="en-GB"/>
        </w:rPr>
        <w:t>CORE AGENT — Make It Work on Real Projects</w:t>
      </w:r>
    </w:p>
    <w:p w14:paraId="6C04E0B9" w14:textId="77777777" w:rsidR="0011064A" w:rsidRPr="007F17E4" w:rsidRDefault="00000000">
      <w:pPr>
        <w:spacing w:after="120"/>
        <w:rPr>
          <w:lang w:val="en-GB"/>
        </w:rPr>
      </w:pPr>
      <w:r w:rsidRPr="007F17E4">
        <w:rPr>
          <w:color w:val="1A1A1A"/>
          <w:lang w:val="en-GB"/>
        </w:rPr>
        <w:t xml:space="preserve">The agents are hardcoded to </w:t>
      </w:r>
      <w:proofErr w:type="spellStart"/>
      <w:r w:rsidRPr="007F17E4">
        <w:rPr>
          <w:color w:val="1A1A1A"/>
          <w:lang w:val="en-GB"/>
        </w:rPr>
        <w:t>ShopMesh</w:t>
      </w:r>
      <w:proofErr w:type="spellEnd"/>
      <w:r w:rsidRPr="007F17E4">
        <w:rPr>
          <w:color w:val="1A1A1A"/>
          <w:lang w:val="en-GB"/>
        </w:rPr>
        <w:t>. They need to be generic to deliver real value.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3141"/>
        <w:gridCol w:w="1051"/>
        <w:gridCol w:w="920"/>
        <w:gridCol w:w="920"/>
        <w:gridCol w:w="2764"/>
      </w:tblGrid>
      <w:tr w:rsidR="0011064A" w14:paraId="19D284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E124B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08F1B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EB9B4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6FF63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0605E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DC31A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1064A" w:rsidRPr="007F17E4" w14:paraId="78D2A5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E7E53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C-1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110AA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Remove hardcoded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ShopMesh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model names from analyst.py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933C9" w14:textId="77777777" w:rsidR="0011064A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45A52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9CD63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92164" w14:textId="77777777" w:rsidR="0011064A" w:rsidRPr="007F17E4" w:rsidRDefault="00000000">
            <w:pPr>
              <w:rPr>
                <w:lang w:val="en-GB"/>
              </w:rPr>
            </w:pP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analytics_churn_risk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, src_orders_v2,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src_shopify_orders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all hardcoded — won't work on any other project</w:t>
            </w:r>
          </w:p>
        </w:tc>
      </w:tr>
      <w:tr w:rsidR="0011064A" w:rsidRPr="007F17E4" w14:paraId="6A38E5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CB971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C-2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2F3B4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Make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duplicate_metrics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detection generic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BF717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2F7C3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7B579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E7A9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Currently only scans for '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total_revenue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>' — needs to find ANY metric defined multiple ways</w:t>
            </w:r>
          </w:p>
        </w:tc>
      </w:tr>
      <w:tr w:rsidR="0011064A" w:rsidRPr="007F17E4" w14:paraId="5FF3C2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DE61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C-3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AE976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Use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sqlglot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AST parsing instead of regex for SQL analysis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B0C84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BE3B8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XL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BD36C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ABE4F" w14:textId="77777777" w:rsidR="0011064A" w:rsidRPr="007F17E4" w:rsidRDefault="00000000">
            <w:pPr>
              <w:rPr>
                <w:lang w:val="en-GB"/>
              </w:rPr>
            </w:pP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sqlglot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is in requirements but unused — regex misses complex patterns, CTEs, subqueries</w:t>
            </w:r>
          </w:p>
        </w:tc>
      </w:tr>
      <w:tr w:rsidR="0011064A" w:rsidRPr="007F17E4" w14:paraId="2B5A3B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66A05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C-4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E0A7F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Make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grain_joins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detection work without 'daily'/'monthly' in 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58B53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E92D3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34774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DEDA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Currently pattern-matches ref names — real projects don't name models this way</w:t>
            </w:r>
          </w:p>
        </w:tc>
      </w:tr>
      <w:tr w:rsidR="0011064A" w:rsidRPr="007F17E4" w14:paraId="7AD3FD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ABA40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C-5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8069D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Stop agents from rubber-stamping static analysis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274F3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D65CC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FC95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49FD1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Agents ask LLM to 'confirm' then backfill from static — LLM should discover, not confirm</w:t>
            </w:r>
          </w:p>
        </w:tc>
      </w:tr>
      <w:tr w:rsidR="0011064A" w:rsidRPr="007F17E4" w14:paraId="545FC8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4CC1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C-6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D46AE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Add confidence scores to all findings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D4E63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50941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0BB8F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83897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No confidence levels — user can't tell high-certainty from speculative findings</w:t>
            </w:r>
          </w:p>
        </w:tc>
      </w:tr>
      <w:tr w:rsidR="0011064A" w:rsidRPr="007F17E4" w14:paraId="3AB4E9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D1925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C-7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A9EDA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Handle malformed/incomplete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dbt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projects gracefully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CAECB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A71EC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13759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533E7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Parser crashes on missing files, bad YAML, non-standard layouts</w:t>
            </w:r>
          </w:p>
        </w:tc>
      </w:tr>
      <w:tr w:rsidR="0011064A" w:rsidRPr="007F17E4" w14:paraId="3C8984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0AEBF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C-8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CBE24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Support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dbt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</w:t>
            </w:r>
            <w:proofErr w:type="spellStart"/>
            <w:proofErr w:type="gramStart"/>
            <w:r w:rsidRPr="007F17E4">
              <w:rPr>
                <w:color w:val="1A1A1A"/>
                <w:sz w:val="18"/>
                <w:szCs w:val="18"/>
                <w:lang w:val="en-GB"/>
              </w:rPr>
              <w:t>manifest.json</w:t>
            </w:r>
            <w:proofErr w:type="spellEnd"/>
            <w:proofErr w:type="gram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as input (not just raw SQL files)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71C01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A43A7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26717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995ED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Real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dbt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projects use compiled manifest — far richer metadata than raw parsing</w:t>
            </w:r>
          </w:p>
        </w:tc>
      </w:tr>
      <w:tr w:rsidR="0011064A" w:rsidRPr="007F17E4" w14:paraId="07261A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3BCAF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C-9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A3DD8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Add column-level lineage tracking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3711E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78115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XL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00621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7F170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Needed for real grain-join detection and PII tracking — requires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sqlglot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AST walking</w:t>
            </w:r>
          </w:p>
        </w:tc>
      </w:tr>
      <w:tr w:rsidR="0011064A" w:rsidRPr="007F17E4" w14:paraId="0E1589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6E492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C-10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A607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Test against at least 3 real </w:t>
            </w:r>
            <w:proofErr w:type="gramStart"/>
            <w:r w:rsidRPr="007F17E4">
              <w:rPr>
                <w:color w:val="1A1A1A"/>
                <w:sz w:val="18"/>
                <w:szCs w:val="18"/>
                <w:lang w:val="en-GB"/>
              </w:rPr>
              <w:t>open-source</w:t>
            </w:r>
            <w:proofErr w:type="gram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dbt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projects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D5773" w14:textId="77777777" w:rsidR="0011064A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0A8D3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97C86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ADA4D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Only tested against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ShopMesh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(the project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DataPilot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itself created)</w:t>
            </w:r>
          </w:p>
        </w:tc>
      </w:tr>
    </w:tbl>
    <w:p w14:paraId="6B4C9ED0" w14:textId="77777777" w:rsidR="0011064A" w:rsidRPr="007F17E4" w:rsidRDefault="00000000">
      <w:pPr>
        <w:rPr>
          <w:lang w:val="en-GB"/>
        </w:rPr>
      </w:pPr>
      <w:r w:rsidRPr="007F17E4">
        <w:rPr>
          <w:lang w:val="en-GB"/>
        </w:rPr>
        <w:br w:type="page"/>
      </w:r>
    </w:p>
    <w:p w14:paraId="75758D27" w14:textId="77777777" w:rsidR="0011064A" w:rsidRPr="007F17E4" w:rsidRDefault="00000000">
      <w:pPr>
        <w:pStyle w:val="Heading1"/>
        <w:rPr>
          <w:lang w:val="en-GB"/>
        </w:rPr>
      </w:pPr>
      <w:r w:rsidRPr="007F17E4">
        <w:rPr>
          <w:color w:val="2E75B6"/>
          <w:lang w:val="en-GB"/>
        </w:rPr>
        <w:lastRenderedPageBreak/>
        <w:t xml:space="preserve">4. </w:t>
      </w:r>
      <w:r w:rsidRPr="007F17E4">
        <w:rPr>
          <w:color w:val="1B4F72"/>
          <w:lang w:val="en-GB"/>
        </w:rPr>
        <w:t>TESTING — The Most Critical Path is Untested</w:t>
      </w:r>
    </w:p>
    <w:p w14:paraId="39B515DE" w14:textId="77777777" w:rsidR="0011064A" w:rsidRPr="007F17E4" w:rsidRDefault="00000000">
      <w:pPr>
        <w:spacing w:after="120"/>
        <w:rPr>
          <w:lang w:val="en-GB"/>
        </w:rPr>
      </w:pPr>
      <w:r w:rsidRPr="007F17E4">
        <w:rPr>
          <w:color w:val="1A1A1A"/>
          <w:lang w:val="en-GB"/>
        </w:rPr>
        <w:t>There are zero tests for the parser, graph builder, or end-to-end pipeline — the core value of the product.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3133"/>
        <w:gridCol w:w="1051"/>
        <w:gridCol w:w="920"/>
        <w:gridCol w:w="920"/>
        <w:gridCol w:w="2767"/>
      </w:tblGrid>
      <w:tr w:rsidR="0011064A" w14:paraId="7FFBF1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4B37F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704C5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F00A9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9406A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9075D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C4125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1064A" w:rsidRPr="007F17E4" w14:paraId="2090B3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992EC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T-1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66E16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Write unit tests for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parse_</w:t>
            </w:r>
            <w:proofErr w:type="gramStart"/>
            <w:r w:rsidRPr="007F17E4">
              <w:rPr>
                <w:color w:val="1A1A1A"/>
                <w:sz w:val="18"/>
                <w:szCs w:val="18"/>
                <w:lang w:val="en-GB"/>
              </w:rPr>
              <w:t>project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>(</w:t>
            </w:r>
            <w:proofErr w:type="gramEnd"/>
            <w:r w:rsidRPr="007F17E4">
              <w:rPr>
                <w:color w:val="1A1A1A"/>
                <w:sz w:val="18"/>
                <w:szCs w:val="18"/>
                <w:lang w:val="en-GB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9E955" w14:textId="77777777" w:rsidR="0011064A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92337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8DDCF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20618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Zero coverage on the parser — the first step of the entire pipeline</w:t>
            </w:r>
          </w:p>
        </w:tc>
      </w:tr>
      <w:tr w:rsidR="0011064A" w:rsidRPr="007F17E4" w14:paraId="7BA5C0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1FE41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T-2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3E7F1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Write unit tests for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build_</w:t>
            </w:r>
            <w:proofErr w:type="gramStart"/>
            <w:r w:rsidRPr="007F17E4">
              <w:rPr>
                <w:color w:val="1A1A1A"/>
                <w:sz w:val="18"/>
                <w:szCs w:val="18"/>
                <w:lang w:val="en-GB"/>
              </w:rPr>
              <w:t>graph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>(</w:t>
            </w:r>
            <w:proofErr w:type="gramEnd"/>
            <w:r w:rsidRPr="007F17E4">
              <w:rPr>
                <w:color w:val="1A1A1A"/>
                <w:sz w:val="18"/>
                <w:szCs w:val="18"/>
                <w:lang w:val="en-GB"/>
              </w:rPr>
              <w:t>) and all find_* functions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5EAB5" w14:textId="77777777" w:rsidR="0011064A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9F9A5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B0B41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B8E0F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Graph building and static detection are completely untested</w:t>
            </w:r>
          </w:p>
        </w:tc>
      </w:tr>
      <w:tr w:rsidR="0011064A" w:rsidRPr="007F17E4" w14:paraId="75EBFC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EFE33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T-3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AB53B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Write integration test: parse → graph → pipeline → report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775F3" w14:textId="77777777" w:rsidR="0011064A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492C5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F387B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680E8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End-to-end pipeline test against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ShopMesh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— tests/integration/ is empty</w:t>
            </w:r>
          </w:p>
        </w:tc>
      </w:tr>
      <w:tr w:rsidR="0011064A" w:rsidRPr="007F17E4" w14:paraId="584D64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2F639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T-4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CD8B9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Add API endpoint tests (Flask test client)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32054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BF861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46E1D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1364F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No tests for /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api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>/report, /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api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>/findings, /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api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>/chat, /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api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>/settings</w:t>
            </w:r>
          </w:p>
        </w:tc>
      </w:tr>
      <w:tr w:rsidR="0011064A" w:rsidRPr="007F17E4" w14:paraId="74CE15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7EFC9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T-5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6B515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Add negative tests: bad input, missing files, invalid YAML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DAFE8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249D8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7D954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96114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Parser and graph assume well-formed input — need failure mode tests</w:t>
            </w:r>
          </w:p>
        </w:tc>
      </w:tr>
      <w:tr w:rsidR="0011064A" w:rsidRPr="007F17E4" w14:paraId="520AF8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D1BBE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T-6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E034A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Set up CI pipeline (GitHub Actions)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121BA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78901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FBA31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A094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No CI at all — tests don't run automatically on push/PR</w:t>
            </w:r>
          </w:p>
        </w:tc>
      </w:tr>
      <w:tr w:rsidR="0011064A" w:rsidRPr="007F17E4" w14:paraId="68C08D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6A7D0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T-7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08EE8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Add test coverage reporting and enforce minimum threshold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74AE7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1339F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61AFB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5CCD9" w14:textId="77777777" w:rsidR="0011064A" w:rsidRPr="007F17E4" w:rsidRDefault="00000000">
            <w:pPr>
              <w:rPr>
                <w:lang w:val="en-GB"/>
              </w:rPr>
            </w:pP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pytest-cov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is in dev deps but no coverage config or enforcement</w:t>
            </w:r>
          </w:p>
        </w:tc>
      </w:tr>
      <w:tr w:rsidR="0011064A" w:rsidRPr="007F17E4" w14:paraId="51F3DD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069B2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T-8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AC7A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Add frontend tests (at least smoke tests for key components)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CA3DB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6D2BC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F6FC2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F29D0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React frontend has zero tests</w:t>
            </w:r>
          </w:p>
        </w:tc>
      </w:tr>
      <w:tr w:rsidR="0011064A" w:rsidRPr="007F17E4" w14:paraId="70014E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59DB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T-9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5D5FD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Test LLM agent responses with mock/fixture responses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F23ED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20CD8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39AD4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7811F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Agent tests should work without live LLM API keys</w:t>
            </w:r>
          </w:p>
        </w:tc>
      </w:tr>
    </w:tbl>
    <w:p w14:paraId="7D291AC8" w14:textId="77777777" w:rsidR="0011064A" w:rsidRPr="007F17E4" w:rsidRDefault="00000000">
      <w:pPr>
        <w:rPr>
          <w:lang w:val="en-GB"/>
        </w:rPr>
      </w:pPr>
      <w:r w:rsidRPr="007F17E4">
        <w:rPr>
          <w:lang w:val="en-GB"/>
        </w:rPr>
        <w:br w:type="page"/>
      </w:r>
    </w:p>
    <w:p w14:paraId="2CF55D5F" w14:textId="77777777" w:rsidR="0011064A" w:rsidRPr="007F17E4" w:rsidRDefault="00000000">
      <w:pPr>
        <w:pStyle w:val="Heading1"/>
        <w:rPr>
          <w:lang w:val="en-GB"/>
        </w:rPr>
      </w:pPr>
      <w:r w:rsidRPr="007F17E4">
        <w:rPr>
          <w:color w:val="2E75B6"/>
          <w:lang w:val="en-GB"/>
        </w:rPr>
        <w:lastRenderedPageBreak/>
        <w:t xml:space="preserve">5. </w:t>
      </w:r>
      <w:r w:rsidRPr="007F17E4">
        <w:rPr>
          <w:color w:val="1B4F72"/>
          <w:lang w:val="en-GB"/>
        </w:rPr>
        <w:t>FRONTEND — Ship It or Cut It</w:t>
      </w:r>
    </w:p>
    <w:p w14:paraId="5C0BE2F2" w14:textId="77777777" w:rsidR="0011064A" w:rsidRPr="007F17E4" w:rsidRDefault="00000000">
      <w:pPr>
        <w:spacing w:after="120"/>
        <w:rPr>
          <w:lang w:val="en-GB"/>
        </w:rPr>
      </w:pPr>
      <w:r w:rsidRPr="007F17E4">
        <w:rPr>
          <w:color w:val="1A1A1A"/>
          <w:lang w:val="en-GB"/>
        </w:rPr>
        <w:t>React frontend exists but has never been built or tested against the actual backend.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3129"/>
        <w:gridCol w:w="1051"/>
        <w:gridCol w:w="920"/>
        <w:gridCol w:w="920"/>
        <w:gridCol w:w="2766"/>
      </w:tblGrid>
      <w:tr w:rsidR="0011064A" w14:paraId="3AC6B2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E4B29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63749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3F217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B3EE3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85ED6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AFF73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1064A" w:rsidRPr="007F17E4" w14:paraId="272415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B4252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F-1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C2A72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Get frontend building (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npm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run build →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dist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>/)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50532" w14:textId="77777777" w:rsidR="0011064A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52855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8FE34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CC2A5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frontend/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dist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>/ does not exist — app.py falls back to legacy static file</w:t>
            </w:r>
          </w:p>
        </w:tc>
      </w:tr>
      <w:tr w:rsidR="0011064A" w:rsidRPr="007F17E4" w14:paraId="7EFF9D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5157E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F-2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64934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Wire React Router for all pages in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App.tsx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34633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90B8A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C6E04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59B32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Pages exist in pages/ but no routing setup</w:t>
            </w:r>
          </w:p>
        </w:tc>
      </w:tr>
      <w:tr w:rsidR="0011064A" w:rsidRPr="007F17E4" w14:paraId="0D79C6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7F2D0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F-3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AF2FF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Connect chat panel to /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api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>/chat backend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0DE2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66A7E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06A58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C9480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Chat UI built but not wired to backend</w:t>
            </w:r>
          </w:p>
        </w:tc>
      </w:tr>
      <w:tr w:rsidR="0011064A" w:rsidRPr="007F17E4" w14:paraId="091427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20097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F-4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D700D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Fix lineage graph depth selector (backend filtering)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0A2B3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E9029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D3448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BA19F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UI built, backend depth filtering missing</w:t>
            </w:r>
          </w:p>
        </w:tc>
      </w:tr>
      <w:tr w:rsidR="0011064A" w:rsidRPr="007F17E4" w14:paraId="00DF52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C0DB2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F-5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640ED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Link findings to models in lineage graph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5A713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78214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634F9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B0A1A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Clicking a finding should highlight the model in the graph</w:t>
            </w:r>
          </w:p>
        </w:tc>
      </w:tr>
      <w:tr w:rsidR="0011064A" w:rsidRPr="007F17E4" w14:paraId="1E4CF5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DB8AC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F-6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257BC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Add frontend build step to CI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C7D94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A9AC0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FA346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78101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Build should fail CI if frontend TypeScript has errors</w:t>
            </w:r>
          </w:p>
        </w:tc>
      </w:tr>
      <w:tr w:rsidR="0011064A" w:rsidRPr="007F17E4" w14:paraId="0D8C53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7FB7B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F-7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756ED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Remove or properly scope public marketing pages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B99B" w14:textId="77777777" w:rsidR="0011064A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64A5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8F904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5D795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Landing, pricing, community pages exist but are premature — focus on the dashboard</w:t>
            </w:r>
          </w:p>
        </w:tc>
      </w:tr>
    </w:tbl>
    <w:p w14:paraId="5B761137" w14:textId="77777777" w:rsidR="0011064A" w:rsidRPr="007F17E4" w:rsidRDefault="00000000">
      <w:pPr>
        <w:rPr>
          <w:lang w:val="en-GB"/>
        </w:rPr>
      </w:pPr>
      <w:r w:rsidRPr="007F17E4">
        <w:rPr>
          <w:lang w:val="en-GB"/>
        </w:rPr>
        <w:br w:type="page"/>
      </w:r>
    </w:p>
    <w:p w14:paraId="5B7F5FB8" w14:textId="77777777" w:rsidR="0011064A" w:rsidRPr="007F17E4" w:rsidRDefault="00000000">
      <w:pPr>
        <w:pStyle w:val="Heading1"/>
        <w:rPr>
          <w:lang w:val="en-GB"/>
        </w:rPr>
      </w:pPr>
      <w:r w:rsidRPr="007F17E4">
        <w:rPr>
          <w:color w:val="2E75B6"/>
          <w:lang w:val="en-GB"/>
        </w:rPr>
        <w:lastRenderedPageBreak/>
        <w:t xml:space="preserve">6. </w:t>
      </w:r>
      <w:r w:rsidRPr="007F17E4">
        <w:rPr>
          <w:color w:val="1B4F72"/>
          <w:lang w:val="en-GB"/>
        </w:rPr>
        <w:t>DEVOPS &amp; DEPLOYMENT</w:t>
      </w:r>
    </w:p>
    <w:p w14:paraId="4087EF89" w14:textId="77777777" w:rsidR="0011064A" w:rsidRPr="007F17E4" w:rsidRDefault="00000000">
      <w:pPr>
        <w:spacing w:after="120"/>
        <w:rPr>
          <w:lang w:val="en-GB"/>
        </w:rPr>
      </w:pPr>
      <w:r w:rsidRPr="007F17E4">
        <w:rPr>
          <w:color w:val="1A1A1A"/>
          <w:lang w:val="en-GB"/>
        </w:rPr>
        <w:t>Docker is set up but CI, environment management, and deployment are missing.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3067"/>
        <w:gridCol w:w="1051"/>
        <w:gridCol w:w="920"/>
        <w:gridCol w:w="920"/>
        <w:gridCol w:w="2835"/>
      </w:tblGrid>
      <w:tr w:rsidR="0011064A" w14:paraId="606E7D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D1E81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81C7F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A019E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CB6D5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ED834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92006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1064A" w:rsidRPr="007F17E4" w14:paraId="15B79D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15E0A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D-1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16BEB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Set up GitHub Actions CI (lint + test + build)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5D862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B026B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87C0B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B7C2E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No CI pipeline at all</w:t>
            </w:r>
          </w:p>
        </w:tc>
      </w:tr>
      <w:tr w:rsidR="0011064A" w:rsidRPr="007F17E4" w14:paraId="3228AA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FE2C0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D-2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AAC67" w14:textId="77777777" w:rsidR="0011064A" w:rsidRPr="007F17E4" w:rsidRDefault="00000000">
            <w:pPr>
              <w:rPr>
                <w:lang w:val="en-GB"/>
              </w:rPr>
            </w:pPr>
            <w:proofErr w:type="gramStart"/>
            <w:r w:rsidRPr="007F17E4">
              <w:rPr>
                <w:color w:val="1A1A1A"/>
                <w:sz w:val="18"/>
                <w:szCs w:val="18"/>
                <w:lang w:val="en-GB"/>
              </w:rPr>
              <w:t>Add .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env</w:t>
            </w:r>
            <w:proofErr w:type="gramEnd"/>
            <w:r w:rsidRPr="007F17E4">
              <w:rPr>
                <w:color w:val="1A1A1A"/>
                <w:sz w:val="18"/>
                <w:szCs w:val="18"/>
                <w:lang w:val="en-GB"/>
              </w:rPr>
              <w:t>.example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with all required environment variables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4BE4A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4F2AE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AFDD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D8308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No template — new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devs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</w:t>
            </w:r>
            <w:proofErr w:type="gramStart"/>
            <w:r w:rsidRPr="007F17E4">
              <w:rPr>
                <w:color w:val="1A1A1A"/>
                <w:sz w:val="18"/>
                <w:szCs w:val="18"/>
                <w:lang w:val="en-GB"/>
              </w:rPr>
              <w:t>have to</w:t>
            </w:r>
            <w:proofErr w:type="gram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read source code to find needed vars</w:t>
            </w:r>
          </w:p>
        </w:tc>
      </w:tr>
      <w:tr w:rsidR="0011064A" w:rsidRPr="007F17E4" w14:paraId="7AA431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8BCCE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D-3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01D54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Fix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Dockerfile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>: uses Python 3.12 but project says 3.13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1E7F9" w14:textId="77777777" w:rsidR="0011064A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D07BB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E8DB1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E8369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DATAPILOT_CONTEXT says Python </w:t>
            </w:r>
            <w:proofErr w:type="gramStart"/>
            <w:r w:rsidRPr="007F17E4">
              <w:rPr>
                <w:color w:val="1A1A1A"/>
                <w:sz w:val="18"/>
                <w:szCs w:val="18"/>
                <w:lang w:val="en-GB"/>
              </w:rPr>
              <w:t>3.13</w:t>
            </w:r>
            <w:proofErr w:type="gram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but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Dockerfile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uses 3.12-slim</w:t>
            </w:r>
          </w:p>
        </w:tc>
      </w:tr>
      <w:tr w:rsidR="0011064A" w:rsidRPr="007F17E4" w14:paraId="6C2D65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269DA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D-4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37E93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Add Docker Compose for full local dev (API + frontend + DB)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BB7F4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CCA5A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E02C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3CD08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docker-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compose.yml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exists but is minimal</w:t>
            </w:r>
          </w:p>
        </w:tc>
      </w:tr>
      <w:tr w:rsidR="0011064A" w:rsidRPr="007F17E4" w14:paraId="3B9391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F998B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D-5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21FD2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Add health check endpoint that verifies LLM connectivity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B8937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BD93A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93C2C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61D02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Current /health just returns {status: healthy} regardless of actual state</w:t>
            </w:r>
          </w:p>
        </w:tc>
      </w:tr>
      <w:tr w:rsidR="0011064A" w:rsidRPr="007F17E4" w14:paraId="008B82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B26F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D-6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10FE9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Add structured logging with request IDs for tracing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C3157" w14:textId="77777777" w:rsidR="0011064A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DAC53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8BE32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8065" w14:textId="77777777" w:rsidR="0011064A" w:rsidRPr="007F17E4" w:rsidRDefault="00000000">
            <w:pPr>
              <w:rPr>
                <w:lang w:val="en-GB"/>
              </w:rPr>
            </w:pP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structlog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is used but no request ID correlation</w:t>
            </w:r>
          </w:p>
        </w:tc>
      </w:tr>
    </w:tbl>
    <w:p w14:paraId="0320F47A" w14:textId="77777777" w:rsidR="0011064A" w:rsidRPr="007F17E4" w:rsidRDefault="00000000">
      <w:pPr>
        <w:rPr>
          <w:lang w:val="en-GB"/>
        </w:rPr>
      </w:pPr>
      <w:r w:rsidRPr="007F17E4">
        <w:rPr>
          <w:lang w:val="en-GB"/>
        </w:rPr>
        <w:br w:type="page"/>
      </w:r>
    </w:p>
    <w:p w14:paraId="224FA6B1" w14:textId="77777777" w:rsidR="0011064A" w:rsidRPr="007F17E4" w:rsidRDefault="00000000">
      <w:pPr>
        <w:pStyle w:val="Heading1"/>
        <w:rPr>
          <w:lang w:val="en-GB"/>
        </w:rPr>
      </w:pPr>
      <w:r w:rsidRPr="007F17E4">
        <w:rPr>
          <w:color w:val="2E75B6"/>
          <w:lang w:val="en-GB"/>
        </w:rPr>
        <w:lastRenderedPageBreak/>
        <w:t xml:space="preserve">7. </w:t>
      </w:r>
      <w:r w:rsidRPr="007F17E4">
        <w:rPr>
          <w:color w:val="1B4F72"/>
          <w:lang w:val="en-GB"/>
        </w:rPr>
        <w:t>DOCUMENTATION</w:t>
      </w:r>
    </w:p>
    <w:p w14:paraId="64BAA661" w14:textId="77777777" w:rsidR="0011064A" w:rsidRPr="007F17E4" w:rsidRDefault="00000000">
      <w:pPr>
        <w:spacing w:after="120"/>
        <w:rPr>
          <w:lang w:val="en-GB"/>
        </w:rPr>
      </w:pPr>
      <w:r w:rsidRPr="007F17E4">
        <w:rPr>
          <w:color w:val="1A1A1A"/>
          <w:lang w:val="en-GB"/>
        </w:rPr>
        <w:t>Good internal docs exist but user-facing documentation is missing.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"/>
        <w:gridCol w:w="3056"/>
        <w:gridCol w:w="1051"/>
        <w:gridCol w:w="920"/>
        <w:gridCol w:w="920"/>
        <w:gridCol w:w="2753"/>
      </w:tblGrid>
      <w:tr w:rsidR="0011064A" w14:paraId="381197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DD321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9931F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DE8F4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E8034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92122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8F1D0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1064A" w:rsidRPr="007F17E4" w14:paraId="4B2F95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F0186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DOC-1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A26A7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Write a real README with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quickstart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for new users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9BE9E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2873F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B392E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D6385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Current README is sparse — no install instructions, no screenshots, no examples</w:t>
            </w:r>
          </w:p>
        </w:tc>
      </w:tr>
      <w:tr w:rsidR="0011064A" w:rsidRPr="007F17E4" w14:paraId="50ED33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9DAFA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DOC-2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2A56C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Document all API endpoints with request/response examples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2322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DB5C6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378C0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C0F22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No API docs — users </w:t>
            </w:r>
            <w:proofErr w:type="gramStart"/>
            <w:r w:rsidRPr="007F17E4">
              <w:rPr>
                <w:color w:val="1A1A1A"/>
                <w:sz w:val="18"/>
                <w:szCs w:val="18"/>
                <w:lang w:val="en-GB"/>
              </w:rPr>
              <w:t>have to</w:t>
            </w:r>
            <w:proofErr w:type="gram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read Flask routes</w:t>
            </w:r>
          </w:p>
        </w:tc>
      </w:tr>
      <w:tr w:rsidR="0011064A" w14:paraId="356B67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8507A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DOC-3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41C0F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Add CONTRIBUTING.md for </w:t>
            </w:r>
            <w:proofErr w:type="gramStart"/>
            <w:r w:rsidRPr="007F17E4">
              <w:rPr>
                <w:color w:val="1A1A1A"/>
                <w:sz w:val="18"/>
                <w:szCs w:val="18"/>
                <w:lang w:val="en-GB"/>
              </w:rPr>
              <w:t>open source</w:t>
            </w:r>
            <w:proofErr w:type="gram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contributors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526B9" w14:textId="77777777" w:rsidR="0011064A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B2E52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CD296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79351" w14:textId="77777777" w:rsidR="0011064A" w:rsidRDefault="00000000">
            <w:r>
              <w:rPr>
                <w:color w:val="1A1A1A"/>
                <w:sz w:val="18"/>
                <w:szCs w:val="18"/>
              </w:rPr>
              <w:t>No contribution guide</w:t>
            </w:r>
          </w:p>
        </w:tc>
      </w:tr>
      <w:tr w:rsidR="0011064A" w:rsidRPr="007F17E4" w14:paraId="5302F3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0D0AF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DOC-4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2AD75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Create architecture diagram (actual, not aspirational)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519ED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06A52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BA1BB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869E3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ARCHITECTURE.md describes target state, not current state</w:t>
            </w:r>
          </w:p>
        </w:tc>
      </w:tr>
      <w:tr w:rsidR="0011064A" w:rsidRPr="007F17E4" w14:paraId="66FA9D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5B4F1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DOC-5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B62BC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Write configuration reference (</w:t>
            </w:r>
            <w:proofErr w:type="spellStart"/>
            <w:proofErr w:type="gramStart"/>
            <w:r w:rsidRPr="007F17E4">
              <w:rPr>
                <w:color w:val="1A1A1A"/>
                <w:sz w:val="18"/>
                <w:szCs w:val="18"/>
                <w:lang w:val="en-GB"/>
              </w:rPr>
              <w:t>datapilot.yaml</w:t>
            </w:r>
            <w:proofErr w:type="spellEnd"/>
            <w:proofErr w:type="gram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options)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79053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8ABAC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ED86C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19980" w14:textId="77777777" w:rsidR="0011064A" w:rsidRPr="007F17E4" w:rsidRDefault="00000000">
            <w:pPr>
              <w:rPr>
                <w:lang w:val="en-GB"/>
              </w:rPr>
            </w:pP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datapilot.</w:t>
            </w:r>
            <w:proofErr w:type="gramStart"/>
            <w:r w:rsidRPr="007F17E4">
              <w:rPr>
                <w:color w:val="1A1A1A"/>
                <w:sz w:val="18"/>
                <w:szCs w:val="18"/>
                <w:lang w:val="en-GB"/>
              </w:rPr>
              <w:t>example.yaml</w:t>
            </w:r>
            <w:proofErr w:type="spellEnd"/>
            <w:proofErr w:type="gram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exists but no docs explaining each option</w:t>
            </w:r>
          </w:p>
        </w:tc>
      </w:tr>
    </w:tbl>
    <w:p w14:paraId="3775C426" w14:textId="77777777" w:rsidR="0011064A" w:rsidRPr="007F17E4" w:rsidRDefault="00000000">
      <w:pPr>
        <w:rPr>
          <w:lang w:val="en-GB"/>
        </w:rPr>
      </w:pPr>
      <w:r w:rsidRPr="007F17E4">
        <w:rPr>
          <w:lang w:val="en-GB"/>
        </w:rPr>
        <w:br w:type="page"/>
      </w:r>
    </w:p>
    <w:p w14:paraId="3BF2BB13" w14:textId="77777777" w:rsidR="0011064A" w:rsidRPr="007F17E4" w:rsidRDefault="00000000">
      <w:pPr>
        <w:pStyle w:val="Heading1"/>
        <w:rPr>
          <w:lang w:val="en-GB"/>
        </w:rPr>
      </w:pPr>
      <w:r w:rsidRPr="007F17E4">
        <w:rPr>
          <w:color w:val="2E75B6"/>
          <w:lang w:val="en-GB"/>
        </w:rPr>
        <w:lastRenderedPageBreak/>
        <w:t xml:space="preserve">8. </w:t>
      </w:r>
      <w:r w:rsidRPr="007F17E4">
        <w:rPr>
          <w:color w:val="1B4F72"/>
          <w:lang w:val="en-GB"/>
        </w:rPr>
        <w:t>POST-MVP — After Core Is Solid</w:t>
      </w:r>
    </w:p>
    <w:p w14:paraId="69FF9680" w14:textId="77777777" w:rsidR="0011064A" w:rsidRPr="007F17E4" w:rsidRDefault="00000000">
      <w:pPr>
        <w:spacing w:after="120"/>
        <w:rPr>
          <w:lang w:val="en-GB"/>
        </w:rPr>
      </w:pPr>
      <w:r w:rsidRPr="007F17E4">
        <w:rPr>
          <w:color w:val="1A1A1A"/>
          <w:lang w:val="en-GB"/>
        </w:rPr>
        <w:t xml:space="preserve">Only pursue these after Sections 1–7 </w:t>
      </w:r>
      <w:proofErr w:type="gramStart"/>
      <w:r w:rsidRPr="007F17E4">
        <w:rPr>
          <w:color w:val="1A1A1A"/>
          <w:lang w:val="en-GB"/>
        </w:rPr>
        <w:t>are</w:t>
      </w:r>
      <w:proofErr w:type="gramEnd"/>
      <w:r w:rsidRPr="007F17E4">
        <w:rPr>
          <w:color w:val="1A1A1A"/>
          <w:lang w:val="en-GB"/>
        </w:rPr>
        <w:t xml:space="preserve"> complete. These add real value but aren't ship-blockers.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"/>
        <w:gridCol w:w="3142"/>
        <w:gridCol w:w="1051"/>
        <w:gridCol w:w="920"/>
        <w:gridCol w:w="920"/>
        <w:gridCol w:w="2755"/>
      </w:tblGrid>
      <w:tr w:rsidR="0011064A" w14:paraId="40A2C1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D9B19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3C575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AD5E5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C9B78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505EF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19CA3" w14:textId="77777777" w:rsidR="0011064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1064A" w:rsidRPr="007F17E4" w14:paraId="30E59E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A071D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P-1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FB908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Best Practices Engine (user-defined rules YAML)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A250C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C1F98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XL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C2B6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EBEAB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Biggest differentiator — teams define their own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dbt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standards and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DataPilot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enforces them</w:t>
            </w:r>
          </w:p>
        </w:tc>
      </w:tr>
      <w:tr w:rsidR="0011064A" w:rsidRPr="007F17E4" w14:paraId="163475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9DD9B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P-2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77280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GitLab/GitHub MR Review Bot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0879E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FA08C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XL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F0721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168F5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Auto-post findings as PR/MR comments on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dbt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changes</w:t>
            </w:r>
          </w:p>
        </w:tc>
      </w:tr>
      <w:tr w:rsidR="0011064A" w:rsidRPr="007F17E4" w14:paraId="514099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B36BC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P-3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FC8B3" w14:textId="77777777" w:rsidR="0011064A" w:rsidRPr="007F17E4" w:rsidRDefault="00000000">
            <w:pPr>
              <w:rPr>
                <w:lang w:val="en-GB"/>
              </w:rPr>
            </w:pP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dbt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Cloud integration (pull </w:t>
            </w:r>
            <w:proofErr w:type="spellStart"/>
            <w:proofErr w:type="gramStart"/>
            <w:r w:rsidRPr="007F17E4">
              <w:rPr>
                <w:color w:val="1A1A1A"/>
                <w:sz w:val="18"/>
                <w:szCs w:val="18"/>
                <w:lang w:val="en-GB"/>
              </w:rPr>
              <w:t>manifest.json</w:t>
            </w:r>
            <w:proofErr w:type="spellEnd"/>
            <w:proofErr w:type="gram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via API)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36559" w14:textId="77777777" w:rsidR="0011064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FDF1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1F513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38A62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First real integration — most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dbt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teams use 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dbt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Cloud</w:t>
            </w:r>
          </w:p>
        </w:tc>
      </w:tr>
      <w:tr w:rsidR="0011064A" w:rsidRPr="007F17E4" w14:paraId="77F1EE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D9F69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P-4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93E62" w14:textId="77777777" w:rsidR="0011064A" w:rsidRDefault="00000000">
            <w:proofErr w:type="spellStart"/>
            <w:r>
              <w:rPr>
                <w:color w:val="1A1A1A"/>
                <w:sz w:val="18"/>
                <w:szCs w:val="18"/>
              </w:rPr>
              <w:t>Snowflake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query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cost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connector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B1B21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C9F9F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4806A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1A54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Replace fake cost data with real warehouse spend per model</w:t>
            </w:r>
          </w:p>
        </w:tc>
      </w:tr>
      <w:tr w:rsidR="0011064A" w:rsidRPr="007F17E4" w14:paraId="21EB3D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FF066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P-5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62DBA" w14:textId="77777777" w:rsidR="0011064A" w:rsidRDefault="00000000">
            <w:r>
              <w:rPr>
                <w:color w:val="1A1A1A"/>
                <w:sz w:val="18"/>
                <w:szCs w:val="18"/>
              </w:rPr>
              <w:t xml:space="preserve">YAML documentation </w:t>
            </w:r>
            <w:proofErr w:type="spellStart"/>
            <w:r>
              <w:rPr>
                <w:color w:val="1A1A1A"/>
                <w:sz w:val="18"/>
                <w:szCs w:val="18"/>
              </w:rPr>
              <w:t>quality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scorer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52D02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C89E7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35D81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6D7A2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Score models on description completeness, owners, tags</w:t>
            </w:r>
          </w:p>
        </w:tc>
      </w:tr>
      <w:tr w:rsidR="0011064A" w:rsidRPr="007F17E4" w14:paraId="29931B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FE3FF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P-6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A9B56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Persistent graph database (</w:t>
            </w:r>
            <w:proofErr w:type="spellStart"/>
            <w:r w:rsidRPr="007F17E4">
              <w:rPr>
                <w:color w:val="1A1A1A"/>
                <w:sz w:val="18"/>
                <w:szCs w:val="18"/>
                <w:lang w:val="en-GB"/>
              </w:rPr>
              <w:t>KuzuDB</w:t>
            </w:r>
            <w:proofErr w:type="spellEnd"/>
            <w:r w:rsidRPr="007F17E4">
              <w:rPr>
                <w:color w:val="1A1A1A"/>
                <w:sz w:val="18"/>
                <w:szCs w:val="18"/>
                <w:lang w:val="en-GB"/>
              </w:rPr>
              <w:t xml:space="preserve"> or similar)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5E2B9" w14:textId="77777777" w:rsidR="0011064A" w:rsidRDefault="00000000">
            <w:pPr>
              <w:jc w:val="center"/>
            </w:pPr>
            <w:r>
              <w:rPr>
                <w:b/>
                <w:bCs/>
                <w:color w:val="F39C12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79AB0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XL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636B8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DF029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Cross-session lineage memory, impact analysis queries</w:t>
            </w:r>
          </w:p>
        </w:tc>
      </w:tr>
      <w:tr w:rsidR="0011064A" w:rsidRPr="007F17E4" w14:paraId="0B5460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0B5FC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P-7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2413D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Refactoring Assistant (AI-suggested model splits)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D9FF3" w14:textId="77777777" w:rsidR="0011064A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DD823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XL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98CA9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5EFFB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AI suggests how to break apart large models</w:t>
            </w:r>
          </w:p>
        </w:tc>
      </w:tr>
      <w:tr w:rsidR="0011064A" w:rsidRPr="007F17E4" w14:paraId="645A2B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5B3E8" w14:textId="77777777" w:rsidR="0011064A" w:rsidRDefault="00000000"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>P-8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3954F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Multi-tenant SaaS mode with team workspaces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3E338" w14:textId="77777777" w:rsidR="0011064A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0CE5C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XL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9725E" w14:textId="77777777" w:rsidR="0011064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⏳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55CEA" w14:textId="77777777" w:rsidR="0011064A" w:rsidRPr="007F17E4" w:rsidRDefault="00000000">
            <w:pPr>
              <w:rPr>
                <w:lang w:val="en-GB"/>
              </w:rPr>
            </w:pPr>
            <w:r w:rsidRPr="007F17E4">
              <w:rPr>
                <w:color w:val="1A1A1A"/>
                <w:sz w:val="18"/>
                <w:szCs w:val="18"/>
                <w:lang w:val="en-GB"/>
              </w:rPr>
              <w:t>Only after product-market fit — premature complexity otherwise</w:t>
            </w:r>
          </w:p>
        </w:tc>
      </w:tr>
    </w:tbl>
    <w:p w14:paraId="72451F40" w14:textId="0BC567A9" w:rsidR="0011064A" w:rsidRPr="007F17E4" w:rsidRDefault="0011064A">
      <w:pPr>
        <w:rPr>
          <w:lang w:val="en-GB"/>
        </w:rPr>
      </w:pPr>
    </w:p>
    <w:sectPr w:rsidR="0011064A" w:rsidRPr="007F17E4"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07B53" w14:textId="77777777" w:rsidR="00A93C48" w:rsidRDefault="00A93C48">
      <w:r>
        <w:separator/>
      </w:r>
    </w:p>
  </w:endnote>
  <w:endnote w:type="continuationSeparator" w:id="0">
    <w:p w14:paraId="4E164AA5" w14:textId="77777777" w:rsidR="00A93C48" w:rsidRDefault="00A93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E4E9C" w14:textId="77777777" w:rsidR="0011064A" w:rsidRDefault="00000000">
    <w:pPr>
      <w:pBdr>
        <w:top w:val="single" w:sz="4" w:space="4" w:color="ECF0F1"/>
      </w:pBdr>
      <w:tabs>
        <w:tab w:val="right" w:pos="13680"/>
      </w:tabs>
    </w:pPr>
    <w:r>
      <w:rPr>
        <w:color w:val="7F8C8D"/>
        <w:sz w:val="16"/>
        <w:szCs w:val="16"/>
      </w:rPr>
      <w:t>Confidential — March 2026</w:t>
    </w:r>
    <w:r>
      <w:tab/>
    </w:r>
    <w:r>
      <w:rPr>
        <w:color w:val="7F8C8D"/>
        <w:sz w:val="16"/>
        <w:szCs w:val="16"/>
      </w:rPr>
      <w:t xml:space="preserve">Page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7F17E4">
      <w:rPr>
        <w:noProof/>
        <w:color w:val="7F8C8D"/>
        <w:sz w:val="16"/>
        <w:szCs w:val="16"/>
      </w:rPr>
      <w:t>1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450DA" w14:textId="77777777" w:rsidR="00A93C48" w:rsidRDefault="00A93C48">
      <w:r>
        <w:separator/>
      </w:r>
    </w:p>
  </w:footnote>
  <w:footnote w:type="continuationSeparator" w:id="0">
    <w:p w14:paraId="162E0148" w14:textId="77777777" w:rsidR="00A93C48" w:rsidRDefault="00A93C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257A6" w14:textId="77777777" w:rsidR="0011064A" w:rsidRDefault="00000000">
    <w:pPr>
      <w:pBdr>
        <w:bottom w:val="single" w:sz="6" w:space="1" w:color="2E75B6"/>
      </w:pBdr>
    </w:pPr>
    <w:proofErr w:type="spellStart"/>
    <w:r>
      <w:rPr>
        <w:b/>
        <w:bCs/>
        <w:color w:val="1B4F72"/>
        <w:sz w:val="18"/>
        <w:szCs w:val="18"/>
      </w:rPr>
      <w:t>DataPilot</w:t>
    </w:r>
    <w:proofErr w:type="spellEnd"/>
    <w:r>
      <w:rPr>
        <w:b/>
        <w:bCs/>
        <w:color w:val="1B4F72"/>
        <w:sz w:val="18"/>
        <w:szCs w:val="18"/>
      </w:rPr>
      <w:t xml:space="preserve"> </w:t>
    </w:r>
    <w:proofErr w:type="gramStart"/>
    <w:r>
      <w:rPr>
        <w:b/>
        <w:bCs/>
        <w:color w:val="1B4F72"/>
        <w:sz w:val="18"/>
        <w:szCs w:val="18"/>
      </w:rPr>
      <w:t>2.0</w:t>
    </w:r>
    <w:r>
      <w:rPr>
        <w:color w:val="7F8C8D"/>
        <w:sz w:val="18"/>
        <w:szCs w:val="18"/>
      </w:rPr>
      <w:t xml:space="preserve">  —</w:t>
    </w:r>
    <w:proofErr w:type="gramEnd"/>
    <w:r>
      <w:rPr>
        <w:color w:val="7F8C8D"/>
        <w:sz w:val="18"/>
        <w:szCs w:val="18"/>
      </w:rPr>
      <w:t xml:space="preserve">  Production </w:t>
    </w:r>
    <w:proofErr w:type="spellStart"/>
    <w:r>
      <w:rPr>
        <w:color w:val="7F8C8D"/>
        <w:sz w:val="18"/>
        <w:szCs w:val="18"/>
      </w:rPr>
      <w:t>Readiness</w:t>
    </w:r>
    <w:proofErr w:type="spellEnd"/>
    <w:r>
      <w:rPr>
        <w:color w:val="7F8C8D"/>
        <w:sz w:val="18"/>
        <w:szCs w:val="18"/>
      </w:rPr>
      <w:t xml:space="preserve"> </w:t>
    </w:r>
    <w:proofErr w:type="spellStart"/>
    <w:r>
      <w:rPr>
        <w:color w:val="7F8C8D"/>
        <w:sz w:val="18"/>
        <w:szCs w:val="18"/>
      </w:rPr>
      <w:t>Task</w:t>
    </w:r>
    <w:proofErr w:type="spellEnd"/>
    <w:r>
      <w:rPr>
        <w:color w:val="7F8C8D"/>
        <w:sz w:val="18"/>
        <w:szCs w:val="18"/>
      </w:rPr>
      <w:t xml:space="preserve"> 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A2B31"/>
    <w:multiLevelType w:val="hybridMultilevel"/>
    <w:tmpl w:val="88046E80"/>
    <w:lvl w:ilvl="0" w:tplc="B8507AC2">
      <w:start w:val="1"/>
      <w:numFmt w:val="bullet"/>
      <w:lvlText w:val="●"/>
      <w:lvlJc w:val="left"/>
      <w:pPr>
        <w:ind w:left="720" w:hanging="360"/>
      </w:pPr>
    </w:lvl>
    <w:lvl w:ilvl="1" w:tplc="D7128AA6">
      <w:start w:val="1"/>
      <w:numFmt w:val="bullet"/>
      <w:lvlText w:val="○"/>
      <w:lvlJc w:val="left"/>
      <w:pPr>
        <w:ind w:left="1440" w:hanging="360"/>
      </w:pPr>
    </w:lvl>
    <w:lvl w:ilvl="2" w:tplc="80D29C60">
      <w:start w:val="1"/>
      <w:numFmt w:val="bullet"/>
      <w:lvlText w:val="■"/>
      <w:lvlJc w:val="left"/>
      <w:pPr>
        <w:ind w:left="2160" w:hanging="360"/>
      </w:pPr>
    </w:lvl>
    <w:lvl w:ilvl="3" w:tplc="AF76B3D4">
      <w:start w:val="1"/>
      <w:numFmt w:val="bullet"/>
      <w:lvlText w:val="●"/>
      <w:lvlJc w:val="left"/>
      <w:pPr>
        <w:ind w:left="2880" w:hanging="360"/>
      </w:pPr>
    </w:lvl>
    <w:lvl w:ilvl="4" w:tplc="5E2E814E">
      <w:start w:val="1"/>
      <w:numFmt w:val="bullet"/>
      <w:lvlText w:val="○"/>
      <w:lvlJc w:val="left"/>
      <w:pPr>
        <w:ind w:left="3600" w:hanging="360"/>
      </w:pPr>
    </w:lvl>
    <w:lvl w:ilvl="5" w:tplc="12B4D55C">
      <w:start w:val="1"/>
      <w:numFmt w:val="bullet"/>
      <w:lvlText w:val="■"/>
      <w:lvlJc w:val="left"/>
      <w:pPr>
        <w:ind w:left="4320" w:hanging="360"/>
      </w:pPr>
    </w:lvl>
    <w:lvl w:ilvl="6" w:tplc="E9A4D0B8">
      <w:start w:val="1"/>
      <w:numFmt w:val="bullet"/>
      <w:lvlText w:val="●"/>
      <w:lvlJc w:val="left"/>
      <w:pPr>
        <w:ind w:left="5040" w:hanging="360"/>
      </w:pPr>
    </w:lvl>
    <w:lvl w:ilvl="7" w:tplc="A2DC7FBA">
      <w:start w:val="1"/>
      <w:numFmt w:val="bullet"/>
      <w:lvlText w:val="●"/>
      <w:lvlJc w:val="left"/>
      <w:pPr>
        <w:ind w:left="5760" w:hanging="360"/>
      </w:pPr>
    </w:lvl>
    <w:lvl w:ilvl="8" w:tplc="9ABCBA8C">
      <w:start w:val="1"/>
      <w:numFmt w:val="bullet"/>
      <w:lvlText w:val="●"/>
      <w:lvlJc w:val="left"/>
      <w:pPr>
        <w:ind w:left="6480" w:hanging="360"/>
      </w:pPr>
    </w:lvl>
  </w:abstractNum>
  <w:num w:numId="1" w16cid:durableId="1401756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64A"/>
    <w:rsid w:val="0011064A"/>
    <w:rsid w:val="007F17E4"/>
    <w:rsid w:val="00A93C48"/>
    <w:rsid w:val="00E1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D428C"/>
  <w15:docId w15:val="{9329E633-6F3A-4D04-BCF7-23CB769FA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3bb8544-8164-4dbc-b91e-b27f746a0c22}" enabled="1" method="Privileged" siteId="{227c66e2-c39f-42e6-9963-86f26b23ea1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1561</Words>
  <Characters>8180</Characters>
  <Application>Microsoft Office Word</Application>
  <DocSecurity>0</DocSecurity>
  <Lines>629</Lines>
  <Paragraphs>512</Paragraphs>
  <ScaleCrop>false</ScaleCrop>
  <Company/>
  <LinksUpToDate>false</LinksUpToDate>
  <CharactersWithSpaces>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Sahbi, Mohamed</cp:lastModifiedBy>
  <cp:revision>2</cp:revision>
  <dcterms:created xsi:type="dcterms:W3CDTF">2026-03-14T10:45:00Z</dcterms:created>
  <dcterms:modified xsi:type="dcterms:W3CDTF">2026-03-14T10:48:00Z</dcterms:modified>
</cp:coreProperties>
</file>