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t xml:space="preserve"/>
      </w:r>
    </w:p>
    <w:p>
      <w:pPr>
        <w:spacing w:after="40" w:before="0"/>
        <w:jc w:val="center"/>
      </w:pPr>
      <w:r>
        <w:rPr>
          <w:rFonts w:ascii="Arial" w:cs="Arial" w:eastAsia="Arial" w:hAnsi="Arial"/>
          <w:b/>
          <w:bCs/>
          <w:color w:val="B71C1C"/>
          <w:sz w:val="72"/>
          <w:szCs w:val="72"/>
        </w:rPr>
        <w:t xml:space="preserve">MICKEY'S</w:t>
      </w:r>
    </w:p>
    <w:p>
      <w:pPr>
        <w:spacing w:after="40" w:before="0"/>
        <w:jc w:val="center"/>
      </w:pPr>
      <w:r>
        <w:rPr>
          <w:rFonts w:ascii="Arial" w:cs="Arial" w:eastAsia="Arial" w:hAnsi="Arial"/>
          <w:b/>
          <w:bCs/>
          <w:color w:val="1A237E"/>
          <w:sz w:val="72"/>
          <w:szCs w:val="72"/>
        </w:rPr>
        <w:t xml:space="preserve">ENCHANTED PUZZLES</w:t>
      </w:r>
    </w:p>
    <w:p>
      <w:pPr>
        <w:spacing w:after="280" w:before="0"/>
        <w:jc w:val="center"/>
      </w:pPr>
      <w:r>
        <w:rPr>
          <w:rFonts w:ascii="Arial" w:cs="Arial" w:eastAsia="Arial" w:hAnsi="Arial"/>
          <w:b w:val="false"/>
          <w:bCs w:val="false"/>
          <w:color w:val="F9A825"/>
          <w:sz w:val="42"/>
          <w:szCs w:val="42"/>
        </w:rPr>
        <w:t xml:space="preserve">A Magical Adventure</w:t>
      </w:r>
    </w:p>
    <w:p>
      <w:pPr>
        <w:pBdr>
          <w:top w:val="single" w:color="1A237E" w:sz="4" w:space="4"/>
          <w:bottom w:val="single" w:color="1A237E" w:sz="4" w:space="4"/>
        </w:pBdr>
        <w:spacing w:after="120" w:before="0"/>
        <w:jc w:val="center"/>
      </w:pPr>
      <w:r>
        <w:rPr>
          <w:rFonts w:ascii="Arial" w:cs="Arial" w:eastAsia="Arial" w:hAnsi="Arial"/>
          <w:color w:val="555555"/>
          <w:sz w:val="36"/>
          <w:szCs w:val="36"/>
        </w:rPr>
        <w:t xml:space="preserve">Game Design Document</w:t>
      </w:r>
    </w:p>
    <w:p>
      <w:pPr>
        <w:spacing w:after="0" w:before="100"/>
      </w:pPr>
      <w:r>
        <w:t xml:space="preserve"/>
      </w:r>
    </w:p>
    <w:p>
      <w:pPr>
        <w:jc w:val="center"/>
      </w:pPr>
      <w:r>
        <w:rPr>
          <w:rFonts w:ascii="Arial" w:cs="Arial" w:eastAsia="Arial" w:hAnsi="Arial"/>
          <w:color w:val="555555"/>
          <w:sz w:val="22"/>
          <w:szCs w:val="22"/>
        </w:rPr>
        <w:t xml:space="preserve">Version 0.1  ·  June 2026</w:t>
      </w:r>
    </w:p>
    <w:p>
      <w:pPr>
        <w:spacing w:after="0" w:before="80"/>
      </w:pPr>
      <w:r>
        <w:t xml:space="preserve"/>
      </w:r>
    </w:p>
    <w:p>
      <w:pPr>
        <w:jc w:val="center"/>
      </w:pPr>
      <w:r>
        <w:rPr>
          <w:rFonts w:ascii="Arial" w:cs="Arial" w:eastAsia="Arial" w:hAnsi="Arial"/>
          <w:color w:val="555555"/>
          <w:sz w:val="22"/>
          <w:szCs w:val="22"/>
        </w:rPr>
        <w:t xml:space="preserve">Genre: Puzzle-Adventure  ·  Co-op: 1–4 Players  ·  Platform: Console / PC</w:t>
      </w:r>
    </w:p>
    <w:p>
      <w:pPr>
        <w:spacing w:after="0" w:before="200"/>
      </w:pPr>
      <w:r>
        <w:t xml:space="preserve"/>
      </w:r>
    </w:p>
    <w:p>
      <w:pPr>
        <w:jc w:val="center"/>
      </w:pPr>
      <w:r>
        <w:rPr>
          <w:rFonts w:ascii="Arial" w:cs="Arial" w:eastAsia="Arial" w:hAnsi="Arial"/>
          <w:i/>
          <w:iCs/>
          <w:color w:val="1A237E"/>
          <w:sz w:val="26"/>
          <w:szCs w:val="26"/>
        </w:rPr>
        <w:t xml:space="preserve">"Together we can set things right — ha-ha!"</w:t>
      </w:r>
    </w:p>
    <w:p>
      <w:r>
        <w:br w:type="page"/>
      </w:r>
    </w:p>
    <w:p>
      <w:pPr>
        <w:pStyle w:val="Heading1"/>
        <w:pBdr>
          <w:bottom w:val="single" w:color="1A237E" w:sz="8" w:space="2"/>
        </w:pBdr>
        <w:spacing w:after="120" w:before="400"/>
      </w:pPr>
      <w:r>
        <w:rPr>
          <w:rFonts w:ascii="Arial" w:cs="Arial" w:eastAsia="Arial" w:hAnsi="Arial"/>
          <w:b/>
          <w:bCs/>
          <w:color w:val="1A237E"/>
          <w:sz w:val="36"/>
          <w:szCs w:val="36"/>
        </w:rPr>
        <w:t xml:space="preserve">1. Game Overview</w:t>
      </w:r>
    </w:p>
    <w:p>
      <w:pPr>
        <w:spacing w:after="60" w:before="60"/>
      </w:pPr>
      <w:r>
        <w:rPr>
          <w:rFonts w:ascii="Arial" w:cs="Arial" w:eastAsia="Arial" w:hAnsi="Arial"/>
          <w:b/>
          <w:bCs/>
          <w:sz w:val="22"/>
          <w:szCs w:val="22"/>
        </w:rPr>
        <w:t xml:space="preserve">Working Title: </w:t>
      </w:r>
      <w:r>
        <w:rPr>
          <w:rFonts w:ascii="Arial" w:cs="Arial" w:eastAsia="Arial" w:hAnsi="Arial"/>
          <w:sz w:val="22"/>
          <w:szCs w:val="22"/>
        </w:rPr>
        <w:t xml:space="preserve">Mickey's Enchanted Puzzles: A Magical Adventure</w:t>
      </w:r>
    </w:p>
    <w:p>
      <w:pPr>
        <w:spacing w:after="60" w:before="60"/>
      </w:pPr>
      <w:r>
        <w:rPr>
          <w:rFonts w:ascii="Arial" w:cs="Arial" w:eastAsia="Arial" w:hAnsi="Arial"/>
          <w:b/>
          <w:bCs/>
          <w:sz w:val="22"/>
          <w:szCs w:val="22"/>
        </w:rPr>
        <w:t xml:space="preserve">Logline: </w:t>
      </w:r>
      <w:r>
        <w:rPr>
          <w:rFonts w:ascii="Arial" w:cs="Arial" w:eastAsia="Arial" w:hAnsi="Arial"/>
          <w:sz w:val="22"/>
          <w:szCs w:val="22"/>
        </w:rPr>
        <w:t xml:space="preserve">Mickey Mouse and his friends race through enchanted worlds — from a sorcerer's tower to ancient forests — solving logic puzzles and environmental riddles to undo a magical catastrophe and reunite the gang, with Pixar-style humor and fast-paced action sequences keeping the energy high between puzzle moments.</w:t>
      </w:r>
    </w:p>
    <w:p>
      <w:pPr>
        <w:spacing w:after="60" w:before="60"/>
      </w:pPr>
      <w:r>
        <w:rPr>
          <w:rFonts w:ascii="Arial" w:cs="Arial" w:eastAsia="Arial" w:hAnsi="Arial"/>
          <w:b/>
          <w:bCs/>
          <w:sz w:val="22"/>
          <w:szCs w:val="22"/>
        </w:rPr>
        <w:t xml:space="preserve">Genre: </w:t>
      </w:r>
      <w:r>
        <w:rPr>
          <w:rFonts w:ascii="Arial" w:cs="Arial" w:eastAsia="Arial" w:hAnsi="Arial"/>
          <w:sz w:val="22"/>
          <w:szCs w:val="22"/>
        </w:rPr>
        <w:t xml:space="preserve">Puzzle-Adventure with light action sequences and 1–4 player co-op</w:t>
      </w:r>
    </w:p>
    <w:p>
      <w:pPr>
        <w:spacing w:after="60" w:before="60"/>
      </w:pPr>
      <w:r>
        <w:rPr>
          <w:rFonts w:ascii="Arial" w:cs="Arial" w:eastAsia="Arial" w:hAnsi="Arial"/>
          <w:b/>
          <w:bCs/>
          <w:sz w:val="22"/>
          <w:szCs w:val="22"/>
        </w:rPr>
        <w:t xml:space="preserve">Target Audience: </w:t>
      </w:r>
      <w:r>
        <w:rPr>
          <w:rFonts w:ascii="Arial" w:cs="Arial" w:eastAsia="Arial" w:hAnsi="Arial"/>
          <w:sz w:val="22"/>
          <w:szCs w:val="22"/>
        </w:rPr>
        <w:t xml:space="preserve">Families with children ages 6–12; casual co-op players; Disney fans. The game is completable solo but designed to shine with 2–4 players on the couch.</w:t>
      </w:r>
    </w:p>
    <w:p>
      <w:pPr>
        <w:spacing w:after="60" w:before="60"/>
      </w:pPr>
      <w:r>
        <w:rPr>
          <w:rFonts w:ascii="Arial" w:cs="Arial" w:eastAsia="Arial" w:hAnsi="Arial"/>
          <w:b/>
          <w:bCs/>
          <w:sz w:val="22"/>
          <w:szCs w:val="22"/>
        </w:rPr>
        <w:t xml:space="preserve">Platform: </w:t>
      </w:r>
      <w:r>
        <w:rPr>
          <w:rFonts w:ascii="Arial" w:cs="Arial" w:eastAsia="Arial" w:hAnsi="Arial"/>
          <w:sz w:val="22"/>
          <w:szCs w:val="22"/>
        </w:rPr>
        <w:t xml:space="preserve">Console (Nintendo Switch primary, PlayStation and Xbox secondary), PC</w:t>
      </w:r>
    </w:p>
    <w:p>
      <w:pPr>
        <w:spacing w:after="60" w:before="60"/>
      </w:pPr>
      <w:r>
        <w:rPr>
          <w:rFonts w:ascii="Arial" w:cs="Arial" w:eastAsia="Arial" w:hAnsi="Arial"/>
          <w:b/>
          <w:bCs/>
          <w:sz w:val="22"/>
          <w:szCs w:val="22"/>
        </w:rPr>
        <w:t xml:space="preserve">Player Count: </w:t>
      </w:r>
      <w:r>
        <w:rPr>
          <w:rFonts w:ascii="Arial" w:cs="Arial" w:eastAsia="Arial" w:hAnsi="Arial"/>
          <w:sz w:val="22"/>
          <w:szCs w:val="22"/>
        </w:rPr>
        <w:t xml:space="preserve">1–4 players local co-op. Online co-op as a stretch goal for post-launch.</w:t>
      </w:r>
    </w:p>
    <w:p>
      <w:pPr>
        <w:spacing w:after="60" w:before="60"/>
      </w:pPr>
      <w:r>
        <w:rPr>
          <w:rFonts w:ascii="Arial" w:cs="Arial" w:eastAsia="Arial" w:hAnsi="Arial"/>
          <w:b/>
          <w:bCs/>
          <w:sz w:val="22"/>
          <w:szCs w:val="22"/>
        </w:rPr>
        <w:t xml:space="preserve">Tone: </w:t>
      </w:r>
      <w:r>
        <w:rPr>
          <w:rFonts w:ascii="Arial" w:cs="Arial" w:eastAsia="Arial" w:hAnsi="Arial"/>
          <w:sz w:val="22"/>
          <w:szCs w:val="22"/>
        </w:rPr>
        <w:t xml:space="preserve">Pixar-style humor: warm, layered, funny for both kids and adults in different ways. Mickey's optimism is genuine, never sarcastic. Comedy comes from character, situation, and surprise — not mockery. The world is magical and occasionally absurd, but never mean-spirited.</w:t>
      </w:r>
    </w:p>
    <w:p>
      <w:pPr>
        <w:spacing w:after="60" w:before="60"/>
      </w:pPr>
      <w:r>
        <w:rPr>
          <w:rFonts w:ascii="Arial" w:cs="Arial" w:eastAsia="Arial" w:hAnsi="Arial"/>
          <w:b/>
          <w:bCs/>
          <w:sz w:val="22"/>
          <w:szCs w:val="22"/>
        </w:rPr>
        <w:t xml:space="preserve">Art Style: </w:t>
      </w:r>
      <w:r>
        <w:rPr>
          <w:rFonts w:ascii="Arial" w:cs="Arial" w:eastAsia="Arial" w:hAnsi="Arial"/>
          <w:sz w:val="22"/>
          <w:szCs w:val="22"/>
        </w:rPr>
        <w:t xml:space="preserve">Fully 3D, animated film quality — think Pixar short film aesthetic applied to interactive environments. Exaggerated character proportions, expressive faces, bright and saturated environments with strong directional lighting. Each world has a distinct visual palette established within the first 10 seconds of arrival.</w:t>
      </w:r>
    </w:p>
    <w:p>
      <w:pPr>
        <w:spacing w:after="60" w:before="60"/>
      </w:pPr>
      <w:r>
        <w:rPr>
          <w:rFonts w:ascii="Arial" w:cs="Arial" w:eastAsia="Arial" w:hAnsi="Arial"/>
          <w:b/>
          <w:bCs/>
          <w:sz w:val="22"/>
          <w:szCs w:val="22"/>
        </w:rPr>
        <w:t xml:space="preserve">IP Note: </w:t>
      </w:r>
      <w:r>
        <w:rPr>
          <w:rFonts w:ascii="Arial" w:cs="Arial" w:eastAsia="Arial" w:hAnsi="Arial"/>
          <w:sz w:val="22"/>
          <w:szCs w:val="22"/>
        </w:rPr>
        <w:t xml:space="preserve">Mickey Mouse and all named characters are Disney trademarks. All character designs, voice casting, dialogue, and brand elements require Disney Creative review and approval. This document treats characters as described in the pitch; all final assets are subject to licensor approval.</w:t>
      </w:r>
    </w:p>
    <w:p>
      <w:pPr>
        <w:spacing w:after="0" w:before="100"/>
      </w:pPr>
      <w:r>
        <w:t xml:space="preserve"/>
      </w:r>
    </w:p>
    <w:p>
      <w:pPr>
        <w:pBdr>
          <w:bottom w:val="single" w:color="AABBCC" w:sz="2" w:space="1"/>
        </w:pBdr>
        <w:spacing w:after="200" w:before="200"/>
      </w:pPr>
      <w:r>
        <w:t xml:space="preserve"/>
      </w:r>
    </w:p>
    <w:p>
      <w:pPr>
        <w:pStyle w:val="Heading1"/>
        <w:pBdr>
          <w:bottom w:val="single" w:color="1A237E" w:sz="8" w:space="2"/>
        </w:pBdr>
        <w:spacing w:after="120" w:before="400"/>
      </w:pPr>
      <w:r>
        <w:rPr>
          <w:rFonts w:ascii="Arial" w:cs="Arial" w:eastAsia="Arial" w:hAnsi="Arial"/>
          <w:b/>
          <w:bCs/>
          <w:color w:val="1A237E"/>
          <w:sz w:val="36"/>
          <w:szCs w:val="36"/>
        </w:rPr>
        <w:t xml:space="preserve">2. Story &amp; Lore</w:t>
      </w:r>
    </w:p>
    <w:p>
      <w:pPr>
        <w:pStyle w:val="Heading2"/>
        <w:spacing w:after="80" w:before="280"/>
      </w:pPr>
      <w:r>
        <w:rPr>
          <w:rFonts w:ascii="Arial" w:cs="Arial" w:eastAsia="Arial" w:hAnsi="Arial"/>
          <w:b/>
          <w:bCs/>
          <w:color w:val="1A237E"/>
          <w:sz w:val="28"/>
          <w:szCs w:val="28"/>
        </w:rPr>
        <w:t xml:space="preserve">Premise</w:t>
      </w:r>
    </w:p>
    <w:p>
      <w:pPr>
        <w:spacing w:after="80" w:before="60"/>
      </w:pPr>
      <w:r>
        <w:rPr>
          <w:rFonts w:ascii="Arial" w:cs="Arial" w:eastAsia="Arial" w:hAnsi="Arial"/>
          <w:color w:val="212121"/>
          <w:sz w:val="22"/>
          <w:szCs w:val="22"/>
        </w:rPr>
        <w:t xml:space="preserve">During a celebration at the Enchanted Kingdom, Yen Sid's ancient Spellbook of Wonders is accidentally knocked into the palace's magical fountain by — nobody will admit who — and its pages scatter across five enchanted realms. Each page held a spell that maintained the stability of one realm; with the pages loose, the magic of each world has scrambled into delightful, dangerous chaos.</w:t>
      </w:r>
    </w:p>
    <w:p>
      <w:pPr>
        <w:spacing w:after="80" w:before="60"/>
      </w:pPr>
      <w:r>
        <w:rPr>
          <w:rFonts w:ascii="Arial" w:cs="Arial" w:eastAsia="Arial" w:hAnsi="Arial"/>
          <w:color w:val="212121"/>
          <w:sz w:val="22"/>
          <w:szCs w:val="22"/>
        </w:rPr>
        <w:t xml:space="preserve">Mickey rallies his friends for a recovery mission. The scattered pages become the game's MacGuffins — each chapter recovers one page, restores one realm's magic, and reunites Mickey with a separated friend. The final chapter recovers the last page and brings the whole gang back together for a reunion celebration.</w:t>
      </w:r>
    </w:p>
    <w:p>
      <w:pPr>
        <w:pStyle w:val="Heading2"/>
        <w:spacing w:after="80" w:before="280"/>
      </w:pPr>
      <w:r>
        <w:rPr>
          <w:rFonts w:ascii="Arial" w:cs="Arial" w:eastAsia="Arial" w:hAnsi="Arial"/>
          <w:b/>
          <w:bCs/>
          <w:color w:val="1A237E"/>
          <w:sz w:val="28"/>
          <w:szCs w:val="28"/>
        </w:rPr>
        <w:t xml:space="preserve">Narrative Structure</w:t>
      </w:r>
    </w:p>
    <w:p>
      <w:pPr>
        <w:spacing w:after="80" w:before="60"/>
      </w:pPr>
      <w:r>
        <w:rPr>
          <w:rFonts w:ascii="Arial" w:cs="Arial" w:eastAsia="Arial" w:hAnsi="Arial"/>
          <w:color w:val="212121"/>
          <w:sz w:val="22"/>
          <w:szCs w:val="22"/>
        </w:rPr>
        <w:t xml:space="preserve">The story is told in five chapters plus a prologue. Each chapter is set in a distinct enchanted realm, features a different Mickey friend as the chapter's companion and co-op anchor, and ends with a reunion moment that is the emotional payoff of the chapter's puzzle journey.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1600"/>
        <w:gridCol w:w="2400"/>
        <w:gridCol w:w="2400"/>
      </w:tblGrid>
      <w:tr>
        <w:tc>
          <w:tcPr>
            <w:tcW w:type="dxa" w:w="1200"/>
            <w:tcBorders>
              <w:top w:val="single" w:color="BBCCDD" w:sz="1"/>
              <w:left w:val="single" w:color="BBCCDD" w:sz="1"/>
              <w:bottom w:val="single" w:color="BBCCDD" w:sz="1"/>
              <w:right w:val="single" w:color="BBCCDD" w:sz="1"/>
            </w:tcBorders>
            <w:shd w:fill="E8EAF6" w:val="clear"/>
            <w:tcMar>
              <w:top w:type="dxa" w:w="80"/>
              <w:left w:type="dxa" w:w="120"/>
              <w:bottom w:type="dxa" w:w="80"/>
              <w:right w:type="dxa" w:w="120"/>
            </w:tcMar>
          </w:tcPr>
          <w:p>
            <w:r>
              <w:rPr>
                <w:rFonts w:ascii="Arial" w:cs="Arial" w:eastAsia="Arial" w:hAnsi="Arial"/>
                <w:b/>
                <w:bCs/>
                <w:color w:val="212121"/>
                <w:sz w:val="20"/>
                <w:szCs w:val="20"/>
              </w:rPr>
              <w:t xml:space="preserve">Chapter</w:t>
            </w:r>
          </w:p>
        </w:tc>
        <w:tc>
          <w:tcPr>
            <w:tcW w:type="dxa" w:w="1800"/>
            <w:tcBorders>
              <w:top w:val="single" w:color="BBCCDD" w:sz="1"/>
              <w:left w:val="single" w:color="BBCCDD" w:sz="1"/>
              <w:bottom w:val="single" w:color="BBCCDD" w:sz="1"/>
              <w:right w:val="single" w:color="BBCCDD" w:sz="1"/>
            </w:tcBorders>
            <w:shd w:fill="E8EAF6" w:val="clear"/>
            <w:tcMar>
              <w:top w:type="dxa" w:w="80"/>
              <w:left w:type="dxa" w:w="120"/>
              <w:bottom w:type="dxa" w:w="80"/>
              <w:right w:type="dxa" w:w="120"/>
            </w:tcMar>
          </w:tcPr>
          <w:p>
            <w:r>
              <w:rPr>
                <w:rFonts w:ascii="Arial" w:cs="Arial" w:eastAsia="Arial" w:hAnsi="Arial"/>
                <w:b/>
                <w:bCs/>
                <w:color w:val="212121"/>
                <w:sz w:val="20"/>
                <w:szCs w:val="20"/>
              </w:rPr>
              <w:t xml:space="preserve">Realm</w:t>
            </w:r>
          </w:p>
        </w:tc>
        <w:tc>
          <w:tcPr>
            <w:tcW w:type="dxa" w:w="1600"/>
            <w:tcBorders>
              <w:top w:val="single" w:color="BBCCDD" w:sz="1"/>
              <w:left w:val="single" w:color="BBCCDD" w:sz="1"/>
              <w:bottom w:val="single" w:color="BBCCDD" w:sz="1"/>
              <w:right w:val="single" w:color="BBCCDD" w:sz="1"/>
            </w:tcBorders>
            <w:shd w:fill="E8EAF6" w:val="clear"/>
            <w:tcMar>
              <w:top w:type="dxa" w:w="80"/>
              <w:left w:type="dxa" w:w="120"/>
              <w:bottom w:type="dxa" w:w="80"/>
              <w:right w:type="dxa" w:w="120"/>
            </w:tcMar>
          </w:tcPr>
          <w:p>
            <w:r>
              <w:rPr>
                <w:rFonts w:ascii="Arial" w:cs="Arial" w:eastAsia="Arial" w:hAnsi="Arial"/>
                <w:b/>
                <w:bCs/>
                <w:color w:val="212121"/>
                <w:sz w:val="20"/>
                <w:szCs w:val="20"/>
              </w:rPr>
              <w:t xml:space="preserve">Featured Friend</w:t>
            </w:r>
          </w:p>
        </w:tc>
        <w:tc>
          <w:tcPr>
            <w:tcW w:type="dxa" w:w="2400"/>
            <w:tcBorders>
              <w:top w:val="single" w:color="BBCCDD" w:sz="1"/>
              <w:left w:val="single" w:color="BBCCDD" w:sz="1"/>
              <w:bottom w:val="single" w:color="BBCCDD" w:sz="1"/>
              <w:right w:val="single" w:color="BBCCDD" w:sz="1"/>
            </w:tcBorders>
            <w:shd w:fill="E8EAF6" w:val="clear"/>
            <w:tcMar>
              <w:top w:type="dxa" w:w="80"/>
              <w:left w:type="dxa" w:w="120"/>
              <w:bottom w:type="dxa" w:w="80"/>
              <w:right w:type="dxa" w:w="120"/>
            </w:tcMar>
          </w:tcPr>
          <w:p>
            <w:r>
              <w:rPr>
                <w:rFonts w:ascii="Arial" w:cs="Arial" w:eastAsia="Arial" w:hAnsi="Arial"/>
                <w:b/>
                <w:bCs/>
                <w:color w:val="212121"/>
                <w:sz w:val="20"/>
                <w:szCs w:val="20"/>
              </w:rPr>
              <w:t xml:space="preserve">Magic Mishap</w:t>
            </w:r>
          </w:p>
        </w:tc>
        <w:tc>
          <w:tcPr>
            <w:tcW w:type="dxa" w:w="2400"/>
            <w:tcBorders>
              <w:top w:val="single" w:color="BBCCDD" w:sz="1"/>
              <w:left w:val="single" w:color="BBCCDD" w:sz="1"/>
              <w:bottom w:val="single" w:color="BBCCDD" w:sz="1"/>
              <w:right w:val="single" w:color="BBCCDD" w:sz="1"/>
            </w:tcBorders>
            <w:shd w:fill="E8EAF6" w:val="clear"/>
            <w:tcMar>
              <w:top w:type="dxa" w:w="80"/>
              <w:left w:type="dxa" w:w="120"/>
              <w:bottom w:type="dxa" w:w="80"/>
              <w:right w:type="dxa" w:w="120"/>
            </w:tcMar>
          </w:tcPr>
          <w:p>
            <w:r>
              <w:rPr>
                <w:rFonts w:ascii="Arial" w:cs="Arial" w:eastAsia="Arial" w:hAnsi="Arial"/>
                <w:b/>
                <w:bCs/>
                <w:color w:val="212121"/>
                <w:sz w:val="20"/>
                <w:szCs w:val="20"/>
              </w:rPr>
              <w:t xml:space="preserve">Narrative Hook</w:t>
            </w:r>
          </w:p>
        </w:tc>
      </w:tr>
      <w:tr>
        <w:tc>
          <w:tcPr>
            <w:tcW w:type="dxa" w:w="12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Prologue</w:t>
            </w:r>
          </w:p>
        </w:tc>
        <w:tc>
          <w:tcPr>
            <w:tcW w:type="dxa" w:w="18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The Palace</w:t>
            </w:r>
          </w:p>
        </w:tc>
        <w:tc>
          <w:tcPr>
            <w:tcW w:type="dxa" w:w="16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All friends (briefly)</w:t>
            </w:r>
          </w:p>
        </w:tc>
        <w:tc>
          <w:tcPr>
            <w:tcW w:type="dxa" w:w="24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The spellbook falls; pages scatter</w:t>
            </w:r>
          </w:p>
        </w:tc>
        <w:tc>
          <w:tcPr>
            <w:tcW w:type="dxa" w:w="24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Introduction and inciting incident — short, cinematic, sets tone</w:t>
            </w:r>
          </w:p>
        </w:tc>
      </w:tr>
      <w:tr>
        <w:tc>
          <w:tcPr>
            <w:tcW w:type="dxa" w:w="12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Chapter 1</w:t>
            </w:r>
          </w:p>
        </w:tc>
        <w:tc>
          <w:tcPr>
            <w:tcW w:type="dxa" w:w="18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The Sorcerer's Tower</w:t>
            </w:r>
          </w:p>
        </w:tc>
        <w:tc>
          <w:tcPr>
            <w:tcW w:type="dxa" w:w="16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Goofy</w:t>
            </w:r>
          </w:p>
        </w:tc>
        <w:tc>
          <w:tcPr>
            <w:tcW w:type="dxa" w:w="24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Gravity spells running loose — objects float, flip, reverse</w:t>
            </w:r>
          </w:p>
        </w:tc>
        <w:tc>
          <w:tcPr>
            <w:tcW w:type="dxa" w:w="24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Goofy is stuck on the ceiling. Mickey must use the tower's scrambled gravity to reach him.</w:t>
            </w:r>
          </w:p>
        </w:tc>
      </w:tr>
      <w:tr>
        <w:tc>
          <w:tcPr>
            <w:tcW w:type="dxa" w:w="12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Chapter 2</w:t>
            </w:r>
          </w:p>
        </w:tc>
        <w:tc>
          <w:tcPr>
            <w:tcW w:type="dxa" w:w="18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The Enchanted Forest</w:t>
            </w:r>
          </w:p>
        </w:tc>
        <w:tc>
          <w:tcPr>
            <w:tcW w:type="dxa" w:w="16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Minnie</w:t>
            </w:r>
          </w:p>
        </w:tc>
        <w:tc>
          <w:tcPr>
            <w:tcW w:type="dxa" w:w="24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Time spells glitching — parts of the forest are frozen in time, others moving too fast</w:t>
            </w:r>
          </w:p>
        </w:tc>
        <w:tc>
          <w:tcPr>
            <w:tcW w:type="dxa" w:w="24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Minnie is trapped in a time-frozen grove. Mickey must navigate shifting time zones to reach her.</w:t>
            </w:r>
          </w:p>
        </w:tc>
      </w:tr>
      <w:tr>
        <w:tc>
          <w:tcPr>
            <w:tcW w:type="dxa" w:w="12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Chapter 3</w:t>
            </w:r>
          </w:p>
        </w:tc>
        <w:tc>
          <w:tcPr>
            <w:tcW w:type="dxa" w:w="18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The Crystal Caves</w:t>
            </w:r>
          </w:p>
        </w:tc>
        <w:tc>
          <w:tcPr>
            <w:tcW w:type="dxa" w:w="16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Donald</w:t>
            </w:r>
          </w:p>
        </w:tc>
        <w:tc>
          <w:tcPr>
            <w:tcW w:type="dxa" w:w="24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Reflection spells misfiring — light and reflections are doing impossible things</w:t>
            </w:r>
          </w:p>
        </w:tc>
        <w:tc>
          <w:tcPr>
            <w:tcW w:type="dxa" w:w="24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Donald is lost in a mirror maze. Puzzles require manipulating reflections and light beams.</w:t>
            </w:r>
          </w:p>
        </w:tc>
      </w:tr>
      <w:tr>
        <w:tc>
          <w:tcPr>
            <w:tcW w:type="dxa" w:w="12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Chapter 4</w:t>
            </w:r>
          </w:p>
        </w:tc>
        <w:tc>
          <w:tcPr>
            <w:tcW w:type="dxa" w:w="18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The Cloud Kingdom</w:t>
            </w:r>
          </w:p>
        </w:tc>
        <w:tc>
          <w:tcPr>
            <w:tcW w:type="dxa" w:w="16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Daisy</w:t>
            </w:r>
          </w:p>
        </w:tc>
        <w:tc>
          <w:tcPr>
            <w:tcW w:type="dxa" w:w="24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Weather spells overloaded — lightning, fog, and wind are colliding mid-air</w:t>
            </w:r>
          </w:p>
        </w:tc>
        <w:tc>
          <w:tcPr>
            <w:tcW w:type="dxa" w:w="24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Daisy's hot air balloon is grounded. Mickey must restore weather systems to help her fly.</w:t>
            </w:r>
          </w:p>
        </w:tc>
      </w:tr>
      <w:tr>
        <w:tc>
          <w:tcPr>
            <w:tcW w:type="dxa" w:w="12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Chapter 5</w:t>
            </w:r>
          </w:p>
        </w:tc>
        <w:tc>
          <w:tcPr>
            <w:tcW w:type="dxa" w:w="18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The Palace (Restored)</w:t>
            </w:r>
          </w:p>
        </w:tc>
        <w:tc>
          <w:tcPr>
            <w:tcW w:type="dxa" w:w="16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All friends</w:t>
            </w:r>
          </w:p>
        </w:tc>
        <w:tc>
          <w:tcPr>
            <w:tcW w:type="dxa" w:w="24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Final scramble — all four chaos types active simultaneously</w:t>
            </w:r>
          </w:p>
        </w:tc>
        <w:tc>
          <w:tcPr>
            <w:tcW w:type="dxa" w:w="24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The gang must cooperate to restore the Spellbook's final page and close the portal.</w:t>
            </w:r>
          </w:p>
        </w:tc>
      </w:tr>
    </w:tbl>
    <w:p>
      <w:pPr>
        <w:spacing w:after="0" w:before="80"/>
      </w:pPr>
      <w:r>
        <w:t xml:space="preserve"/>
      </w:r>
    </w:p>
    <w:p>
      <w:pPr>
        <w:pStyle w:val="Heading2"/>
        <w:spacing w:after="80" w:before="280"/>
      </w:pPr>
      <w:r>
        <w:rPr>
          <w:rFonts w:ascii="Arial" w:cs="Arial" w:eastAsia="Arial" w:hAnsi="Arial"/>
          <w:b/>
          <w:bCs/>
          <w:color w:val="1A237E"/>
          <w:sz w:val="28"/>
          <w:szCs w:val="28"/>
        </w:rPr>
        <w:t xml:space="preserve">Tone &amp; Humor</w:t>
      </w:r>
    </w:p>
    <w:p>
      <w:pPr>
        <w:spacing w:after="80" w:before="60"/>
      </w:pPr>
      <w:r>
        <w:rPr>
          <w:rFonts w:ascii="Arial" w:cs="Arial" w:eastAsia="Arial" w:hAnsi="Arial"/>
          <w:color w:val="212121"/>
          <w:sz w:val="22"/>
          <w:szCs w:val="22"/>
        </w:rPr>
        <w:t xml:space="preserve">The humor is situation-first. Goofy falls through a floor that gravity has forgotten and lands on the chandelier — that's funny because of what's happening, not because the game points at it and says 'ha.' Mickey's reaction (determined optimism despite the absurdity) is the emotional core; the friends' reactions (Donald's exasperation, Goofy's delight, Minnie's patience) provide tonal variety.</w:t>
      </w:r>
    </w:p>
    <w:p>
      <w:pPr>
        <w:spacing w:after="80" w:before="60"/>
      </w:pPr>
      <w:r>
        <w:rPr>
          <w:rFonts w:ascii="Arial" w:cs="Arial" w:eastAsia="Arial" w:hAnsi="Arial"/>
          <w:color w:val="212121"/>
          <w:sz w:val="22"/>
          <w:szCs w:val="22"/>
        </w:rPr>
        <w:t xml:space="preserve">The game should make adults smile and children laugh. Adult humor is observational and situational; child humor is physical and sound-effect-driven. Both layers are present in every major comedic moment.</w:t>
      </w:r>
    </w:p>
    <w:p>
      <w:pPr>
        <w:spacing w:after="80" w:before="60"/>
      </w:pPr>
      <w:r>
        <w:rPr>
          <w:rFonts w:ascii="Arial" w:cs="Arial" w:eastAsia="Arial" w:hAnsi="Arial"/>
          <w:b/>
          <w:bCs/>
          <w:color w:val="B71C1C"/>
          <w:sz w:val="20"/>
          <w:szCs w:val="20"/>
        </w:rPr>
        <w:t xml:space="preserve">⚑ Inferred — confirm with game director: </w:t>
      </w:r>
      <w:r>
        <w:rPr>
          <w:rFonts w:ascii="Arial" w:cs="Arial" w:eastAsia="Arial" w:hAnsi="Arial"/>
          <w:i/>
          <w:iCs/>
          <w:color w:val="B71C1C"/>
          <w:sz w:val="20"/>
          <w:szCs w:val="20"/>
        </w:rPr>
        <w:t xml:space="preserve">A post-credits scene in the Prologue style — short, funny, featuring a minor character — is a strongly recommended addition for franchise tone. Confirm whether this is in scope.</w:t>
      </w:r>
    </w:p>
    <w:p>
      <w:pPr>
        <w:spacing w:after="0" w:before="100"/>
      </w:pPr>
      <w:r>
        <w:t xml:space="preserve"/>
      </w:r>
    </w:p>
    <w:p>
      <w:pPr>
        <w:pBdr>
          <w:bottom w:val="single" w:color="AABBCC" w:sz="2" w:space="1"/>
        </w:pBdr>
        <w:spacing w:after="200" w:before="200"/>
      </w:pPr>
      <w:r>
        <w:t xml:space="preserve"/>
      </w:r>
    </w:p>
    <w:p>
      <w:pPr>
        <w:pStyle w:val="Heading1"/>
        <w:pBdr>
          <w:bottom w:val="single" w:color="1A237E" w:sz="8" w:space="2"/>
        </w:pBdr>
        <w:spacing w:after="120" w:before="400"/>
      </w:pPr>
      <w:r>
        <w:rPr>
          <w:rFonts w:ascii="Arial" w:cs="Arial" w:eastAsia="Arial" w:hAnsi="Arial"/>
          <w:b/>
          <w:bCs/>
          <w:color w:val="1A237E"/>
          <w:sz w:val="36"/>
          <w:szCs w:val="36"/>
        </w:rPr>
        <w:t xml:space="preserve">3. Win Condition &amp; Fail States</w:t>
      </w:r>
    </w:p>
    <w:p>
      <w:pPr>
        <w:pStyle w:val="Heading2"/>
        <w:spacing w:after="80" w:before="280"/>
      </w:pPr>
      <w:r>
        <w:rPr>
          <w:rFonts w:ascii="Arial" w:cs="Arial" w:eastAsia="Arial" w:hAnsi="Arial"/>
          <w:b/>
          <w:bCs/>
          <w:color w:val="1A237E"/>
          <w:sz w:val="28"/>
          <w:szCs w:val="28"/>
        </w:rPr>
        <w:t xml:space="preserve">Win Condition</w:t>
      </w:r>
    </w:p>
    <w:p>
      <w:pPr>
        <w:spacing w:after="80" w:before="60"/>
      </w:pPr>
      <w:r>
        <w:rPr>
          <w:rFonts w:ascii="Arial" w:cs="Arial" w:eastAsia="Arial" w:hAnsi="Arial"/>
          <w:color w:val="212121"/>
          <w:sz w:val="22"/>
          <w:szCs w:val="22"/>
        </w:rPr>
        <w:t xml:space="preserve">Each chapter is won by recovering the realm's Spellbook page and triggering the restoration sequence — a brief, celebratory cutscene where the realm's magic stabilizes and Mickey reunites with the chapter's friend. The full game is won when all five pages are recovered and the gang reunites at the palace.</w:t>
      </w:r>
    </w:p>
    <w:p>
      <w:pPr>
        <w:pStyle w:val="Heading2"/>
        <w:spacing w:after="80" w:before="280"/>
      </w:pPr>
      <w:r>
        <w:rPr>
          <w:rFonts w:ascii="Arial" w:cs="Arial" w:eastAsia="Arial" w:hAnsi="Arial"/>
          <w:b/>
          <w:bCs/>
          <w:color w:val="1A237E"/>
          <w:sz w:val="28"/>
          <w:szCs w:val="28"/>
        </w:rPr>
        <w:t xml:space="preserve">Puzzle Fail States</w:t>
      </w:r>
    </w:p>
    <w:p>
      <w:pPr>
        <w:spacing w:after="80" w:before="60"/>
      </w:pPr>
      <w:r>
        <w:rPr>
          <w:rFonts w:ascii="Arial" w:cs="Arial" w:eastAsia="Arial" w:hAnsi="Arial"/>
          <w:color w:val="212121"/>
          <w:sz w:val="22"/>
          <w:szCs w:val="22"/>
        </w:rPr>
        <w:t xml:space="preserve">Puzzles have no failure state in the traditional sense — a player can manipulate elements indefinitely. However, puzzles can reach a stuck state where no progress is possible. In these cases:</w:t>
      </w:r>
    </w:p>
    <w:p>
      <w:pPr>
        <w:pStyle w:val="ListParagraph"/>
        <w:numPr>
          <w:ilvl w:val="0"/>
          <w:numId w:val="2"/>
        </w:numPr>
        <w:spacing w:after="40" w:before="40"/>
      </w:pPr>
      <w:r>
        <w:rPr>
          <w:rFonts w:ascii="Arial" w:cs="Arial" w:eastAsia="Arial" w:hAnsi="Arial"/>
          <w:sz w:val="22"/>
          <w:szCs w:val="22"/>
        </w:rPr>
        <w:t xml:space="preserve">After 90 seconds of no progress, Mickey offers a Tier 1 hint (environmental observation, no solution given)</w:t>
      </w:r>
    </w:p>
    <w:p>
      <w:pPr>
        <w:pStyle w:val="ListParagraph"/>
        <w:numPr>
          <w:ilvl w:val="0"/>
          <w:numId w:val="2"/>
        </w:numPr>
        <w:spacing w:after="40" w:before="40"/>
      </w:pPr>
      <w:r>
        <w:rPr>
          <w:rFonts w:ascii="Arial" w:cs="Arial" w:eastAsia="Arial" w:hAnsi="Arial"/>
          <w:sz w:val="22"/>
          <w:szCs w:val="22"/>
        </w:rPr>
        <w:t xml:space="preserve">After 3 minutes, a Tier 2 hint is offered (approach suggestion)</w:t>
      </w:r>
    </w:p>
    <w:p>
      <w:pPr>
        <w:pStyle w:val="ListParagraph"/>
        <w:numPr>
          <w:ilvl w:val="0"/>
          <w:numId w:val="2"/>
        </w:numPr>
        <w:spacing w:after="40" w:before="40"/>
      </w:pPr>
      <w:r>
        <w:rPr>
          <w:rFonts w:ascii="Arial" w:cs="Arial" w:eastAsia="Arial" w:hAnsi="Arial"/>
          <w:sz w:val="22"/>
          <w:szCs w:val="22"/>
        </w:rPr>
        <w:t xml:space="preserve">After 5 minutes, a Tier 3 near-complete hint is offered</w:t>
      </w:r>
    </w:p>
    <w:p>
      <w:pPr>
        <w:pStyle w:val="ListParagraph"/>
        <w:numPr>
          <w:ilvl w:val="0"/>
          <w:numId w:val="2"/>
        </w:numPr>
        <w:spacing w:after="40" w:before="40"/>
      </w:pPr>
      <w:r>
        <w:rPr>
          <w:rFonts w:ascii="Arial" w:cs="Arial" w:eastAsia="Arial" w:hAnsi="Arial"/>
          <w:sz w:val="22"/>
          <w:szCs w:val="22"/>
        </w:rPr>
        <w:t xml:space="preserve">A 'Reset Puzzle' option is always available in the pause menu — restores the puzzle to its entry state without penalty</w:t>
      </w:r>
    </w:p>
    <w:p>
      <w:pPr>
        <w:spacing w:after="80" w:before="60"/>
      </w:pPr>
      <w:r>
        <w:rPr>
          <w:rFonts w:ascii="Arial" w:cs="Arial" w:eastAsia="Arial" w:hAnsi="Arial"/>
          <w:b/>
          <w:bCs/>
          <w:color w:val="1565C0"/>
          <w:sz w:val="20"/>
          <w:szCs w:val="20"/>
        </w:rPr>
        <w:t xml:space="preserve">✎ Design note: </w:t>
      </w:r>
      <w:r>
        <w:rPr>
          <w:rFonts w:ascii="Arial" w:cs="Arial" w:eastAsia="Arial" w:hAnsi="Arial"/>
          <w:i/>
          <w:iCs/>
          <w:color w:val="1565C0"/>
          <w:sz w:val="20"/>
          <w:szCs w:val="20"/>
        </w:rPr>
        <w:t xml:space="preserve">Reset Puzzle should be framed positively in the UI — 'Try Again' or 'Start Fresh' rather than anything that implies the player failed. Puzzle resets do not affect story progress or collectibles.</w:t>
      </w:r>
    </w:p>
    <w:p>
      <w:pPr>
        <w:spacing w:after="0" w:before="80"/>
      </w:pPr>
      <w:r>
        <w:t xml:space="preserve"/>
      </w:r>
    </w:p>
    <w:p>
      <w:pPr>
        <w:pStyle w:val="Heading2"/>
        <w:spacing w:after="80" w:before="280"/>
      </w:pPr>
      <w:r>
        <w:rPr>
          <w:rFonts w:ascii="Arial" w:cs="Arial" w:eastAsia="Arial" w:hAnsi="Arial"/>
          <w:b/>
          <w:bCs/>
          <w:color w:val="1A237E"/>
          <w:sz w:val="28"/>
          <w:szCs w:val="28"/>
        </w:rPr>
        <w:t xml:space="preserve">Action Sequence Fail States</w:t>
      </w:r>
    </w:p>
    <w:p>
      <w:pPr>
        <w:spacing w:after="80" w:before="60"/>
      </w:pPr>
      <w:r>
        <w:rPr>
          <w:rFonts w:ascii="Arial" w:cs="Arial" w:eastAsia="Arial" w:hAnsi="Arial"/>
          <w:color w:val="212121"/>
          <w:sz w:val="22"/>
          <w:szCs w:val="22"/>
        </w:rPr>
        <w:t xml:space="preserve">Action sequences have a simplified failure model appropriate for a family game:</w:t>
      </w:r>
    </w:p>
    <w:p>
      <w:pPr>
        <w:pStyle w:val="ListParagraph"/>
        <w:numPr>
          <w:ilvl w:val="0"/>
          <w:numId w:val="2"/>
        </w:numPr>
        <w:spacing w:after="40" w:before="40"/>
      </w:pPr>
      <w:r>
        <w:rPr>
          <w:rFonts w:ascii="Arial" w:cs="Arial" w:eastAsia="Arial" w:hAnsi="Arial"/>
          <w:sz w:val="22"/>
          <w:szCs w:val="22"/>
        </w:rPr>
        <w:t xml:space="preserve">On failure: brief 'oops' animation, Mickey shakes it off, sequence restarts from a nearby checkpoint (never from the beginning of a long sequence)</w:t>
      </w:r>
    </w:p>
    <w:p>
      <w:pPr>
        <w:pStyle w:val="ListParagraph"/>
        <w:numPr>
          <w:ilvl w:val="0"/>
          <w:numId w:val="2"/>
        </w:numPr>
        <w:spacing w:after="40" w:before="40"/>
      </w:pPr>
      <w:r>
        <w:rPr>
          <w:rFonts w:ascii="Arial" w:cs="Arial" w:eastAsia="Arial" w:hAnsi="Arial"/>
          <w:sz w:val="22"/>
          <w:szCs w:val="22"/>
        </w:rPr>
        <w:t xml:space="preserve">After 3 failures on the same segment: a 'Skip?' prompt appears — skipping triggers a brief 'success' cutscene maintaining narrative continuity</w:t>
      </w:r>
    </w:p>
    <w:p>
      <w:pPr>
        <w:pStyle w:val="ListParagraph"/>
        <w:numPr>
          <w:ilvl w:val="0"/>
          <w:numId w:val="2"/>
        </w:numPr>
        <w:spacing w:after="40" w:before="40"/>
      </w:pPr>
      <w:r>
        <w:rPr>
          <w:rFonts w:ascii="Arial" w:cs="Arial" w:eastAsia="Arial" w:hAnsi="Arial"/>
          <w:sz w:val="22"/>
          <w:szCs w:val="22"/>
        </w:rPr>
        <w:t xml:space="preserve">No 'game over' screen, no lives system, no progress loss outside the current action sequence</w:t>
      </w:r>
    </w:p>
    <w:p>
      <w:pPr>
        <w:spacing w:after="0" w:before="100"/>
      </w:pPr>
      <w:r>
        <w:t xml:space="preserve"/>
      </w:r>
    </w:p>
    <w:p>
      <w:pPr>
        <w:pBdr>
          <w:bottom w:val="single" w:color="AABBCC" w:sz="2" w:space="1"/>
        </w:pBdr>
        <w:spacing w:after="200" w:before="200"/>
      </w:pPr>
      <w:r>
        <w:t xml:space="preserve"/>
      </w:r>
    </w:p>
    <w:p>
      <w:pPr>
        <w:pStyle w:val="Heading1"/>
        <w:pBdr>
          <w:bottom w:val="single" w:color="1A237E" w:sz="8" w:space="2"/>
        </w:pBdr>
        <w:spacing w:after="120" w:before="400"/>
      </w:pPr>
      <w:r>
        <w:rPr>
          <w:rFonts w:ascii="Arial" w:cs="Arial" w:eastAsia="Arial" w:hAnsi="Arial"/>
          <w:b/>
          <w:bCs/>
          <w:color w:val="1A237E"/>
          <w:sz w:val="36"/>
          <w:szCs w:val="36"/>
        </w:rPr>
        <w:t xml:space="preserve">4. Core Game Loop</w:t>
      </w:r>
    </w:p>
    <w:p>
      <w:pPr>
        <w:pStyle w:val="Heading2"/>
        <w:spacing w:after="80" w:before="280"/>
      </w:pPr>
      <w:r>
        <w:rPr>
          <w:rFonts w:ascii="Arial" w:cs="Arial" w:eastAsia="Arial" w:hAnsi="Arial"/>
          <w:b/>
          <w:bCs/>
          <w:color w:val="1A237E"/>
          <w:sz w:val="28"/>
          <w:szCs w:val="28"/>
        </w:rPr>
        <w:t xml:space="preserve">Chapter Flow</w:t>
      </w:r>
    </w:p>
    <w:p>
      <w:pPr>
        <w:pStyle w:val="ListParagraph"/>
        <w:numPr>
          <w:ilvl w:val="0"/>
          <w:numId w:val="3"/>
        </w:numPr>
        <w:spacing w:after="40" w:before="40"/>
      </w:pPr>
      <w:r>
        <w:rPr>
          <w:rFonts w:ascii="Arial" w:cs="Arial" w:eastAsia="Arial" w:hAnsi="Arial"/>
          <w:sz w:val="22"/>
          <w:szCs w:val="22"/>
        </w:rPr>
        <w:t xml:space="preserve">Arrive in the realm — short establishing cutscene (30–60s) introduces the chapter's magical mishap and gives Mickey (and players) the goal.</w:t>
      </w:r>
    </w:p>
    <w:p>
      <w:pPr>
        <w:pStyle w:val="ListParagraph"/>
        <w:numPr>
          <w:ilvl w:val="0"/>
          <w:numId w:val="3"/>
        </w:numPr>
        <w:spacing w:after="40" w:before="40"/>
      </w:pPr>
      <w:r>
        <w:rPr>
          <w:rFonts w:ascii="Arial" w:cs="Arial" w:eastAsia="Arial" w:hAnsi="Arial"/>
          <w:sz w:val="22"/>
          <w:szCs w:val="22"/>
        </w:rPr>
        <w:t xml:space="preserve">Traverse the realm — light exploration and traversal between puzzle areas; environmental storytelling; character banter; collectibles.</w:t>
      </w:r>
    </w:p>
    <w:p>
      <w:pPr>
        <w:pStyle w:val="ListParagraph"/>
        <w:numPr>
          <w:ilvl w:val="0"/>
          <w:numId w:val="3"/>
        </w:numPr>
        <w:spacing w:after="40" w:before="40"/>
      </w:pPr>
      <w:r>
        <w:rPr>
          <w:rFonts w:ascii="Arial" w:cs="Arial" w:eastAsia="Arial" w:hAnsi="Arial"/>
          <w:sz w:val="22"/>
          <w:szCs w:val="22"/>
        </w:rPr>
        <w:t xml:space="preserve">Solve environmental puzzles — use the chapter's magical mechanic (gravity, time, light, weather) to progress through the realm.</w:t>
      </w:r>
    </w:p>
    <w:p>
      <w:pPr>
        <w:pStyle w:val="ListParagraph"/>
        <w:numPr>
          <w:ilvl w:val="0"/>
          <w:numId w:val="3"/>
        </w:numPr>
        <w:spacing w:after="40" w:before="40"/>
      </w:pPr>
      <w:r>
        <w:rPr>
          <w:rFonts w:ascii="Arial" w:cs="Arial" w:eastAsia="Arial" w:hAnsi="Arial"/>
          <w:sz w:val="22"/>
          <w:szCs w:val="22"/>
        </w:rPr>
        <w:t xml:space="preserve">Action sequence — brief high-energy moment (chase, dodge, obstacle run) as narrative escalation between puzzle sections.</w:t>
      </w:r>
    </w:p>
    <w:p>
      <w:pPr>
        <w:pStyle w:val="ListParagraph"/>
        <w:numPr>
          <w:ilvl w:val="0"/>
          <w:numId w:val="3"/>
        </w:numPr>
        <w:spacing w:after="40" w:before="40"/>
      </w:pPr>
      <w:r>
        <w:rPr>
          <w:rFonts w:ascii="Arial" w:cs="Arial" w:eastAsia="Arial" w:hAnsi="Arial"/>
          <w:sz w:val="22"/>
          <w:szCs w:val="22"/>
        </w:rPr>
        <w:t xml:space="preserve">Solve the chapter's key puzzle — the most complex puzzle of the chapter, requiring mastery of the chapter's mechanic; the narrative climax.</w:t>
      </w:r>
    </w:p>
    <w:p>
      <w:pPr>
        <w:pStyle w:val="ListParagraph"/>
        <w:numPr>
          <w:ilvl w:val="0"/>
          <w:numId w:val="3"/>
        </w:numPr>
        <w:spacing w:after="40" w:before="40"/>
      </w:pPr>
      <w:r>
        <w:rPr>
          <w:rFonts w:ascii="Arial" w:cs="Arial" w:eastAsia="Arial" w:hAnsi="Arial"/>
          <w:sz w:val="22"/>
          <w:szCs w:val="22"/>
        </w:rPr>
        <w:t xml:space="preserve">Recovery and reunion — the Spellbook page is recovered; the realm restores; reunion cutscene with the chapter's friend (60–90s, emotionally satisfying).</w:t>
      </w:r>
    </w:p>
    <w:p>
      <w:pPr>
        <w:spacing w:after="0" w:before="80"/>
      </w:pPr>
      <w:r>
        <w:t xml:space="preserve"/>
      </w:r>
    </w:p>
    <w:p>
      <w:pPr>
        <w:pStyle w:val="Heading2"/>
        <w:spacing w:after="80" w:before="280"/>
      </w:pPr>
      <w:r>
        <w:rPr>
          <w:rFonts w:ascii="Arial" w:cs="Arial" w:eastAsia="Arial" w:hAnsi="Arial"/>
          <w:b/>
          <w:bCs/>
          <w:color w:val="1A237E"/>
          <w:sz w:val="28"/>
          <w:szCs w:val="28"/>
        </w:rPr>
        <w:t xml:space="preserve">Session Pacing</w:t>
      </w:r>
    </w:p>
    <w:p>
      <w:pPr>
        <w:spacing w:after="80" w:before="60"/>
      </w:pPr>
      <w:r>
        <w:rPr>
          <w:rFonts w:ascii="Arial" w:cs="Arial" w:eastAsia="Arial" w:hAnsi="Arial"/>
          <w:color w:val="212121"/>
          <w:sz w:val="22"/>
          <w:szCs w:val="22"/>
        </w:rPr>
        <w:t xml:space="preserve">Each chapter is designed to take 25–40 minutes on a first playthrough, making it a natural single-session unit for families. A complete playthrough of all five chapters is approximately 3–4 hours. Chapter selection is available from the main menu for replay.</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800"/>
      </w:tblGrid>
      <w:tr>
        <w:tc>
          <w:tcPr>
            <w:tcW w:type="dxa" w:w="2800"/>
            <w:tcBorders>
              <w:top w:val="single" w:color="BBCCDD" w:sz="1"/>
              <w:left w:val="single" w:color="BBCCDD" w:sz="1"/>
              <w:bottom w:val="single" w:color="BBCCDD" w:sz="1"/>
              <w:right w:val="single" w:color="BBCCDD" w:sz="1"/>
            </w:tcBorders>
            <w:shd w:fill="E8EAF6" w:val="clear"/>
            <w:tcMar>
              <w:top w:type="dxa" w:w="80"/>
              <w:left w:type="dxa" w:w="120"/>
              <w:bottom w:type="dxa" w:w="80"/>
              <w:right w:type="dxa" w:w="120"/>
            </w:tcMar>
          </w:tcPr>
          <w:p>
            <w:r>
              <w:rPr>
                <w:rFonts w:ascii="Arial" w:cs="Arial" w:eastAsia="Arial" w:hAnsi="Arial"/>
                <w:b/>
                <w:bCs/>
                <w:color w:val="212121"/>
                <w:sz w:val="20"/>
                <w:szCs w:val="20"/>
              </w:rPr>
              <w:t xml:space="preserve">Chapter Phase</w:t>
            </w:r>
          </w:p>
        </w:tc>
        <w:tc>
          <w:tcPr>
            <w:tcW w:type="dxa" w:w="2000"/>
            <w:tcBorders>
              <w:top w:val="single" w:color="BBCCDD" w:sz="1"/>
              <w:left w:val="single" w:color="BBCCDD" w:sz="1"/>
              <w:bottom w:val="single" w:color="BBCCDD" w:sz="1"/>
              <w:right w:val="single" w:color="BBCCDD" w:sz="1"/>
            </w:tcBorders>
            <w:shd w:fill="E8EAF6" w:val="clear"/>
            <w:tcMar>
              <w:top w:type="dxa" w:w="80"/>
              <w:left w:type="dxa" w:w="120"/>
              <w:bottom w:type="dxa" w:w="80"/>
              <w:right w:type="dxa" w:w="120"/>
            </w:tcMar>
          </w:tcPr>
          <w:p>
            <w:r>
              <w:rPr>
                <w:rFonts w:ascii="Arial" w:cs="Arial" w:eastAsia="Arial" w:hAnsi="Arial"/>
                <w:b/>
                <w:bCs/>
                <w:color w:val="212121"/>
                <w:sz w:val="20"/>
                <w:szCs w:val="20"/>
              </w:rPr>
              <w:t xml:space="preserve">Duration (approx.)</w:t>
            </w:r>
          </w:p>
        </w:tc>
        <w:tc>
          <w:tcPr>
            <w:tcW w:type="dxa" w:w="4800"/>
            <w:tcBorders>
              <w:top w:val="single" w:color="BBCCDD" w:sz="1"/>
              <w:left w:val="single" w:color="BBCCDD" w:sz="1"/>
              <w:bottom w:val="single" w:color="BBCCDD" w:sz="1"/>
              <w:right w:val="single" w:color="BBCCDD" w:sz="1"/>
            </w:tcBorders>
            <w:shd w:fill="E8EAF6" w:val="clear"/>
            <w:tcMar>
              <w:top w:type="dxa" w:w="80"/>
              <w:left w:type="dxa" w:w="120"/>
              <w:bottom w:type="dxa" w:w="80"/>
              <w:right w:type="dxa" w:w="120"/>
            </w:tcMar>
          </w:tcPr>
          <w:p>
            <w:r>
              <w:rPr>
                <w:rFonts w:ascii="Arial" w:cs="Arial" w:eastAsia="Arial" w:hAnsi="Arial"/>
                <w:b/>
                <w:bCs/>
                <w:color w:val="212121"/>
                <w:sz w:val="20"/>
                <w:szCs w:val="20"/>
              </w:rPr>
              <w:t xml:space="preserve">Player Activity</w:t>
            </w:r>
          </w:p>
        </w:tc>
      </w:tr>
      <w:tr>
        <w:tc>
          <w:tcPr>
            <w:tcW w:type="dxa" w:w="28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Establishing cutscene</w:t>
            </w:r>
          </w:p>
        </w:tc>
        <w:tc>
          <w:tcPr>
            <w:tcW w:type="dxa" w:w="20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30–60 seconds</w:t>
            </w:r>
          </w:p>
        </w:tc>
        <w:tc>
          <w:tcPr>
            <w:tcW w:type="dxa" w:w="48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Watch — cinematic; establishes goal</w:t>
            </w:r>
          </w:p>
        </w:tc>
      </w:tr>
      <w:tr>
        <w:tc>
          <w:tcPr>
            <w:tcW w:type="dxa" w:w="28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Initial traversal + exploration</w:t>
            </w:r>
          </w:p>
        </w:tc>
        <w:tc>
          <w:tcPr>
            <w:tcW w:type="dxa" w:w="20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3–5 minutes</w:t>
            </w:r>
          </w:p>
        </w:tc>
        <w:tc>
          <w:tcPr>
            <w:tcW w:type="dxa" w:w="48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Walk, discover, light platforming; banter plays</w:t>
            </w:r>
          </w:p>
        </w:tc>
      </w:tr>
      <w:tr>
        <w:tc>
          <w:tcPr>
            <w:tcW w:type="dxa" w:w="28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Puzzle cluster 1 (2–3 puzzles)</w:t>
            </w:r>
          </w:p>
        </w:tc>
        <w:tc>
          <w:tcPr>
            <w:tcW w:type="dxa" w:w="20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6–10 minutes</w:t>
            </w:r>
          </w:p>
        </w:tc>
        <w:tc>
          <w:tcPr>
            <w:tcW w:type="dxa" w:w="48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Environmental puzzle solving; hints available</w:t>
            </w:r>
          </w:p>
        </w:tc>
      </w:tr>
      <w:tr>
        <w:tc>
          <w:tcPr>
            <w:tcW w:type="dxa" w:w="28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Action sequence 1</w:t>
            </w:r>
          </w:p>
        </w:tc>
        <w:tc>
          <w:tcPr>
            <w:tcW w:type="dxa" w:w="20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60–90 seconds</w:t>
            </w:r>
          </w:p>
        </w:tc>
        <w:tc>
          <w:tcPr>
            <w:tcW w:type="dxa" w:w="48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Reflex / dodge / chase — pacing break</w:t>
            </w:r>
          </w:p>
        </w:tc>
      </w:tr>
      <w:tr>
        <w:tc>
          <w:tcPr>
            <w:tcW w:type="dxa" w:w="28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Traversal + story beat</w:t>
            </w:r>
          </w:p>
        </w:tc>
        <w:tc>
          <w:tcPr>
            <w:tcW w:type="dxa" w:w="20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2–3 minutes</w:t>
            </w:r>
          </w:p>
        </w:tc>
        <w:tc>
          <w:tcPr>
            <w:tcW w:type="dxa" w:w="48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Walk; brief cutscene or character moment</w:t>
            </w:r>
          </w:p>
        </w:tc>
      </w:tr>
      <w:tr>
        <w:tc>
          <w:tcPr>
            <w:tcW w:type="dxa" w:w="28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Puzzle cluster 2 (2–3 puzzles)</w:t>
            </w:r>
          </w:p>
        </w:tc>
        <w:tc>
          <w:tcPr>
            <w:tcW w:type="dxa" w:w="20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6–10 minutes</w:t>
            </w:r>
          </w:p>
        </w:tc>
        <w:tc>
          <w:tcPr>
            <w:tcW w:type="dxa" w:w="48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Harder puzzles using the chapter's mechanic fully</w:t>
            </w:r>
          </w:p>
        </w:tc>
      </w:tr>
      <w:tr>
        <w:tc>
          <w:tcPr>
            <w:tcW w:type="dxa" w:w="28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Action sequence 2</w:t>
            </w:r>
          </w:p>
        </w:tc>
        <w:tc>
          <w:tcPr>
            <w:tcW w:type="dxa" w:w="20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60–90 seconds</w:t>
            </w:r>
          </w:p>
        </w:tc>
        <w:tc>
          <w:tcPr>
            <w:tcW w:type="dxa" w:w="48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Higher stakes than sequence 1</w:t>
            </w:r>
          </w:p>
        </w:tc>
      </w:tr>
      <w:tr>
        <w:tc>
          <w:tcPr>
            <w:tcW w:type="dxa" w:w="28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Key puzzle (chapter climax)</w:t>
            </w:r>
          </w:p>
        </w:tc>
        <w:tc>
          <w:tcPr>
            <w:tcW w:type="dxa" w:w="20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4–8 minutes</w:t>
            </w:r>
          </w:p>
        </w:tc>
        <w:tc>
          <w:tcPr>
            <w:tcW w:type="dxa" w:w="48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Multi-step; co-op highlighted; most complex of chapter</w:t>
            </w:r>
          </w:p>
        </w:tc>
      </w:tr>
      <w:tr>
        <w:tc>
          <w:tcPr>
            <w:tcW w:type="dxa" w:w="28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Recovery + reunion cutscene</w:t>
            </w:r>
          </w:p>
        </w:tc>
        <w:tc>
          <w:tcPr>
            <w:tcW w:type="dxa" w:w="20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60–90 seconds</w:t>
            </w:r>
          </w:p>
        </w:tc>
        <w:tc>
          <w:tcPr>
            <w:tcW w:type="dxa" w:w="48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Watch — emotional payoff; chapter complete</w:t>
            </w:r>
          </w:p>
        </w:tc>
      </w:tr>
    </w:tbl>
    <w:p>
      <w:pPr>
        <w:spacing w:after="0" w:before="80"/>
      </w:pPr>
      <w:r>
        <w:t xml:space="preserve"/>
      </w:r>
    </w:p>
    <w:p>
      <w:pPr>
        <w:pStyle w:val="Heading2"/>
        <w:spacing w:after="80" w:before="280"/>
      </w:pPr>
      <w:r>
        <w:rPr>
          <w:rFonts w:ascii="Arial" w:cs="Arial" w:eastAsia="Arial" w:hAnsi="Arial"/>
          <w:b/>
          <w:bCs/>
          <w:color w:val="1A237E"/>
          <w:sz w:val="28"/>
          <w:szCs w:val="28"/>
        </w:rPr>
        <w:t xml:space="preserve">Co-op Engagement Model</w:t>
      </w:r>
    </w:p>
    <w:p>
      <w:pPr>
        <w:spacing w:after="80" w:before="60"/>
      </w:pPr>
      <w:r>
        <w:rPr>
          <w:rFonts w:ascii="Arial" w:cs="Arial" w:eastAsia="Arial" w:hAnsi="Arial"/>
          <w:color w:val="212121"/>
          <w:sz w:val="22"/>
          <w:szCs w:val="22"/>
        </w:rPr>
        <w:t xml:space="preserve">In co-op, all players share the same camera and control different characters (Mickey + friends not yet reunited, or Mickey + unlocked friends in replay). Puzzles are designed with a solo solution and an optional co-op shortcut or co-op-exclusive solution that is faster or reveals extra content.</w:t>
      </w:r>
    </w:p>
    <w:p>
      <w:pPr>
        <w:spacing w:after="80" w:before="60"/>
      </w:pPr>
      <w:r>
        <w:rPr>
          <w:rFonts w:ascii="Arial" w:cs="Arial" w:eastAsia="Arial" w:hAnsi="Arial"/>
          <w:color w:val="212121"/>
          <w:sz w:val="22"/>
          <w:szCs w:val="22"/>
        </w:rPr>
        <w:t xml:space="preserve">Players 3 and 4 control magical spirit companions — enchanted hat and glove variants of Mickey's sorcerer look — that have the same abilities as the core characters. They can assist in all puzzles but are not narratively foregrounded.</w:t>
      </w:r>
    </w:p>
    <w:p>
      <w:pPr>
        <w:spacing w:after="80" w:before="60"/>
      </w:pPr>
      <w:r>
        <w:rPr>
          <w:rFonts w:ascii="Arial" w:cs="Arial" w:eastAsia="Arial" w:hAnsi="Arial"/>
          <w:b/>
          <w:bCs/>
          <w:color w:val="B71C1C"/>
          <w:sz w:val="20"/>
          <w:szCs w:val="20"/>
        </w:rPr>
        <w:t xml:space="preserve">⚑ Inferred — confirm with game director: </w:t>
      </w:r>
      <w:r>
        <w:rPr>
          <w:rFonts w:ascii="Arial" w:cs="Arial" w:eastAsia="Arial" w:hAnsi="Arial"/>
          <w:i/>
          <w:iCs/>
          <w:color w:val="B71C1C"/>
          <w:sz w:val="20"/>
          <w:szCs w:val="20"/>
        </w:rPr>
        <w:t xml:space="preserve">Spirit companion design (Players 3 and 4) needs to be developed further — confirm character concept with Disney Creative before art production. Alternately, players 3 and 4 could be additional Disney friends from a supporting cast (Pluto, Chip, Dale). This has licensing implications.</w:t>
      </w:r>
    </w:p>
    <w:p>
      <w:pPr>
        <w:spacing w:after="0" w:before="100"/>
      </w:pPr>
      <w:r>
        <w:t xml:space="preserve"/>
      </w:r>
    </w:p>
    <w:p>
      <w:pPr>
        <w:pBdr>
          <w:bottom w:val="single" w:color="AABBCC" w:sz="2" w:space="1"/>
        </w:pBdr>
        <w:spacing w:after="200" w:before="200"/>
      </w:pPr>
      <w:r>
        <w:t xml:space="preserve"/>
      </w:r>
    </w:p>
    <w:p>
      <w:pPr>
        <w:pStyle w:val="Heading1"/>
        <w:pBdr>
          <w:bottom w:val="single" w:color="1A237E" w:sz="8" w:space="2"/>
        </w:pBdr>
        <w:spacing w:after="120" w:before="400"/>
      </w:pPr>
      <w:r>
        <w:rPr>
          <w:rFonts w:ascii="Arial" w:cs="Arial" w:eastAsia="Arial" w:hAnsi="Arial"/>
          <w:b/>
          <w:bCs/>
          <w:color w:val="1A237E"/>
          <w:sz w:val="36"/>
          <w:szCs w:val="36"/>
        </w:rPr>
        <w:t xml:space="preserve">5. Gameplay Mechanics</w:t>
      </w:r>
    </w:p>
    <w:p>
      <w:pPr>
        <w:pStyle w:val="Heading2"/>
        <w:spacing w:after="80" w:before="280"/>
      </w:pPr>
      <w:r>
        <w:rPr>
          <w:rFonts w:ascii="Arial" w:cs="Arial" w:eastAsia="Arial" w:hAnsi="Arial"/>
          <w:b/>
          <w:bCs/>
          <w:color w:val="1A237E"/>
          <w:sz w:val="28"/>
          <w:szCs w:val="28"/>
        </w:rPr>
        <w:t xml:space="preserve">Core Controls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400"/>
      </w:tblGrid>
      <w:tr>
        <w:tc>
          <w:tcPr>
            <w:tcW w:type="dxa" w:w="2400"/>
            <w:tcBorders>
              <w:top w:val="single" w:color="BBCCDD" w:sz="1"/>
              <w:left w:val="single" w:color="BBCCDD" w:sz="1"/>
              <w:bottom w:val="single" w:color="BBCCDD" w:sz="1"/>
              <w:right w:val="single" w:color="BBCCDD" w:sz="1"/>
            </w:tcBorders>
            <w:shd w:fill="E8EAF6" w:val="clear"/>
            <w:tcMar>
              <w:top w:type="dxa" w:w="80"/>
              <w:left w:type="dxa" w:w="120"/>
              <w:bottom w:type="dxa" w:w="80"/>
              <w:right w:type="dxa" w:w="120"/>
            </w:tcMar>
          </w:tcPr>
          <w:p>
            <w:r>
              <w:rPr>
                <w:rFonts w:ascii="Arial" w:cs="Arial" w:eastAsia="Arial" w:hAnsi="Arial"/>
                <w:b/>
                <w:bCs/>
                <w:color w:val="212121"/>
                <w:sz w:val="20"/>
                <w:szCs w:val="20"/>
              </w:rPr>
              <w:t xml:space="preserve">Input</w:t>
            </w:r>
          </w:p>
        </w:tc>
        <w:tc>
          <w:tcPr>
            <w:tcW w:type="dxa" w:w="2600"/>
            <w:tcBorders>
              <w:top w:val="single" w:color="BBCCDD" w:sz="1"/>
              <w:left w:val="single" w:color="BBCCDD" w:sz="1"/>
              <w:bottom w:val="single" w:color="BBCCDD" w:sz="1"/>
              <w:right w:val="single" w:color="BBCCDD" w:sz="1"/>
            </w:tcBorders>
            <w:shd w:fill="E8EAF6" w:val="clear"/>
            <w:tcMar>
              <w:top w:type="dxa" w:w="80"/>
              <w:left w:type="dxa" w:w="120"/>
              <w:bottom w:type="dxa" w:w="80"/>
              <w:right w:type="dxa" w:w="120"/>
            </w:tcMar>
          </w:tcPr>
          <w:p>
            <w:r>
              <w:rPr>
                <w:rFonts w:ascii="Arial" w:cs="Arial" w:eastAsia="Arial" w:hAnsi="Arial"/>
                <w:b/>
                <w:bCs/>
                <w:color w:val="212121"/>
                <w:sz w:val="20"/>
                <w:szCs w:val="20"/>
              </w:rPr>
              <w:t xml:space="preserve">Action</w:t>
            </w:r>
          </w:p>
        </w:tc>
        <w:tc>
          <w:tcPr>
            <w:tcW w:type="dxa" w:w="4400"/>
            <w:tcBorders>
              <w:top w:val="single" w:color="BBCCDD" w:sz="1"/>
              <w:left w:val="single" w:color="BBCCDD" w:sz="1"/>
              <w:bottom w:val="single" w:color="BBCCDD" w:sz="1"/>
              <w:right w:val="single" w:color="BBCCDD" w:sz="1"/>
            </w:tcBorders>
            <w:shd w:fill="E8EAF6" w:val="clear"/>
            <w:tcMar>
              <w:top w:type="dxa" w:w="80"/>
              <w:left w:type="dxa" w:w="120"/>
              <w:bottom w:type="dxa" w:w="80"/>
              <w:right w:type="dxa" w:w="120"/>
            </w:tcMar>
          </w:tcPr>
          <w:p>
            <w:r>
              <w:rPr>
                <w:rFonts w:ascii="Arial" w:cs="Arial" w:eastAsia="Arial" w:hAnsi="Arial"/>
                <w:b/>
                <w:bCs/>
                <w:color w:val="212121"/>
                <w:sz w:val="20"/>
                <w:szCs w:val="20"/>
              </w:rPr>
              <w:t xml:space="preserve">Notes</w:t>
            </w:r>
          </w:p>
        </w:tc>
      </w:tr>
      <w:tr>
        <w:tc>
          <w:tcPr>
            <w:tcW w:type="dxa" w:w="24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Move (stick / WASD)</w:t>
            </w:r>
          </w:p>
        </w:tc>
        <w:tc>
          <w:tcPr>
            <w:tcW w:type="dxa" w:w="26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Walk / run in the direction held</w:t>
            </w:r>
          </w:p>
        </w:tc>
        <w:tc>
          <w:tcPr>
            <w:tcW w:type="dxa" w:w="44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Movement is the primary traversal verb; no sprint button needed at puzzle-adventure pace</w:t>
            </w:r>
          </w:p>
        </w:tc>
      </w:tr>
      <w:tr>
        <w:tc>
          <w:tcPr>
            <w:tcW w:type="dxa" w:w="24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Jump</w:t>
            </w:r>
          </w:p>
        </w:tc>
        <w:tc>
          <w:tcPr>
            <w:tcW w:type="dxa" w:w="26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Single jump; ledge grab on edge contact</w:t>
            </w:r>
          </w:p>
        </w:tc>
        <w:tc>
          <w:tcPr>
            <w:tcW w:type="dxa" w:w="44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Forgiving coyote time (10 frames); wall proximity does not cause wall-slide (not a platformer)</w:t>
            </w:r>
          </w:p>
        </w:tc>
      </w:tr>
      <w:tr>
        <w:tc>
          <w:tcPr>
            <w:tcW w:type="dxa" w:w="24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Interact (button)</w:t>
            </w:r>
          </w:p>
        </w:tc>
        <w:tc>
          <w:tcPr>
            <w:tcW w:type="dxa" w:w="26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Use, pick up, activate, or examine the nearest highlighted object</w:t>
            </w:r>
          </w:p>
        </w:tc>
        <w:tc>
          <w:tcPr>
            <w:tcW w:type="dxa" w:w="44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Context-sensitive; same button for all interaction types</w:t>
            </w:r>
          </w:p>
        </w:tc>
      </w:tr>
      <w:tr>
        <w:tc>
          <w:tcPr>
            <w:tcW w:type="dxa" w:w="24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Throw / Place (hold + release)</w:t>
            </w:r>
          </w:p>
        </w:tc>
        <w:tc>
          <w:tcPr>
            <w:tcW w:type="dxa" w:w="26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Pick up a held item and throw or place it at a target location</w:t>
            </w:r>
          </w:p>
        </w:tc>
        <w:tc>
          <w:tcPr>
            <w:tcW w:type="dxa" w:w="44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Used in manipulation puzzles; target location highlighted when in range</w:t>
            </w:r>
          </w:p>
        </w:tc>
      </w:tr>
      <w:tr>
        <w:tc>
          <w:tcPr>
            <w:tcW w:type="dxa" w:w="24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Magic Pulse (button)</w:t>
            </w:r>
          </w:p>
        </w:tc>
        <w:tc>
          <w:tcPr>
            <w:tcW w:type="dxa" w:w="26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Short-range magical burst — activates magical triggers, restores small objects</w:t>
            </w:r>
          </w:p>
        </w:tc>
        <w:tc>
          <w:tcPr>
            <w:tcW w:type="dxa" w:w="44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Always available; does not damage enemies; key to many puzzles</w:t>
            </w:r>
          </w:p>
        </w:tc>
      </w:tr>
      <w:tr>
        <w:tc>
          <w:tcPr>
            <w:tcW w:type="dxa" w:w="24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Character Switch (bumper, co-op)</w:t>
            </w:r>
          </w:p>
        </w:tc>
        <w:tc>
          <w:tcPr>
            <w:tcW w:type="dxa" w:w="26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Swap active control to next player's character (single-player only)</w:t>
            </w:r>
          </w:p>
        </w:tc>
        <w:tc>
          <w:tcPr>
            <w:tcW w:type="dxa" w:w="44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In single-player, player controls Mickey and can switch to the chapter companion</w:t>
            </w:r>
          </w:p>
        </w:tc>
      </w:tr>
      <w:tr>
        <w:tc>
          <w:tcPr>
            <w:tcW w:type="dxa" w:w="24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Hint (hold button)</w:t>
            </w:r>
          </w:p>
        </w:tc>
        <w:tc>
          <w:tcPr>
            <w:tcW w:type="dxa" w:w="26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Request the next hint tier for the current puzzle</w:t>
            </w:r>
          </w:p>
        </w:tc>
        <w:tc>
          <w:tcPr>
            <w:tcW w:type="dxa" w:w="44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Mickey/companion delivers hint via voice line; does not interrupt gameplay</w:t>
            </w:r>
          </w:p>
        </w:tc>
      </w:tr>
      <w:tr>
        <w:tc>
          <w:tcPr>
            <w:tcW w:type="dxa" w:w="24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Pause / Map</w:t>
            </w:r>
          </w:p>
        </w:tc>
        <w:tc>
          <w:tcPr>
            <w:tcW w:type="dxa" w:w="26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Pause menu with chapter progress, collectibles, 'Try Again' for puzzles</w:t>
            </w:r>
          </w:p>
        </w:tc>
        <w:tc>
          <w:tcPr>
            <w:tcW w:type="dxa" w:w="44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Always accessible; never locked during puzzle or traversal</w:t>
            </w:r>
          </w:p>
        </w:tc>
      </w:tr>
    </w:tbl>
    <w:p>
      <w:pPr>
        <w:spacing w:after="0" w:before="120"/>
      </w:pPr>
      <w:r>
        <w:t xml:space="preserve"/>
      </w:r>
    </w:p>
    <w:p>
      <w:pPr>
        <w:pStyle w:val="Heading2"/>
        <w:spacing w:after="80" w:before="280"/>
      </w:pPr>
      <w:r>
        <w:rPr>
          <w:rFonts w:ascii="Arial" w:cs="Arial" w:eastAsia="Arial" w:hAnsi="Arial"/>
          <w:b/>
          <w:bCs/>
          <w:color w:val="1A237E"/>
          <w:sz w:val="28"/>
          <w:szCs w:val="28"/>
        </w:rPr>
        <w:t xml:space="preserve">Chapter Mechanics — Magical Mishap Systems</w:t>
      </w:r>
    </w:p>
    <w:p>
      <w:pPr>
        <w:spacing w:after="80" w:before="60"/>
      </w:pPr>
      <w:r>
        <w:rPr>
          <w:rFonts w:ascii="Arial" w:cs="Arial" w:eastAsia="Arial" w:hAnsi="Arial"/>
          <w:color w:val="212121"/>
          <w:sz w:val="22"/>
          <w:szCs w:val="22"/>
        </w:rPr>
        <w:t xml:space="preserve">Each chapter introduces one overarching magical mechanic that drives both the puzzle design and the environmental chaos of the realm. The mechanic is introduced simply, escalates in complexity, and is mastered by the chapter's key puzzle.</w:t>
      </w:r>
    </w:p>
    <w:p>
      <w:pPr>
        <w:spacing w:after="60" w:before="160"/>
      </w:pPr>
      <w:r>
        <w:rPr>
          <w:rFonts w:ascii="Arial" w:cs="Arial" w:eastAsia="Arial" w:hAnsi="Arial"/>
          <w:b/>
          <w:bCs/>
          <w:color w:val="F9A825"/>
          <w:sz w:val="24"/>
          <w:szCs w:val="24"/>
        </w:rPr>
        <w:t xml:space="preserve">Chapter 1: Gravity Chaos (Sorcerer's Tower)</w:t>
      </w:r>
    </w:p>
    <w:p>
      <w:pPr>
        <w:spacing w:after="80" w:before="60"/>
      </w:pPr>
      <w:r>
        <w:rPr>
          <w:rFonts w:ascii="Arial" w:cs="Arial" w:eastAsia="Arial" w:hAnsi="Arial"/>
          <w:color w:val="212121"/>
          <w:sz w:val="22"/>
          <w:szCs w:val="22"/>
        </w:rPr>
        <w:t xml:space="preserve">Gravity in sections of the tower can be flipped, reduced, or reversed. Switches on walls and ceilings toggle gravity states in defined zones.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4000"/>
      </w:tblGrid>
      <w:tr>
        <w:tc>
          <w:tcPr>
            <w:tcW w:type="dxa" w:w="2400"/>
            <w:tcBorders>
              <w:top w:val="single" w:color="BBCCDD" w:sz="1"/>
              <w:left w:val="single" w:color="BBCCDD" w:sz="1"/>
              <w:bottom w:val="single" w:color="BBCCDD" w:sz="1"/>
              <w:right w:val="single" w:color="BBCCDD" w:sz="1"/>
            </w:tcBorders>
            <w:shd w:fill="E8EAF6" w:val="clear"/>
            <w:tcMar>
              <w:top w:type="dxa" w:w="80"/>
              <w:left w:type="dxa" w:w="120"/>
              <w:bottom w:type="dxa" w:w="80"/>
              <w:right w:type="dxa" w:w="120"/>
            </w:tcMar>
          </w:tcPr>
          <w:p>
            <w:r>
              <w:rPr>
                <w:rFonts w:ascii="Arial" w:cs="Arial" w:eastAsia="Arial" w:hAnsi="Arial"/>
                <w:b/>
                <w:bCs/>
                <w:color w:val="212121"/>
                <w:sz w:val="20"/>
                <w:szCs w:val="20"/>
              </w:rPr>
              <w:t xml:space="preserve">Mechanic Element</w:t>
            </w:r>
          </w:p>
        </w:tc>
        <w:tc>
          <w:tcPr>
            <w:tcW w:type="dxa" w:w="3000"/>
            <w:tcBorders>
              <w:top w:val="single" w:color="BBCCDD" w:sz="1"/>
              <w:left w:val="single" w:color="BBCCDD" w:sz="1"/>
              <w:bottom w:val="single" w:color="BBCCDD" w:sz="1"/>
              <w:right w:val="single" w:color="BBCCDD" w:sz="1"/>
            </w:tcBorders>
            <w:shd w:fill="E8EAF6" w:val="clear"/>
            <w:tcMar>
              <w:top w:type="dxa" w:w="80"/>
              <w:left w:type="dxa" w:w="120"/>
              <w:bottom w:type="dxa" w:w="80"/>
              <w:right w:type="dxa" w:w="120"/>
            </w:tcMar>
          </w:tcPr>
          <w:p>
            <w:r>
              <w:rPr>
                <w:rFonts w:ascii="Arial" w:cs="Arial" w:eastAsia="Arial" w:hAnsi="Arial"/>
                <w:b/>
                <w:bCs/>
                <w:color w:val="212121"/>
                <w:sz w:val="20"/>
                <w:szCs w:val="20"/>
              </w:rPr>
              <w:t xml:space="preserve">Puzzle Application</w:t>
            </w:r>
          </w:p>
        </w:tc>
        <w:tc>
          <w:tcPr>
            <w:tcW w:type="dxa" w:w="4000"/>
            <w:tcBorders>
              <w:top w:val="single" w:color="BBCCDD" w:sz="1"/>
              <w:left w:val="single" w:color="BBCCDD" w:sz="1"/>
              <w:bottom w:val="single" w:color="BBCCDD" w:sz="1"/>
              <w:right w:val="single" w:color="BBCCDD" w:sz="1"/>
            </w:tcBorders>
            <w:shd w:fill="E8EAF6" w:val="clear"/>
            <w:tcMar>
              <w:top w:type="dxa" w:w="80"/>
              <w:left w:type="dxa" w:w="120"/>
              <w:bottom w:type="dxa" w:w="80"/>
              <w:right w:type="dxa" w:w="120"/>
            </w:tcMar>
          </w:tcPr>
          <w:p>
            <w:r>
              <w:rPr>
                <w:rFonts w:ascii="Arial" w:cs="Arial" w:eastAsia="Arial" w:hAnsi="Arial"/>
                <w:b/>
                <w:bCs/>
                <w:color w:val="212121"/>
                <w:sz w:val="20"/>
                <w:szCs w:val="20"/>
              </w:rPr>
              <w:t xml:space="preserve">Player Interaction</w:t>
            </w:r>
          </w:p>
        </w:tc>
      </w:tr>
      <w:tr>
        <w:tc>
          <w:tcPr>
            <w:tcW w:type="dxa" w:w="24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Gravity flip zone</w:t>
            </w:r>
          </w:p>
        </w:tc>
        <w:tc>
          <w:tcPr>
            <w:tcW w:type="dxa" w:w="30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Areas where gravity pulls toward the ceiling</w:t>
            </w:r>
          </w:p>
        </w:tc>
        <w:tc>
          <w:tcPr>
            <w:tcW w:type="dxa" w:w="40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Enter zone to invert; objects and characters affected; exit to restore</w:t>
            </w:r>
          </w:p>
        </w:tc>
      </w:tr>
      <w:tr>
        <w:tc>
          <w:tcPr>
            <w:tcW w:type="dxa" w:w="24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Gravity switch</w:t>
            </w:r>
          </w:p>
        </w:tc>
        <w:tc>
          <w:tcPr>
            <w:tcW w:type="dxa" w:w="30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Toggles a connected zone's gravity direction</w:t>
            </w:r>
          </w:p>
        </w:tc>
        <w:tc>
          <w:tcPr>
            <w:tcW w:type="dxa" w:w="40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Interact with switch; red = floor gravity, blue = ceiling gravity</w:t>
            </w:r>
          </w:p>
        </w:tc>
      </w:tr>
      <w:tr>
        <w:tc>
          <w:tcPr>
            <w:tcW w:type="dxa" w:w="24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Floating objects</w:t>
            </w:r>
          </w:p>
        </w:tc>
        <w:tc>
          <w:tcPr>
            <w:tcW w:type="dxa" w:w="30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Heavy objects float in reduced-gravity zones</w:t>
            </w:r>
          </w:p>
        </w:tc>
        <w:tc>
          <w:tcPr>
            <w:tcW w:type="dxa" w:w="40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Use floating objects as stepping stones or puzzle pieces</w:t>
            </w:r>
          </w:p>
        </w:tc>
      </w:tr>
      <w:tr>
        <w:tc>
          <w:tcPr>
            <w:tcW w:type="dxa" w:w="24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Gravity current</w:t>
            </w:r>
          </w:p>
        </w:tc>
        <w:tc>
          <w:tcPr>
            <w:tcW w:type="dxa" w:w="30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Stream that carries player and objects in one direction</w:t>
            </w:r>
          </w:p>
        </w:tc>
        <w:tc>
          <w:tcPr>
            <w:tcW w:type="dxa" w:w="40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Navigate by moving perpendicular; use to transport large items</w:t>
            </w:r>
          </w:p>
        </w:tc>
      </w:tr>
    </w:tbl>
    <w:p>
      <w:pPr>
        <w:spacing w:after="0" w:before="80"/>
      </w:pPr>
      <w:r>
        <w:t xml:space="preserve"/>
      </w:r>
    </w:p>
    <w:p>
      <w:pPr>
        <w:spacing w:after="60" w:before="160"/>
      </w:pPr>
      <w:r>
        <w:rPr>
          <w:rFonts w:ascii="Arial" w:cs="Arial" w:eastAsia="Arial" w:hAnsi="Arial"/>
          <w:b/>
          <w:bCs/>
          <w:color w:val="F9A825"/>
          <w:sz w:val="24"/>
          <w:szCs w:val="24"/>
        </w:rPr>
        <w:t xml:space="preserve">Chapter 2: Time Zones (Enchanted Forest)</w:t>
      </w:r>
    </w:p>
    <w:p>
      <w:pPr>
        <w:spacing w:after="80" w:before="60"/>
      </w:pPr>
      <w:r>
        <w:rPr>
          <w:rFonts w:ascii="Arial" w:cs="Arial" w:eastAsia="Arial" w:hAnsi="Arial"/>
          <w:color w:val="212121"/>
          <w:sz w:val="22"/>
          <w:szCs w:val="22"/>
        </w:rPr>
        <w:t xml:space="preserve">Sections of the forest are frozen in time (like a photograph) or accelerated (blurring fast). The player moves between zones; objects carry their time-state when moved.</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4000"/>
      </w:tblGrid>
      <w:tr>
        <w:tc>
          <w:tcPr>
            <w:tcW w:type="dxa" w:w="2400"/>
            <w:tcBorders>
              <w:top w:val="single" w:color="BBCCDD" w:sz="1"/>
              <w:left w:val="single" w:color="BBCCDD" w:sz="1"/>
              <w:bottom w:val="single" w:color="BBCCDD" w:sz="1"/>
              <w:right w:val="single" w:color="BBCCDD" w:sz="1"/>
            </w:tcBorders>
            <w:shd w:fill="E8EAF6" w:val="clear"/>
            <w:tcMar>
              <w:top w:type="dxa" w:w="80"/>
              <w:left w:type="dxa" w:w="120"/>
              <w:bottom w:type="dxa" w:w="80"/>
              <w:right w:type="dxa" w:w="120"/>
            </w:tcMar>
          </w:tcPr>
          <w:p>
            <w:r>
              <w:rPr>
                <w:rFonts w:ascii="Arial" w:cs="Arial" w:eastAsia="Arial" w:hAnsi="Arial"/>
                <w:b/>
                <w:bCs/>
                <w:color w:val="212121"/>
                <w:sz w:val="20"/>
                <w:szCs w:val="20"/>
              </w:rPr>
              <w:t xml:space="preserve">Mechanic Element</w:t>
            </w:r>
          </w:p>
        </w:tc>
        <w:tc>
          <w:tcPr>
            <w:tcW w:type="dxa" w:w="3000"/>
            <w:tcBorders>
              <w:top w:val="single" w:color="BBCCDD" w:sz="1"/>
              <w:left w:val="single" w:color="BBCCDD" w:sz="1"/>
              <w:bottom w:val="single" w:color="BBCCDD" w:sz="1"/>
              <w:right w:val="single" w:color="BBCCDD" w:sz="1"/>
            </w:tcBorders>
            <w:shd w:fill="E8EAF6" w:val="clear"/>
            <w:tcMar>
              <w:top w:type="dxa" w:w="80"/>
              <w:left w:type="dxa" w:w="120"/>
              <w:bottom w:type="dxa" w:w="80"/>
              <w:right w:type="dxa" w:w="120"/>
            </w:tcMar>
          </w:tcPr>
          <w:p>
            <w:r>
              <w:rPr>
                <w:rFonts w:ascii="Arial" w:cs="Arial" w:eastAsia="Arial" w:hAnsi="Arial"/>
                <w:b/>
                <w:bCs/>
                <w:color w:val="212121"/>
                <w:sz w:val="20"/>
                <w:szCs w:val="20"/>
              </w:rPr>
              <w:t xml:space="preserve">Puzzle Application</w:t>
            </w:r>
          </w:p>
        </w:tc>
        <w:tc>
          <w:tcPr>
            <w:tcW w:type="dxa" w:w="4000"/>
            <w:tcBorders>
              <w:top w:val="single" w:color="BBCCDD" w:sz="1"/>
              <w:left w:val="single" w:color="BBCCDD" w:sz="1"/>
              <w:bottom w:val="single" w:color="BBCCDD" w:sz="1"/>
              <w:right w:val="single" w:color="BBCCDD" w:sz="1"/>
            </w:tcBorders>
            <w:shd w:fill="E8EAF6" w:val="clear"/>
            <w:tcMar>
              <w:top w:type="dxa" w:w="80"/>
              <w:left w:type="dxa" w:w="120"/>
              <w:bottom w:type="dxa" w:w="80"/>
              <w:right w:type="dxa" w:w="120"/>
            </w:tcMar>
          </w:tcPr>
          <w:p>
            <w:r>
              <w:rPr>
                <w:rFonts w:ascii="Arial" w:cs="Arial" w:eastAsia="Arial" w:hAnsi="Arial"/>
                <w:b/>
                <w:bCs/>
                <w:color w:val="212121"/>
                <w:sz w:val="20"/>
                <w:szCs w:val="20"/>
              </w:rPr>
              <w:t xml:space="preserve">Player Interaction</w:t>
            </w:r>
          </w:p>
        </w:tc>
      </w:tr>
      <w:tr>
        <w:tc>
          <w:tcPr>
            <w:tcW w:type="dxa" w:w="24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Frozen zone</w:t>
            </w:r>
          </w:p>
        </w:tc>
        <w:tc>
          <w:tcPr>
            <w:tcW w:type="dxa" w:w="30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All objects and enemies stopped mid-motion</w:t>
            </w:r>
          </w:p>
        </w:tc>
        <w:tc>
          <w:tcPr>
            <w:tcW w:type="dxa" w:w="40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Walk through; pick up frozen objects; use frozen enemies as platforms</w:t>
            </w:r>
          </w:p>
        </w:tc>
      </w:tr>
      <w:tr>
        <w:tc>
          <w:tcPr>
            <w:tcW w:type="dxa" w:w="24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Fast zone</w:t>
            </w:r>
          </w:p>
        </w:tc>
        <w:tc>
          <w:tcPr>
            <w:tcW w:type="dxa" w:w="30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Plants grow, doors close, water flows rapidly</w:t>
            </w:r>
          </w:p>
        </w:tc>
        <w:tc>
          <w:tcPr>
            <w:tcW w:type="dxa" w:w="40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Must move quickly; timed traversal; accelerated objects in puzzles</w:t>
            </w:r>
          </w:p>
        </w:tc>
      </w:tr>
      <w:tr>
        <w:tc>
          <w:tcPr>
            <w:tcW w:type="dxa" w:w="24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Time-carrying objects</w:t>
            </w:r>
          </w:p>
        </w:tc>
        <w:tc>
          <w:tcPr>
            <w:tcW w:type="dxa" w:w="30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Objects removed from a zone retain their time-state briefly</w:t>
            </w:r>
          </w:p>
        </w:tc>
        <w:tc>
          <w:tcPr>
            <w:tcW w:type="dxa" w:w="40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Bring a frozen object into a fast zone — it thaws rapidly; use for chain reactions</w:t>
            </w:r>
          </w:p>
        </w:tc>
      </w:tr>
      <w:tr>
        <w:tc>
          <w:tcPr>
            <w:tcW w:type="dxa" w:w="24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Time anchor</w:t>
            </w:r>
          </w:p>
        </w:tc>
        <w:tc>
          <w:tcPr>
            <w:tcW w:type="dxa" w:w="30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Keeps a small area at normal time regardless of zone</w:t>
            </w:r>
          </w:p>
        </w:tc>
        <w:tc>
          <w:tcPr>
            <w:tcW w:type="dxa" w:w="40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Interact to place; useful for protecting items from time effects</w:t>
            </w:r>
          </w:p>
        </w:tc>
      </w:tr>
    </w:tbl>
    <w:p>
      <w:pPr>
        <w:spacing w:after="0" w:before="80"/>
      </w:pPr>
      <w:r>
        <w:t xml:space="preserve"/>
      </w:r>
    </w:p>
    <w:p>
      <w:pPr>
        <w:spacing w:after="60" w:before="160"/>
      </w:pPr>
      <w:r>
        <w:rPr>
          <w:rFonts w:ascii="Arial" w:cs="Arial" w:eastAsia="Arial" w:hAnsi="Arial"/>
          <w:b/>
          <w:bCs/>
          <w:color w:val="F9A825"/>
          <w:sz w:val="24"/>
          <w:szCs w:val="24"/>
        </w:rPr>
        <w:t xml:space="preserve">Chapter 3: Reflection Puzzles (Crystal Caves)</w:t>
      </w:r>
    </w:p>
    <w:p>
      <w:pPr>
        <w:spacing w:after="80" w:before="60"/>
      </w:pPr>
      <w:r>
        <w:rPr>
          <w:rFonts w:ascii="Arial" w:cs="Arial" w:eastAsia="Arial" w:hAnsi="Arial"/>
          <w:color w:val="212121"/>
          <w:sz w:val="22"/>
          <w:szCs w:val="22"/>
        </w:rPr>
        <w:t xml:space="preserve">Light beams and reflections behave unexpectedly due to misfiring reflection spells. Players direct light beams using moveable crystal mirrors to activate mechanisms and reveal hidden paths.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4000"/>
      </w:tblGrid>
      <w:tr>
        <w:tc>
          <w:tcPr>
            <w:tcW w:type="dxa" w:w="2400"/>
            <w:tcBorders>
              <w:top w:val="single" w:color="BBCCDD" w:sz="1"/>
              <w:left w:val="single" w:color="BBCCDD" w:sz="1"/>
              <w:bottom w:val="single" w:color="BBCCDD" w:sz="1"/>
              <w:right w:val="single" w:color="BBCCDD" w:sz="1"/>
            </w:tcBorders>
            <w:shd w:fill="E8EAF6" w:val="clear"/>
            <w:tcMar>
              <w:top w:type="dxa" w:w="80"/>
              <w:left w:type="dxa" w:w="120"/>
              <w:bottom w:type="dxa" w:w="80"/>
              <w:right w:type="dxa" w:w="120"/>
            </w:tcMar>
          </w:tcPr>
          <w:p>
            <w:r>
              <w:rPr>
                <w:rFonts w:ascii="Arial" w:cs="Arial" w:eastAsia="Arial" w:hAnsi="Arial"/>
                <w:b/>
                <w:bCs/>
                <w:color w:val="212121"/>
                <w:sz w:val="20"/>
                <w:szCs w:val="20"/>
              </w:rPr>
              <w:t xml:space="preserve">Mechanic Element</w:t>
            </w:r>
          </w:p>
        </w:tc>
        <w:tc>
          <w:tcPr>
            <w:tcW w:type="dxa" w:w="3000"/>
            <w:tcBorders>
              <w:top w:val="single" w:color="BBCCDD" w:sz="1"/>
              <w:left w:val="single" w:color="BBCCDD" w:sz="1"/>
              <w:bottom w:val="single" w:color="BBCCDD" w:sz="1"/>
              <w:right w:val="single" w:color="BBCCDD" w:sz="1"/>
            </w:tcBorders>
            <w:shd w:fill="E8EAF6" w:val="clear"/>
            <w:tcMar>
              <w:top w:type="dxa" w:w="80"/>
              <w:left w:type="dxa" w:w="120"/>
              <w:bottom w:type="dxa" w:w="80"/>
              <w:right w:type="dxa" w:w="120"/>
            </w:tcMar>
          </w:tcPr>
          <w:p>
            <w:r>
              <w:rPr>
                <w:rFonts w:ascii="Arial" w:cs="Arial" w:eastAsia="Arial" w:hAnsi="Arial"/>
                <w:b/>
                <w:bCs/>
                <w:color w:val="212121"/>
                <w:sz w:val="20"/>
                <w:szCs w:val="20"/>
              </w:rPr>
              <w:t xml:space="preserve">Puzzle Application</w:t>
            </w:r>
          </w:p>
        </w:tc>
        <w:tc>
          <w:tcPr>
            <w:tcW w:type="dxa" w:w="4000"/>
            <w:tcBorders>
              <w:top w:val="single" w:color="BBCCDD" w:sz="1"/>
              <w:left w:val="single" w:color="BBCCDD" w:sz="1"/>
              <w:bottom w:val="single" w:color="BBCCDD" w:sz="1"/>
              <w:right w:val="single" w:color="BBCCDD" w:sz="1"/>
            </w:tcBorders>
            <w:shd w:fill="E8EAF6" w:val="clear"/>
            <w:tcMar>
              <w:top w:type="dxa" w:w="80"/>
              <w:left w:type="dxa" w:w="120"/>
              <w:bottom w:type="dxa" w:w="80"/>
              <w:right w:type="dxa" w:w="120"/>
            </w:tcMar>
          </w:tcPr>
          <w:p>
            <w:r>
              <w:rPr>
                <w:rFonts w:ascii="Arial" w:cs="Arial" w:eastAsia="Arial" w:hAnsi="Arial"/>
                <w:b/>
                <w:bCs/>
                <w:color w:val="212121"/>
                <w:sz w:val="20"/>
                <w:szCs w:val="20"/>
              </w:rPr>
              <w:t xml:space="preserve">Player Interaction</w:t>
            </w:r>
          </w:p>
        </w:tc>
      </w:tr>
      <w:tr>
        <w:tc>
          <w:tcPr>
            <w:tcW w:type="dxa" w:w="24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Crystal mirror</w:t>
            </w:r>
          </w:p>
        </w:tc>
        <w:tc>
          <w:tcPr>
            <w:tcW w:type="dxa" w:w="30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Reflects a light beam at 90° or 45°</w:t>
            </w:r>
          </w:p>
        </w:tc>
        <w:tc>
          <w:tcPr>
            <w:tcW w:type="dxa" w:w="40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Push or rotate to redirect beam; rotation is in 45° increments</w:t>
            </w:r>
          </w:p>
        </w:tc>
      </w:tr>
      <w:tr>
        <w:tc>
          <w:tcPr>
            <w:tcW w:type="dxa" w:w="24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Light source</w:t>
            </w:r>
          </w:p>
        </w:tc>
        <w:tc>
          <w:tcPr>
            <w:tcW w:type="dxa" w:w="30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Fixed beam emitter; always on</w:t>
            </w:r>
          </w:p>
        </w:tc>
        <w:tc>
          <w:tcPr>
            <w:tcW w:type="dxa" w:w="40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Cannot be moved; defines the starting direction of each puzzle</w:t>
            </w:r>
          </w:p>
        </w:tc>
      </w:tr>
      <w:tr>
        <w:tc>
          <w:tcPr>
            <w:tcW w:type="dxa" w:w="24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Light receiver</w:t>
            </w:r>
          </w:p>
        </w:tc>
        <w:tc>
          <w:tcPr>
            <w:tcW w:type="dxa" w:w="30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Activated by a direct beam; triggers a mechanism</w:t>
            </w:r>
          </w:p>
        </w:tc>
        <w:tc>
          <w:tcPr>
            <w:tcW w:type="dxa" w:w="40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Visual confirmation (glows and pulses) when hit</w:t>
            </w:r>
          </w:p>
        </w:tc>
      </w:tr>
      <w:tr>
        <w:tc>
          <w:tcPr>
            <w:tcW w:type="dxa" w:w="24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Color filter crystal</w:t>
            </w:r>
          </w:p>
        </w:tc>
        <w:tc>
          <w:tcPr>
            <w:tcW w:type="dxa" w:w="30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Changes beam color; only same-color receivers respond</w:t>
            </w:r>
          </w:p>
        </w:tc>
        <w:tc>
          <w:tcPr>
            <w:tcW w:type="dxa" w:w="40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Push filter into beam path; color-coded visually</w:t>
            </w:r>
          </w:p>
        </w:tc>
      </w:tr>
      <w:tr>
        <w:tc>
          <w:tcPr>
            <w:tcW w:type="dxa" w:w="24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Mirror maze sections</w:t>
            </w:r>
          </w:p>
        </w:tc>
        <w:tc>
          <w:tcPr>
            <w:tcW w:type="dxa" w:w="30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Player navigates a reflection-distorted space</w:t>
            </w:r>
          </w:p>
        </w:tc>
        <w:tc>
          <w:tcPr>
            <w:tcW w:type="dxa" w:w="40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Use trail-blazing mechanic: Magic Pulse leaves a visible path marker</w:t>
            </w:r>
          </w:p>
        </w:tc>
      </w:tr>
    </w:tbl>
    <w:p>
      <w:pPr>
        <w:spacing w:after="0" w:before="80"/>
      </w:pPr>
      <w:r>
        <w:t xml:space="preserve"/>
      </w:r>
    </w:p>
    <w:p>
      <w:pPr>
        <w:spacing w:after="60" w:before="160"/>
      </w:pPr>
      <w:r>
        <w:rPr>
          <w:rFonts w:ascii="Arial" w:cs="Arial" w:eastAsia="Arial" w:hAnsi="Arial"/>
          <w:b/>
          <w:bCs/>
          <w:color w:val="F9A825"/>
          <w:sz w:val="24"/>
          <w:szCs w:val="24"/>
        </w:rPr>
        <w:t xml:space="preserve">Chapter 4: Weather Systems (Cloud Kingdom)</w:t>
      </w:r>
    </w:p>
    <w:p>
      <w:pPr>
        <w:spacing w:after="80" w:before="60"/>
      </w:pPr>
      <w:r>
        <w:rPr>
          <w:rFonts w:ascii="Arial" w:cs="Arial" w:eastAsia="Arial" w:hAnsi="Arial"/>
          <w:color w:val="212121"/>
          <w:sz w:val="22"/>
          <w:szCs w:val="22"/>
        </w:rPr>
        <w:t xml:space="preserve">Weather spells are overloaded and colliding. Players route wind currents, redirect lightning, and clear fog patches to restore safe flight conditions.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4000"/>
      </w:tblGrid>
      <w:tr>
        <w:tc>
          <w:tcPr>
            <w:tcW w:type="dxa" w:w="2400"/>
            <w:tcBorders>
              <w:top w:val="single" w:color="BBCCDD" w:sz="1"/>
              <w:left w:val="single" w:color="BBCCDD" w:sz="1"/>
              <w:bottom w:val="single" w:color="BBCCDD" w:sz="1"/>
              <w:right w:val="single" w:color="BBCCDD" w:sz="1"/>
            </w:tcBorders>
            <w:shd w:fill="E8EAF6" w:val="clear"/>
            <w:tcMar>
              <w:top w:type="dxa" w:w="80"/>
              <w:left w:type="dxa" w:w="120"/>
              <w:bottom w:type="dxa" w:w="80"/>
              <w:right w:type="dxa" w:w="120"/>
            </w:tcMar>
          </w:tcPr>
          <w:p>
            <w:r>
              <w:rPr>
                <w:rFonts w:ascii="Arial" w:cs="Arial" w:eastAsia="Arial" w:hAnsi="Arial"/>
                <w:b/>
                <w:bCs/>
                <w:color w:val="212121"/>
                <w:sz w:val="20"/>
                <w:szCs w:val="20"/>
              </w:rPr>
              <w:t xml:space="preserve">Mechanic Element</w:t>
            </w:r>
          </w:p>
        </w:tc>
        <w:tc>
          <w:tcPr>
            <w:tcW w:type="dxa" w:w="3000"/>
            <w:tcBorders>
              <w:top w:val="single" w:color="BBCCDD" w:sz="1"/>
              <w:left w:val="single" w:color="BBCCDD" w:sz="1"/>
              <w:bottom w:val="single" w:color="BBCCDD" w:sz="1"/>
              <w:right w:val="single" w:color="BBCCDD" w:sz="1"/>
            </w:tcBorders>
            <w:shd w:fill="E8EAF6" w:val="clear"/>
            <w:tcMar>
              <w:top w:type="dxa" w:w="80"/>
              <w:left w:type="dxa" w:w="120"/>
              <w:bottom w:type="dxa" w:w="80"/>
              <w:right w:type="dxa" w:w="120"/>
            </w:tcMar>
          </w:tcPr>
          <w:p>
            <w:r>
              <w:rPr>
                <w:rFonts w:ascii="Arial" w:cs="Arial" w:eastAsia="Arial" w:hAnsi="Arial"/>
                <w:b/>
                <w:bCs/>
                <w:color w:val="212121"/>
                <w:sz w:val="20"/>
                <w:szCs w:val="20"/>
              </w:rPr>
              <w:t xml:space="preserve">Puzzle Application</w:t>
            </w:r>
          </w:p>
        </w:tc>
        <w:tc>
          <w:tcPr>
            <w:tcW w:type="dxa" w:w="4000"/>
            <w:tcBorders>
              <w:top w:val="single" w:color="BBCCDD" w:sz="1"/>
              <w:left w:val="single" w:color="BBCCDD" w:sz="1"/>
              <w:bottom w:val="single" w:color="BBCCDD" w:sz="1"/>
              <w:right w:val="single" w:color="BBCCDD" w:sz="1"/>
            </w:tcBorders>
            <w:shd w:fill="E8EAF6" w:val="clear"/>
            <w:tcMar>
              <w:top w:type="dxa" w:w="80"/>
              <w:left w:type="dxa" w:w="120"/>
              <w:bottom w:type="dxa" w:w="80"/>
              <w:right w:type="dxa" w:w="120"/>
            </w:tcMar>
          </w:tcPr>
          <w:p>
            <w:r>
              <w:rPr>
                <w:rFonts w:ascii="Arial" w:cs="Arial" w:eastAsia="Arial" w:hAnsi="Arial"/>
                <w:b/>
                <w:bCs/>
                <w:color w:val="212121"/>
                <w:sz w:val="20"/>
                <w:szCs w:val="20"/>
              </w:rPr>
              <w:t xml:space="preserve">Player Interaction</w:t>
            </w:r>
          </w:p>
        </w:tc>
      </w:tr>
      <w:tr>
        <w:tc>
          <w:tcPr>
            <w:tcW w:type="dxa" w:w="24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Wind current</w:t>
            </w:r>
          </w:p>
        </w:tc>
        <w:tc>
          <w:tcPr>
            <w:tcW w:type="dxa" w:w="30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Carries the player and light objects in the current's direction</w:t>
            </w:r>
          </w:p>
        </w:tc>
        <w:tc>
          <w:tcPr>
            <w:tcW w:type="dxa" w:w="40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Jump into current to ride; block with cloud blocks to redirect</w:t>
            </w:r>
          </w:p>
        </w:tc>
      </w:tr>
      <w:tr>
        <w:tc>
          <w:tcPr>
            <w:tcW w:type="dxa" w:w="24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Cloud block</w:t>
            </w:r>
          </w:p>
        </w:tc>
        <w:tc>
          <w:tcPr>
            <w:tcW w:type="dxa" w:w="30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Moveable fluffy obstacle; redirects wind and can be walked on</w:t>
            </w:r>
          </w:p>
        </w:tc>
        <w:tc>
          <w:tcPr>
            <w:tcW w:type="dxa" w:w="40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Push in four directions; stacks with other cloud blocks</w:t>
            </w:r>
          </w:p>
        </w:tc>
      </w:tr>
      <w:tr>
        <w:tc>
          <w:tcPr>
            <w:tcW w:type="dxa" w:w="24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Lightning rod</w:t>
            </w:r>
          </w:p>
        </w:tc>
        <w:tc>
          <w:tcPr>
            <w:tcW w:type="dxa" w:w="30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Attracts nearby lightning strikes to a single point</w:t>
            </w:r>
          </w:p>
        </w:tc>
        <w:tc>
          <w:tcPr>
            <w:tcW w:type="dxa" w:w="40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Place to redirect damaging lightning away from platforms or into receivers</w:t>
            </w:r>
          </w:p>
        </w:tc>
      </w:tr>
      <w:tr>
        <w:tc>
          <w:tcPr>
            <w:tcW w:type="dxa" w:w="24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Fog patch</w:t>
            </w:r>
          </w:p>
        </w:tc>
        <w:tc>
          <w:tcPr>
            <w:tcW w:type="dxa" w:w="30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Obscures visibility and slows movement</w:t>
            </w:r>
          </w:p>
        </w:tc>
        <w:tc>
          <w:tcPr>
            <w:tcW w:type="dxa" w:w="40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Cleared by directing a wind current through the patch</w:t>
            </w:r>
          </w:p>
        </w:tc>
      </w:tr>
      <w:tr>
        <w:tc>
          <w:tcPr>
            <w:tcW w:type="dxa" w:w="24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Weather vane</w:t>
            </w:r>
          </w:p>
        </w:tc>
        <w:tc>
          <w:tcPr>
            <w:tcW w:type="dxa" w:w="30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Shows current wind direction in a local area</w:t>
            </w:r>
          </w:p>
        </w:tc>
        <w:tc>
          <w:tcPr>
            <w:tcW w:type="dxa" w:w="40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Environmental readability tool; points in the direction wind will travel</w:t>
            </w:r>
          </w:p>
        </w:tc>
      </w:tr>
    </w:tbl>
    <w:p>
      <w:pPr>
        <w:spacing w:after="0" w:before="80"/>
      </w:pPr>
      <w:r>
        <w:t xml:space="preserve"/>
      </w:r>
    </w:p>
    <w:p>
      <w:pPr>
        <w:spacing w:after="60" w:before="160"/>
      </w:pPr>
      <w:r>
        <w:rPr>
          <w:rFonts w:ascii="Arial" w:cs="Arial" w:eastAsia="Arial" w:hAnsi="Arial"/>
          <w:b/>
          <w:bCs/>
          <w:color w:val="F9A825"/>
          <w:sz w:val="24"/>
          <w:szCs w:val="24"/>
        </w:rPr>
        <w:t xml:space="preserve">Chapter 5: Convergence (The Palace — Final Chapter)</w:t>
      </w:r>
    </w:p>
    <w:p>
      <w:pPr>
        <w:spacing w:after="80" w:before="60"/>
      </w:pPr>
      <w:r>
        <w:rPr>
          <w:rFonts w:ascii="Arial" w:cs="Arial" w:eastAsia="Arial" w:hAnsi="Arial"/>
          <w:color w:val="212121"/>
          <w:sz w:val="22"/>
          <w:szCs w:val="22"/>
        </w:rPr>
        <w:t xml:space="preserve">All four mechanics from previous chapters are active simultaneously in different sections of the palace. Players must apply the correct mechanic to each puzzle, often combining two mechanics in a single puzzle for the first time.</w:t>
      </w:r>
    </w:p>
    <w:p>
      <w:pPr>
        <w:spacing w:after="80" w:before="60"/>
      </w:pPr>
      <w:r>
        <w:rPr>
          <w:rFonts w:ascii="Arial" w:cs="Arial" w:eastAsia="Arial" w:hAnsi="Arial"/>
          <w:b/>
          <w:bCs/>
          <w:color w:val="1565C0"/>
          <w:sz w:val="20"/>
          <w:szCs w:val="20"/>
        </w:rPr>
        <w:t xml:space="preserve">✎ Design note: </w:t>
      </w:r>
      <w:r>
        <w:rPr>
          <w:rFonts w:ascii="Arial" w:cs="Arial" w:eastAsia="Arial" w:hAnsi="Arial"/>
          <w:i/>
          <w:iCs/>
          <w:color w:val="1565C0"/>
          <w:sz w:val="20"/>
          <w:szCs w:val="20"/>
        </w:rPr>
        <w:t xml:space="preserve">Chapter 5 puzzle design requires that each player who completed Chapters 1–4 can recall the mechanics without re-reading instructions. The chapter should open with a brief visual recap (Mickey's journal shows all four mechanics in a 30-second animated summary) rather than re-tutorializing.</w:t>
      </w:r>
    </w:p>
    <w:p>
      <w:pPr>
        <w:spacing w:after="0" w:before="80"/>
      </w:pPr>
      <w:r>
        <w:t xml:space="preserve"/>
      </w:r>
    </w:p>
    <w:p>
      <w:pPr>
        <w:pStyle w:val="Heading2"/>
        <w:spacing w:after="80" w:before="280"/>
      </w:pPr>
      <w:r>
        <w:rPr>
          <w:rFonts w:ascii="Arial" w:cs="Arial" w:eastAsia="Arial" w:hAnsi="Arial"/>
          <w:b/>
          <w:bCs/>
          <w:color w:val="1A237E"/>
          <w:sz w:val="28"/>
          <w:szCs w:val="28"/>
        </w:rPr>
        <w:t xml:space="preserve">Action Sequences</w:t>
      </w:r>
    </w:p>
    <w:p>
      <w:pPr>
        <w:spacing w:after="80" w:before="60"/>
      </w:pPr>
      <w:r>
        <w:rPr>
          <w:rFonts w:ascii="Arial" w:cs="Arial" w:eastAsia="Arial" w:hAnsi="Arial"/>
          <w:color w:val="212121"/>
          <w:sz w:val="22"/>
          <w:szCs w:val="22"/>
        </w:rPr>
        <w:t xml:space="preserve">Action sequences are fast-paced traversal moments between puzzle clusters. They use the same controls as puzzle sections but demand quicker reactions. They are deliberately shorter and less complex than the puzzles, serving as pacing breaks and emotional escalation.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1400"/>
        <w:gridCol w:w="2600"/>
      </w:tblGrid>
      <w:tr>
        <w:tc>
          <w:tcPr>
            <w:tcW w:type="dxa" w:w="2200"/>
            <w:tcBorders>
              <w:top w:val="single" w:color="BBCCDD" w:sz="1"/>
              <w:left w:val="single" w:color="BBCCDD" w:sz="1"/>
              <w:bottom w:val="single" w:color="BBCCDD" w:sz="1"/>
              <w:right w:val="single" w:color="BBCCDD" w:sz="1"/>
            </w:tcBorders>
            <w:shd w:fill="E8EAF6" w:val="clear"/>
            <w:tcMar>
              <w:top w:type="dxa" w:w="80"/>
              <w:left w:type="dxa" w:w="120"/>
              <w:bottom w:type="dxa" w:w="80"/>
              <w:right w:type="dxa" w:w="120"/>
            </w:tcMar>
          </w:tcPr>
          <w:p>
            <w:r>
              <w:rPr>
                <w:rFonts w:ascii="Arial" w:cs="Arial" w:eastAsia="Arial" w:hAnsi="Arial"/>
                <w:b/>
                <w:bCs/>
                <w:color w:val="212121"/>
                <w:sz w:val="20"/>
                <w:szCs w:val="20"/>
              </w:rPr>
              <w:t xml:space="preserve">Sequence Type</w:t>
            </w:r>
          </w:p>
        </w:tc>
        <w:tc>
          <w:tcPr>
            <w:tcW w:type="dxa" w:w="3200"/>
            <w:tcBorders>
              <w:top w:val="single" w:color="BBCCDD" w:sz="1"/>
              <w:left w:val="single" w:color="BBCCDD" w:sz="1"/>
              <w:bottom w:val="single" w:color="BBCCDD" w:sz="1"/>
              <w:right w:val="single" w:color="BBCCDD" w:sz="1"/>
            </w:tcBorders>
            <w:shd w:fill="E8EAF6" w:val="clear"/>
            <w:tcMar>
              <w:top w:type="dxa" w:w="80"/>
              <w:left w:type="dxa" w:w="120"/>
              <w:bottom w:type="dxa" w:w="80"/>
              <w:right w:type="dxa" w:w="120"/>
            </w:tcMar>
          </w:tcPr>
          <w:p>
            <w:r>
              <w:rPr>
                <w:rFonts w:ascii="Arial" w:cs="Arial" w:eastAsia="Arial" w:hAnsi="Arial"/>
                <w:b/>
                <w:bCs/>
                <w:color w:val="212121"/>
                <w:sz w:val="20"/>
                <w:szCs w:val="20"/>
              </w:rPr>
              <w:t xml:space="preserve">Description</w:t>
            </w:r>
          </w:p>
        </w:tc>
        <w:tc>
          <w:tcPr>
            <w:tcW w:type="dxa" w:w="1400"/>
            <w:tcBorders>
              <w:top w:val="single" w:color="BBCCDD" w:sz="1"/>
              <w:left w:val="single" w:color="BBCCDD" w:sz="1"/>
              <w:bottom w:val="single" w:color="BBCCDD" w:sz="1"/>
              <w:right w:val="single" w:color="BBCCDD" w:sz="1"/>
            </w:tcBorders>
            <w:shd w:fill="E8EAF6" w:val="clear"/>
            <w:tcMar>
              <w:top w:type="dxa" w:w="80"/>
              <w:left w:type="dxa" w:w="120"/>
              <w:bottom w:type="dxa" w:w="80"/>
              <w:right w:type="dxa" w:w="120"/>
            </w:tcMar>
          </w:tcPr>
          <w:p>
            <w:r>
              <w:rPr>
                <w:rFonts w:ascii="Arial" w:cs="Arial" w:eastAsia="Arial" w:hAnsi="Arial"/>
                <w:b/>
                <w:bCs/>
                <w:color w:val="212121"/>
                <w:sz w:val="20"/>
                <w:szCs w:val="20"/>
              </w:rPr>
              <w:t xml:space="preserve">Duration</w:t>
            </w:r>
          </w:p>
        </w:tc>
        <w:tc>
          <w:tcPr>
            <w:tcW w:type="dxa" w:w="2600"/>
            <w:tcBorders>
              <w:top w:val="single" w:color="BBCCDD" w:sz="1"/>
              <w:left w:val="single" w:color="BBCCDD" w:sz="1"/>
              <w:bottom w:val="single" w:color="BBCCDD" w:sz="1"/>
              <w:right w:val="single" w:color="BBCCDD" w:sz="1"/>
            </w:tcBorders>
            <w:shd w:fill="E8EAF6" w:val="clear"/>
            <w:tcMar>
              <w:top w:type="dxa" w:w="80"/>
              <w:left w:type="dxa" w:w="120"/>
              <w:bottom w:type="dxa" w:w="80"/>
              <w:right w:type="dxa" w:w="120"/>
            </w:tcMar>
          </w:tcPr>
          <w:p>
            <w:r>
              <w:rPr>
                <w:rFonts w:ascii="Arial" w:cs="Arial" w:eastAsia="Arial" w:hAnsi="Arial"/>
                <w:b/>
                <w:bCs/>
                <w:color w:val="212121"/>
                <w:sz w:val="20"/>
                <w:szCs w:val="20"/>
              </w:rPr>
              <w:t xml:space="preserve">Skip Trigger</w:t>
            </w:r>
          </w:p>
        </w:tc>
      </w:tr>
      <w:tr>
        <w:tc>
          <w:tcPr>
            <w:tcW w:type="dxa" w:w="22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Chase sequence</w:t>
            </w:r>
          </w:p>
        </w:tc>
        <w:tc>
          <w:tcPr>
            <w:tcW w:type="dxa" w:w="32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Run from a magical hazard (rogue spell, falling debris); dodge obstacles using move + jump</w:t>
            </w:r>
          </w:p>
        </w:tc>
        <w:tc>
          <w:tcPr>
            <w:tcW w:type="dxa" w:w="14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45–75 seconds</w:t>
            </w:r>
          </w:p>
        </w:tc>
        <w:tc>
          <w:tcPr>
            <w:tcW w:type="dxa" w:w="26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After 3 failures</w:t>
            </w:r>
          </w:p>
        </w:tc>
      </w:tr>
      <w:tr>
        <w:tc>
          <w:tcPr>
            <w:tcW w:type="dxa" w:w="22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Escape platforming</w:t>
            </w:r>
          </w:p>
        </w:tc>
        <w:tc>
          <w:tcPr>
            <w:tcW w:type="dxa" w:w="32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Navigate a collapsing or rapidly changing environment to an exit</w:t>
            </w:r>
          </w:p>
        </w:tc>
        <w:tc>
          <w:tcPr>
            <w:tcW w:type="dxa" w:w="14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60–90 seconds</w:t>
            </w:r>
          </w:p>
        </w:tc>
        <w:tc>
          <w:tcPr>
            <w:tcW w:type="dxa" w:w="26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After 3 failures</w:t>
            </w:r>
          </w:p>
        </w:tc>
      </w:tr>
      <w:tr>
        <w:tc>
          <w:tcPr>
            <w:tcW w:type="dxa" w:w="22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Object carry run</w:t>
            </w:r>
          </w:p>
        </w:tc>
        <w:tc>
          <w:tcPr>
            <w:tcW w:type="dxa" w:w="32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Carry a fragile or reactive item across a hazard-filled path without dropping it</w:t>
            </w:r>
          </w:p>
        </w:tc>
        <w:tc>
          <w:tcPr>
            <w:tcW w:type="dxa" w:w="14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45–60 seconds</w:t>
            </w:r>
          </w:p>
        </w:tc>
        <w:tc>
          <w:tcPr>
            <w:tcW w:type="dxa" w:w="26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After 2 failures (more frustrating mechanic — lower skip threshold)</w:t>
            </w:r>
          </w:p>
        </w:tc>
      </w:tr>
      <w:tr>
        <w:tc>
          <w:tcPr>
            <w:tcW w:type="dxa" w:w="22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Co-op bridge run</w:t>
            </w:r>
          </w:p>
        </w:tc>
        <w:tc>
          <w:tcPr>
            <w:tcW w:type="dxa" w:w="32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One player holds a mechanism while the other crosses; then roles reverse</w:t>
            </w:r>
          </w:p>
        </w:tc>
        <w:tc>
          <w:tcPr>
            <w:tcW w:type="dxa" w:w="14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60–90 seconds</w:t>
            </w:r>
          </w:p>
        </w:tc>
        <w:tc>
          <w:tcPr>
            <w:tcW w:type="dxa" w:w="26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After 3 failures; solo: alternating auto-hold mechanic</w:t>
            </w:r>
          </w:p>
        </w:tc>
      </w:tr>
    </w:tbl>
    <w:p>
      <w:pPr>
        <w:spacing w:after="0" w:before="80"/>
      </w:pPr>
      <w:r>
        <w:t xml:space="preserve"/>
      </w:r>
    </w:p>
    <w:p>
      <w:pPr>
        <w:pStyle w:val="Heading2"/>
        <w:spacing w:after="80" w:before="280"/>
      </w:pPr>
      <w:r>
        <w:rPr>
          <w:rFonts w:ascii="Arial" w:cs="Arial" w:eastAsia="Arial" w:hAnsi="Arial"/>
          <w:b/>
          <w:bCs/>
          <w:color w:val="1A237E"/>
          <w:sz w:val="28"/>
          <w:szCs w:val="28"/>
        </w:rPr>
        <w:t xml:space="preserve">Hint System</w:t>
      </w:r>
    </w:p>
    <w:p>
      <w:pPr>
        <w:spacing w:after="80" w:before="60"/>
      </w:pPr>
      <w:r>
        <w:rPr>
          <w:rFonts w:ascii="Arial" w:cs="Arial" w:eastAsia="Arial" w:hAnsi="Arial"/>
          <w:color w:val="212121"/>
          <w:sz w:val="22"/>
          <w:szCs w:val="22"/>
        </w:rPr>
        <w:t xml:space="preserve">All hints are delivered in-character by Mickey or the chapter's companion. The hint system is tiered and character-voiced — it should feel like a friend suggesting an idea, not a tutorial interrupting the game.</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00"/>
        <w:gridCol w:w="3000"/>
      </w:tblGrid>
      <w:tr>
        <w:tc>
          <w:tcPr>
            <w:tcW w:type="dxa" w:w="2000"/>
            <w:tcBorders>
              <w:top w:val="single" w:color="BBCCDD" w:sz="1"/>
              <w:left w:val="single" w:color="BBCCDD" w:sz="1"/>
              <w:bottom w:val="single" w:color="BBCCDD" w:sz="1"/>
              <w:right w:val="single" w:color="BBCCDD" w:sz="1"/>
            </w:tcBorders>
            <w:shd w:fill="E8EAF6" w:val="clear"/>
            <w:tcMar>
              <w:top w:type="dxa" w:w="80"/>
              <w:left w:type="dxa" w:w="120"/>
              <w:bottom w:type="dxa" w:w="80"/>
              <w:right w:type="dxa" w:w="120"/>
            </w:tcMar>
          </w:tcPr>
          <w:p>
            <w:r>
              <w:rPr>
                <w:rFonts w:ascii="Arial" w:cs="Arial" w:eastAsia="Arial" w:hAnsi="Arial"/>
                <w:b/>
                <w:bCs/>
                <w:color w:val="212121"/>
                <w:sz w:val="20"/>
                <w:szCs w:val="20"/>
              </w:rPr>
              <w:t xml:space="preserve">Hint Tier</w:t>
            </w:r>
          </w:p>
        </w:tc>
        <w:tc>
          <w:tcPr>
            <w:tcW w:type="dxa" w:w="2400"/>
            <w:tcBorders>
              <w:top w:val="single" w:color="BBCCDD" w:sz="1"/>
              <w:left w:val="single" w:color="BBCCDD" w:sz="1"/>
              <w:bottom w:val="single" w:color="BBCCDD" w:sz="1"/>
              <w:right w:val="single" w:color="BBCCDD" w:sz="1"/>
            </w:tcBorders>
            <w:shd w:fill="E8EAF6" w:val="clear"/>
            <w:tcMar>
              <w:top w:type="dxa" w:w="80"/>
              <w:left w:type="dxa" w:w="120"/>
              <w:bottom w:type="dxa" w:w="80"/>
              <w:right w:type="dxa" w:w="120"/>
            </w:tcMar>
          </w:tcPr>
          <w:p>
            <w:r>
              <w:rPr>
                <w:rFonts w:ascii="Arial" w:cs="Arial" w:eastAsia="Arial" w:hAnsi="Arial"/>
                <w:b/>
                <w:bCs/>
                <w:color w:val="212121"/>
                <w:sz w:val="20"/>
                <w:szCs w:val="20"/>
              </w:rPr>
              <w:t xml:space="preserve">Trigger</w:t>
            </w:r>
          </w:p>
        </w:tc>
        <w:tc>
          <w:tcPr>
            <w:tcW w:type="dxa" w:w="2400"/>
            <w:tcBorders>
              <w:top w:val="single" w:color="BBCCDD" w:sz="1"/>
              <w:left w:val="single" w:color="BBCCDD" w:sz="1"/>
              <w:bottom w:val="single" w:color="BBCCDD" w:sz="1"/>
              <w:right w:val="single" w:color="BBCCDD" w:sz="1"/>
            </w:tcBorders>
            <w:shd w:fill="E8EAF6" w:val="clear"/>
            <w:tcMar>
              <w:top w:type="dxa" w:w="80"/>
              <w:left w:type="dxa" w:w="120"/>
              <w:bottom w:type="dxa" w:w="80"/>
              <w:right w:type="dxa" w:w="120"/>
            </w:tcMar>
          </w:tcPr>
          <w:p>
            <w:r>
              <w:rPr>
                <w:rFonts w:ascii="Arial" w:cs="Arial" w:eastAsia="Arial" w:hAnsi="Arial"/>
                <w:b/>
                <w:bCs/>
                <w:color w:val="212121"/>
                <w:sz w:val="20"/>
                <w:szCs w:val="20"/>
              </w:rPr>
              <w:t xml:space="preserve">Delivery</w:t>
            </w:r>
          </w:p>
        </w:tc>
        <w:tc>
          <w:tcPr>
            <w:tcW w:type="dxa" w:w="3000"/>
            <w:tcBorders>
              <w:top w:val="single" w:color="BBCCDD" w:sz="1"/>
              <w:left w:val="single" w:color="BBCCDD" w:sz="1"/>
              <w:bottom w:val="single" w:color="BBCCDD" w:sz="1"/>
              <w:right w:val="single" w:color="BBCCDD" w:sz="1"/>
            </w:tcBorders>
            <w:shd w:fill="E8EAF6" w:val="clear"/>
            <w:tcMar>
              <w:top w:type="dxa" w:w="80"/>
              <w:left w:type="dxa" w:w="120"/>
              <w:bottom w:type="dxa" w:w="80"/>
              <w:right w:type="dxa" w:w="120"/>
            </w:tcMar>
          </w:tcPr>
          <w:p>
            <w:r>
              <w:rPr>
                <w:rFonts w:ascii="Arial" w:cs="Arial" w:eastAsia="Arial" w:hAnsi="Arial"/>
                <w:b/>
                <w:bCs/>
                <w:color w:val="212121"/>
                <w:sz w:val="20"/>
                <w:szCs w:val="20"/>
              </w:rPr>
              <w:t xml:space="preserve">Content</w:t>
            </w:r>
          </w:p>
        </w:tc>
      </w:tr>
      <w:tr>
        <w:tc>
          <w:tcPr>
            <w:tcW w:type="dxa" w:w="20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Tier 1 — Observation</w:t>
            </w:r>
          </w:p>
        </w:tc>
        <w:tc>
          <w:tcPr>
            <w:tcW w:type="dxa" w:w="24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90 seconds of no interaction progress</w:t>
            </w:r>
          </w:p>
        </w:tc>
        <w:tc>
          <w:tcPr>
            <w:tcW w:type="dxa" w:w="24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Mickey looks around and comments aloud</w:t>
            </w:r>
          </w:p>
        </w:tc>
        <w:tc>
          <w:tcPr>
            <w:tcW w:type="dxa" w:w="30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Draws attention to an unnoticed puzzle element; no solution suggested</w:t>
            </w:r>
          </w:p>
        </w:tc>
      </w:tr>
      <w:tr>
        <w:tc>
          <w:tcPr>
            <w:tcW w:type="dxa" w:w="20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Tier 2 — Approach</w:t>
            </w:r>
          </w:p>
        </w:tc>
        <w:tc>
          <w:tcPr>
            <w:tcW w:type="dxa" w:w="24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3+ minutes of no progress</w:t>
            </w:r>
          </w:p>
        </w:tc>
        <w:tc>
          <w:tcPr>
            <w:tcW w:type="dxa" w:w="24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Mickey or companion suggests trying something</w:t>
            </w:r>
          </w:p>
        </w:tc>
        <w:tc>
          <w:tcPr>
            <w:tcW w:type="dxa" w:w="30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Suggests a general approach ('I wonder if the mirror could redirect that beam...')</w:t>
            </w:r>
          </w:p>
        </w:tc>
      </w:tr>
      <w:tr>
        <w:tc>
          <w:tcPr>
            <w:tcW w:type="dxa" w:w="20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Tier 3 — Near Solution</w:t>
            </w:r>
          </w:p>
        </w:tc>
        <w:tc>
          <w:tcPr>
            <w:tcW w:type="dxa" w:w="24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5+ minutes of no progress</w:t>
            </w:r>
          </w:p>
        </w:tc>
        <w:tc>
          <w:tcPr>
            <w:tcW w:type="dxa" w:w="24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Character gives a specific actionable hint</w:t>
            </w:r>
          </w:p>
        </w:tc>
        <w:tc>
          <w:tcPr>
            <w:tcW w:type="dxa" w:w="30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Near-complete instruction; player still executes the action</w:t>
            </w:r>
          </w:p>
        </w:tc>
      </w:tr>
      <w:tr>
        <w:tc>
          <w:tcPr>
            <w:tcW w:type="dxa" w:w="20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On-demand hint</w:t>
            </w:r>
          </w:p>
        </w:tc>
        <w:tc>
          <w:tcPr>
            <w:tcW w:type="dxa" w:w="24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Player holds the Hint button</w:t>
            </w:r>
          </w:p>
        </w:tc>
        <w:tc>
          <w:tcPr>
            <w:tcW w:type="dxa" w:w="24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Delivers current tier hint immediately, resetting the auto-timer</w:t>
            </w:r>
          </w:p>
        </w:tc>
        <w:tc>
          <w:tcPr>
            <w:tcW w:type="dxa" w:w="30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Repeats or advances current hint tier based on progress</w:t>
            </w:r>
          </w:p>
        </w:tc>
      </w:tr>
    </w:tbl>
    <w:p>
      <w:pPr>
        <w:spacing w:after="0" w:before="80"/>
      </w:pPr>
      <w:r>
        <w:t xml:space="preserve"/>
      </w:r>
    </w:p>
    <w:p>
      <w:pPr>
        <w:pStyle w:val="Heading2"/>
        <w:spacing w:after="80" w:before="280"/>
      </w:pPr>
      <w:r>
        <w:rPr>
          <w:rFonts w:ascii="Arial" w:cs="Arial" w:eastAsia="Arial" w:hAnsi="Arial"/>
          <w:b/>
          <w:bCs/>
          <w:color w:val="1A237E"/>
          <w:sz w:val="28"/>
          <w:szCs w:val="28"/>
        </w:rPr>
        <w:t xml:space="preserve">Collectibles</w:t>
      </w:r>
    </w:p>
    <w:p>
      <w:pPr>
        <w:spacing w:after="80" w:before="60"/>
      </w:pPr>
      <w:r>
        <w:rPr>
          <w:rFonts w:ascii="Arial" w:cs="Arial" w:eastAsia="Arial" w:hAnsi="Arial"/>
          <w:color w:val="212121"/>
          <w:sz w:val="22"/>
          <w:szCs w:val="22"/>
        </w:rPr>
        <w:t xml:space="preserve">Each chapter contains hidden collectibles that reward thorough exploration without gating story progress. Collectibles are discovered through environmental observation and minor puzzle-solving off the critical path.</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600"/>
        <w:gridCol w:w="2800"/>
      </w:tblGrid>
      <w:tr>
        <w:tc>
          <w:tcPr>
            <w:tcW w:type="dxa" w:w="2000"/>
            <w:tcBorders>
              <w:top w:val="single" w:color="BBCCDD" w:sz="1"/>
              <w:left w:val="single" w:color="BBCCDD" w:sz="1"/>
              <w:bottom w:val="single" w:color="BBCCDD" w:sz="1"/>
              <w:right w:val="single" w:color="BBCCDD" w:sz="1"/>
            </w:tcBorders>
            <w:shd w:fill="E8EAF6" w:val="clear"/>
            <w:tcMar>
              <w:top w:type="dxa" w:w="80"/>
              <w:left w:type="dxa" w:w="120"/>
              <w:bottom w:type="dxa" w:w="80"/>
              <w:right w:type="dxa" w:w="120"/>
            </w:tcMar>
          </w:tcPr>
          <w:p>
            <w:r>
              <w:rPr>
                <w:rFonts w:ascii="Arial" w:cs="Arial" w:eastAsia="Arial" w:hAnsi="Arial"/>
                <w:b/>
                <w:bCs/>
                <w:color w:val="212121"/>
                <w:sz w:val="20"/>
                <w:szCs w:val="20"/>
              </w:rPr>
              <w:t xml:space="preserve">Collectible</w:t>
            </w:r>
          </w:p>
        </w:tc>
        <w:tc>
          <w:tcPr>
            <w:tcW w:type="dxa" w:w="2000"/>
            <w:tcBorders>
              <w:top w:val="single" w:color="BBCCDD" w:sz="1"/>
              <w:left w:val="single" w:color="BBCCDD" w:sz="1"/>
              <w:bottom w:val="single" w:color="BBCCDD" w:sz="1"/>
              <w:right w:val="single" w:color="BBCCDD" w:sz="1"/>
            </w:tcBorders>
            <w:shd w:fill="E8EAF6" w:val="clear"/>
            <w:tcMar>
              <w:top w:type="dxa" w:w="80"/>
              <w:left w:type="dxa" w:w="120"/>
              <w:bottom w:type="dxa" w:w="80"/>
              <w:right w:type="dxa" w:w="120"/>
            </w:tcMar>
          </w:tcPr>
          <w:p>
            <w:r>
              <w:rPr>
                <w:rFonts w:ascii="Arial" w:cs="Arial" w:eastAsia="Arial" w:hAnsi="Arial"/>
                <w:b/>
                <w:bCs/>
                <w:color w:val="212121"/>
                <w:sz w:val="20"/>
                <w:szCs w:val="20"/>
              </w:rPr>
              <w:t xml:space="preserve">Count per Chapter</w:t>
            </w:r>
          </w:p>
        </w:tc>
        <w:tc>
          <w:tcPr>
            <w:tcW w:type="dxa" w:w="2600"/>
            <w:tcBorders>
              <w:top w:val="single" w:color="BBCCDD" w:sz="1"/>
              <w:left w:val="single" w:color="BBCCDD" w:sz="1"/>
              <w:bottom w:val="single" w:color="BBCCDD" w:sz="1"/>
              <w:right w:val="single" w:color="BBCCDD" w:sz="1"/>
            </w:tcBorders>
            <w:shd w:fill="E8EAF6" w:val="clear"/>
            <w:tcMar>
              <w:top w:type="dxa" w:w="80"/>
              <w:left w:type="dxa" w:w="120"/>
              <w:bottom w:type="dxa" w:w="80"/>
              <w:right w:type="dxa" w:w="120"/>
            </w:tcMar>
          </w:tcPr>
          <w:p>
            <w:r>
              <w:rPr>
                <w:rFonts w:ascii="Arial" w:cs="Arial" w:eastAsia="Arial" w:hAnsi="Arial"/>
                <w:b/>
                <w:bCs/>
                <w:color w:val="212121"/>
                <w:sz w:val="20"/>
                <w:szCs w:val="20"/>
              </w:rPr>
              <w:t xml:space="preserve">Reward</w:t>
            </w:r>
          </w:p>
        </w:tc>
        <w:tc>
          <w:tcPr>
            <w:tcW w:type="dxa" w:w="2800"/>
            <w:tcBorders>
              <w:top w:val="single" w:color="BBCCDD" w:sz="1"/>
              <w:left w:val="single" w:color="BBCCDD" w:sz="1"/>
              <w:bottom w:val="single" w:color="BBCCDD" w:sz="1"/>
              <w:right w:val="single" w:color="BBCCDD" w:sz="1"/>
            </w:tcBorders>
            <w:shd w:fill="E8EAF6" w:val="clear"/>
            <w:tcMar>
              <w:top w:type="dxa" w:w="80"/>
              <w:left w:type="dxa" w:w="120"/>
              <w:bottom w:type="dxa" w:w="80"/>
              <w:right w:type="dxa" w:w="120"/>
            </w:tcMar>
          </w:tcPr>
          <w:p>
            <w:r>
              <w:rPr>
                <w:rFonts w:ascii="Arial" w:cs="Arial" w:eastAsia="Arial" w:hAnsi="Arial"/>
                <w:b/>
                <w:bCs/>
                <w:color w:val="212121"/>
                <w:sz w:val="20"/>
                <w:szCs w:val="20"/>
              </w:rPr>
              <w:t xml:space="preserve">Discovery Method</w:t>
            </w:r>
          </w:p>
        </w:tc>
      </w:tr>
      <w:tr>
        <w:tc>
          <w:tcPr>
            <w:tcW w:type="dxa" w:w="20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Enchanted Stars</w:t>
            </w:r>
          </w:p>
        </w:tc>
        <w:tc>
          <w:tcPr>
            <w:tcW w:type="dxa" w:w="20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10 per chapter (50 total)</w:t>
            </w:r>
          </w:p>
        </w:tc>
        <w:tc>
          <w:tcPr>
            <w:tcW w:type="dxa" w:w="26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Unlocks bonus content (concept art, behind-the-scenes, bonus outfits)</w:t>
            </w:r>
          </w:p>
        </w:tc>
        <w:tc>
          <w:tcPr>
            <w:tcW w:type="dxa" w:w="28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Hidden in environment; some require minor puzzle detours</w:t>
            </w:r>
          </w:p>
        </w:tc>
      </w:tr>
      <w:tr>
        <w:tc>
          <w:tcPr>
            <w:tcW w:type="dxa" w:w="20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Magic Postcards</w:t>
            </w:r>
          </w:p>
        </w:tc>
        <w:tc>
          <w:tcPr>
            <w:tcW w:type="dxa" w:w="20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3 per chapter (15 total)</w:t>
            </w:r>
          </w:p>
        </w:tc>
        <w:tc>
          <w:tcPr>
            <w:tcW w:type="dxa" w:w="26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Humorous illustrated lore cards from each realm; viewable in gallery</w:t>
            </w:r>
          </w:p>
        </w:tc>
        <w:tc>
          <w:tcPr>
            <w:tcW w:type="dxa" w:w="28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Given by hidden NPC characters in each realm</w:t>
            </w:r>
          </w:p>
        </w:tc>
      </w:tr>
      <w:tr>
        <w:tc>
          <w:tcPr>
            <w:tcW w:type="dxa" w:w="20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Scattered Spellbook Pages (bonus)</w:t>
            </w:r>
          </w:p>
        </w:tc>
        <w:tc>
          <w:tcPr>
            <w:tcW w:type="dxa" w:w="20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2 per chapter (10 total)</w:t>
            </w:r>
          </w:p>
        </w:tc>
        <w:tc>
          <w:tcPr>
            <w:tcW w:type="dxa" w:w="26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Unlocks bonus puzzle challenges in the main menu</w:t>
            </w:r>
          </w:p>
        </w:tc>
        <w:tc>
          <w:tcPr>
            <w:tcW w:type="dxa" w:w="28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Requires returning to a chapter with a later-chapter mechanic (light backtrack reward)</w:t>
            </w:r>
          </w:p>
        </w:tc>
      </w:tr>
    </w:tbl>
    <w:p>
      <w:pPr>
        <w:spacing w:after="0" w:before="100"/>
      </w:pPr>
      <w:r>
        <w:t xml:space="preserve"/>
      </w:r>
    </w:p>
    <w:p>
      <w:pPr>
        <w:pBdr>
          <w:bottom w:val="single" w:color="AABBCC" w:sz="2" w:space="1"/>
        </w:pBdr>
        <w:spacing w:after="200" w:before="200"/>
      </w:pPr>
      <w:r>
        <w:t xml:space="preserve"/>
      </w:r>
    </w:p>
    <w:p>
      <w:pPr>
        <w:pStyle w:val="Heading1"/>
        <w:pBdr>
          <w:bottom w:val="single" w:color="1A237E" w:sz="8" w:space="2"/>
        </w:pBdr>
        <w:spacing w:after="120" w:before="400"/>
      </w:pPr>
      <w:r>
        <w:rPr>
          <w:rFonts w:ascii="Arial" w:cs="Arial" w:eastAsia="Arial" w:hAnsi="Arial"/>
          <w:b/>
          <w:bCs/>
          <w:color w:val="1A237E"/>
          <w:sz w:val="36"/>
          <w:szCs w:val="36"/>
        </w:rPr>
        <w:t xml:space="preserve">6. Worlds &amp; Level Design</w:t>
      </w:r>
    </w:p>
    <w:p>
      <w:pPr>
        <w:pStyle w:val="Heading2"/>
        <w:spacing w:after="80" w:before="280"/>
      </w:pPr>
      <w:r>
        <w:rPr>
          <w:rFonts w:ascii="Arial" w:cs="Arial" w:eastAsia="Arial" w:hAnsi="Arial"/>
          <w:b/>
          <w:bCs/>
          <w:color w:val="1A237E"/>
          <w:sz w:val="28"/>
          <w:szCs w:val="28"/>
        </w:rPr>
        <w:t xml:space="preserve">World Design Philosophy</w:t>
      </w:r>
    </w:p>
    <w:p>
      <w:pPr>
        <w:spacing w:after="80" w:before="60"/>
      </w:pPr>
      <w:r>
        <w:rPr>
          <w:rFonts w:ascii="Arial" w:cs="Arial" w:eastAsia="Arial" w:hAnsi="Arial"/>
          <w:color w:val="212121"/>
          <w:sz w:val="22"/>
          <w:szCs w:val="22"/>
        </w:rPr>
        <w:t xml:space="preserve">Each realm is a self-contained visual and mechanical world, but they share a unified aesthetic language: vibrant saturated environments, exaggerated scale, and a sense that magic is the underlying operating system of physics. The scrambled magic of each realm is not ugly or broken-feeling — it is chaotic and beautiful, like a fireworks show inside a library.</w:t>
      </w:r>
    </w:p>
    <w:p>
      <w:pPr>
        <w:spacing w:after="80" w:before="60"/>
      </w:pPr>
      <w:r>
        <w:rPr>
          <w:rFonts w:ascii="Arial" w:cs="Arial" w:eastAsia="Arial" w:hAnsi="Arial"/>
          <w:color w:val="212121"/>
          <w:sz w:val="22"/>
          <w:szCs w:val="22"/>
        </w:rPr>
        <w:t xml:space="preserve">Every realm has three layers of environmental storytelling: the chapter's magical mishap visible in the background (floating furniture, frozen waterfalls, light beams bouncing wrong), the evidence of who lived here before the chaos (personal objects, signage, furniture), and the puzzle elements that the player will use.</w:t>
      </w:r>
    </w:p>
    <w:p>
      <w:pPr>
        <w:spacing w:after="0" w:before="80"/>
      </w:pPr>
      <w:r>
        <w:t xml:space="preserve"/>
      </w:r>
    </w:p>
    <w:p>
      <w:pPr>
        <w:pStyle w:val="Heading2"/>
        <w:spacing w:after="80" w:before="280"/>
      </w:pPr>
      <w:r>
        <w:rPr>
          <w:rFonts w:ascii="Arial" w:cs="Arial" w:eastAsia="Arial" w:hAnsi="Arial"/>
          <w:b/>
          <w:bCs/>
          <w:color w:val="1A237E"/>
          <w:sz w:val="28"/>
          <w:szCs w:val="28"/>
        </w:rPr>
        <w:t xml:space="preserve">Chapter 1: The Sorcerer's Tower</w:t>
      </w:r>
    </w:p>
    <w:p>
      <w:pPr>
        <w:spacing w:after="60" w:before="60"/>
      </w:pPr>
      <w:r>
        <w:rPr>
          <w:rFonts w:ascii="Arial" w:cs="Arial" w:eastAsia="Arial" w:hAnsi="Arial"/>
          <w:b/>
          <w:bCs/>
          <w:sz w:val="22"/>
          <w:szCs w:val="22"/>
        </w:rPr>
        <w:t xml:space="preserve">Visual Identity: </w:t>
      </w:r>
      <w:r>
        <w:rPr>
          <w:rFonts w:ascii="Arial" w:cs="Arial" w:eastAsia="Arial" w:hAnsi="Arial"/>
          <w:sz w:val="22"/>
          <w:szCs w:val="22"/>
        </w:rPr>
        <w:t xml:space="preserve">Gothic-whimsical tower interior; stone walls covered in astronomical maps and magical formulae; warm amber candlelight (now floating sideways); bookshelves defying gravity</w:t>
      </w:r>
    </w:p>
    <w:p>
      <w:pPr>
        <w:spacing w:after="60" w:before="60"/>
      </w:pPr>
      <w:r>
        <w:rPr>
          <w:rFonts w:ascii="Arial" w:cs="Arial" w:eastAsia="Arial" w:hAnsi="Arial"/>
          <w:b/>
          <w:bCs/>
          <w:sz w:val="22"/>
          <w:szCs w:val="22"/>
        </w:rPr>
        <w:t xml:space="preserve">Palette: </w:t>
      </w:r>
      <w:r>
        <w:rPr>
          <w:rFonts w:ascii="Arial" w:cs="Arial" w:eastAsia="Arial" w:hAnsi="Arial"/>
          <w:sz w:val="22"/>
          <w:szCs w:val="22"/>
        </w:rPr>
        <w:t xml:space="preserve">Deep purples, midnight blues, amber gold, parchment yellow</w:t>
      </w:r>
    </w:p>
    <w:p>
      <w:pPr>
        <w:spacing w:after="60" w:before="60"/>
      </w:pPr>
      <w:r>
        <w:rPr>
          <w:rFonts w:ascii="Arial" w:cs="Arial" w:eastAsia="Arial" w:hAnsi="Arial"/>
          <w:b/>
          <w:bCs/>
          <w:sz w:val="22"/>
          <w:szCs w:val="22"/>
        </w:rPr>
        <w:t xml:space="preserve">Scale: </w:t>
      </w:r>
      <w:r>
        <w:rPr>
          <w:rFonts w:ascii="Arial" w:cs="Arial" w:eastAsia="Arial" w:hAnsi="Arial"/>
          <w:sz w:val="22"/>
          <w:szCs w:val="22"/>
        </w:rPr>
        <w:t xml:space="preserve">Enormous — ceilings 3–4 stories high to allow gravity-flip traversal; puzzle rooms need vertical space</w:t>
      </w:r>
    </w:p>
    <w:p>
      <w:pPr>
        <w:pStyle w:val="ListParagraph"/>
        <w:numPr>
          <w:ilvl w:val="0"/>
          <w:numId w:val="2"/>
        </w:numPr>
        <w:spacing w:after="40" w:before="40"/>
      </w:pPr>
      <w:r>
        <w:rPr>
          <w:rFonts w:ascii="Arial" w:cs="Arial" w:eastAsia="Arial" w:hAnsi="Arial"/>
          <w:sz w:val="22"/>
          <w:szCs w:val="22"/>
        </w:rPr>
        <w:t xml:space="preserve">Puzzle rooms: The Library (books floating; use them as platforms in low-gravity zone), The Orrery (rotating celestial model; gravity flips sync with its rotation), The Spell Workshop (objects frozen mid-experiment; reconfigure for solutions), The Tower Summit (key puzzle: restore gravity to all zones in sequence to open the tower's peak)</w:t>
      </w:r>
    </w:p>
    <w:p>
      <w:pPr>
        <w:pStyle w:val="ListParagraph"/>
        <w:numPr>
          <w:ilvl w:val="0"/>
          <w:numId w:val="2"/>
        </w:numPr>
        <w:spacing w:after="40" w:before="40"/>
      </w:pPr>
      <w:r>
        <w:rPr>
          <w:rFonts w:ascii="Arial" w:cs="Arial" w:eastAsia="Arial" w:hAnsi="Arial"/>
          <w:sz w:val="22"/>
          <w:szCs w:val="22"/>
        </w:rPr>
        <w:t xml:space="preserve">Action sequence: Chase — a runaway summoning spell (a giant magical broom, Fantasia-style) chases Mickey through the tower's stairwells; gravity flips mid-chase</w:t>
      </w:r>
    </w:p>
    <w:p>
      <w:pPr>
        <w:pStyle w:val="ListParagraph"/>
        <w:numPr>
          <w:ilvl w:val="0"/>
          <w:numId w:val="2"/>
        </w:numPr>
        <w:spacing w:after="40" w:before="40"/>
      </w:pPr>
      <w:r>
        <w:rPr>
          <w:rFonts w:ascii="Arial" w:cs="Arial" w:eastAsia="Arial" w:hAnsi="Arial"/>
          <w:sz w:val="22"/>
          <w:szCs w:val="22"/>
        </w:rPr>
        <w:t xml:space="preserve">Environmental storytelling: Yen Sid's personal belongings (hat rack now on the ceiling; his coffee cup floating mid-pour; an in-progress letter that says 'Dear Mickey...' cut off by the chaos)</w:t>
      </w:r>
    </w:p>
    <w:p>
      <w:pPr>
        <w:pStyle w:val="ListParagraph"/>
        <w:numPr>
          <w:ilvl w:val="0"/>
          <w:numId w:val="2"/>
        </w:numPr>
        <w:spacing w:after="40" w:before="40"/>
      </w:pPr>
      <w:r>
        <w:rPr>
          <w:rFonts w:ascii="Arial" w:cs="Arial" w:eastAsia="Arial" w:hAnsi="Arial"/>
          <w:sz w:val="22"/>
          <w:szCs w:val="22"/>
        </w:rPr>
        <w:t xml:space="preserve">Goofy moment: Found dangling from the chandelier, which is now on the floor (gravity put him there). His reaction: he's actually having a great time.</w:t>
      </w:r>
    </w:p>
    <w:p>
      <w:pPr>
        <w:spacing w:after="0" w:before="80"/>
      </w:pPr>
      <w:r>
        <w:t xml:space="preserve"/>
      </w:r>
    </w:p>
    <w:p>
      <w:pPr>
        <w:pStyle w:val="Heading2"/>
        <w:spacing w:after="80" w:before="280"/>
      </w:pPr>
      <w:r>
        <w:rPr>
          <w:rFonts w:ascii="Arial" w:cs="Arial" w:eastAsia="Arial" w:hAnsi="Arial"/>
          <w:b/>
          <w:bCs/>
          <w:color w:val="1A237E"/>
          <w:sz w:val="28"/>
          <w:szCs w:val="28"/>
        </w:rPr>
        <w:t xml:space="preserve">Chapter 2: The Enchanted Forest</w:t>
      </w:r>
    </w:p>
    <w:p>
      <w:pPr>
        <w:spacing w:after="60" w:before="60"/>
      </w:pPr>
      <w:r>
        <w:rPr>
          <w:rFonts w:ascii="Arial" w:cs="Arial" w:eastAsia="Arial" w:hAnsi="Arial"/>
          <w:b/>
          <w:bCs/>
          <w:sz w:val="22"/>
          <w:szCs w:val="22"/>
        </w:rPr>
        <w:t xml:space="preserve">Visual Identity: </w:t>
      </w:r>
      <w:r>
        <w:rPr>
          <w:rFonts w:ascii="Arial" w:cs="Arial" w:eastAsia="Arial" w:hAnsi="Arial"/>
          <w:sz w:val="22"/>
          <w:szCs w:val="22"/>
        </w:rPr>
        <w:t xml:space="preserve">Ancient magical forest; enormous trees with glowing bioluminescent leaves; frozen waterfalls mid-cascade; sections of the forest captured in a golden light as if in a snow-globe of time</w:t>
      </w:r>
    </w:p>
    <w:p>
      <w:pPr>
        <w:spacing w:after="60" w:before="60"/>
      </w:pPr>
      <w:r>
        <w:rPr>
          <w:rFonts w:ascii="Arial" w:cs="Arial" w:eastAsia="Arial" w:hAnsi="Arial"/>
          <w:b/>
          <w:bCs/>
          <w:sz w:val="22"/>
          <w:szCs w:val="22"/>
        </w:rPr>
        <w:t xml:space="preserve">Palette: </w:t>
      </w:r>
      <w:r>
        <w:rPr>
          <w:rFonts w:ascii="Arial" w:cs="Arial" w:eastAsia="Arial" w:hAnsi="Arial"/>
          <w:sz w:val="22"/>
          <w:szCs w:val="22"/>
        </w:rPr>
        <w:t xml:space="preserve">Deep forest greens, golden amber for frozen zones, cool blue-white for fast-time zones, soft pink for flower clearings</w:t>
      </w:r>
    </w:p>
    <w:p>
      <w:pPr>
        <w:spacing w:after="60" w:before="60"/>
      </w:pPr>
      <w:r>
        <w:rPr>
          <w:rFonts w:ascii="Arial" w:cs="Arial" w:eastAsia="Arial" w:hAnsi="Arial"/>
          <w:b/>
          <w:bCs/>
          <w:sz w:val="22"/>
          <w:szCs w:val="22"/>
        </w:rPr>
        <w:t xml:space="preserve">Scale: </w:t>
      </w:r>
      <w:r>
        <w:rPr>
          <w:rFonts w:ascii="Arial" w:cs="Arial" w:eastAsia="Arial" w:hAnsi="Arial"/>
          <w:sz w:val="22"/>
          <w:szCs w:val="22"/>
        </w:rPr>
        <w:t xml:space="preserve">Wide and horizontal; the forest floor is the primary traversal layer; tall trees create vertical interest without requiring vertical traversal</w:t>
      </w:r>
    </w:p>
    <w:p>
      <w:pPr>
        <w:pStyle w:val="ListParagraph"/>
        <w:numPr>
          <w:ilvl w:val="0"/>
          <w:numId w:val="2"/>
        </w:numPr>
        <w:spacing w:after="40" w:before="40"/>
      </w:pPr>
      <w:r>
        <w:rPr>
          <w:rFonts w:ascii="Arial" w:cs="Arial" w:eastAsia="Arial" w:hAnsi="Arial"/>
          <w:sz w:val="22"/>
          <w:szCs w:val="22"/>
        </w:rPr>
        <w:t xml:space="preserve">Puzzle rooms: The Frozen Waterfall (redirect frozen water blocks as platforms), The Fast Meadow (quick-timed traversal through rapidly-cycling day/night flowers), The Treehouse (time zones split the building vertically — each floor is a different time state), The Root Maze (key puzzle: synchronize time zones across a branching path so all exits align simultaneously)</w:t>
      </w:r>
    </w:p>
    <w:p>
      <w:pPr>
        <w:pStyle w:val="ListParagraph"/>
        <w:numPr>
          <w:ilvl w:val="0"/>
          <w:numId w:val="2"/>
        </w:numPr>
        <w:spacing w:after="40" w:before="40"/>
      </w:pPr>
      <w:r>
        <w:rPr>
          <w:rFonts w:ascii="Arial" w:cs="Arial" w:eastAsia="Arial" w:hAnsi="Arial"/>
          <w:sz w:val="22"/>
          <w:szCs w:val="22"/>
        </w:rPr>
        <w:t xml:space="preserve">Action sequence: Escape — a fast-time zone is expanding, accelerating the growth of thorned vines; Mickey must outrun it while navigating the frozen sections as safe zones</w:t>
      </w:r>
    </w:p>
    <w:p>
      <w:pPr>
        <w:pStyle w:val="ListParagraph"/>
        <w:numPr>
          <w:ilvl w:val="0"/>
          <w:numId w:val="2"/>
        </w:numPr>
        <w:spacing w:after="40" w:before="40"/>
      </w:pPr>
      <w:r>
        <w:rPr>
          <w:rFonts w:ascii="Arial" w:cs="Arial" w:eastAsia="Arial" w:hAnsi="Arial"/>
          <w:sz w:val="22"/>
          <w:szCs w:val="22"/>
        </w:rPr>
        <w:t xml:space="preserve">Environmental storytelling: Woodland critters caught at different time states — a squirrel frozen mid-jump, a group of rabbits moving in fast-forward, a wise owl sitting calmly in a normal-time bubble as if none of this concerns him</w:t>
      </w:r>
    </w:p>
    <w:p>
      <w:pPr>
        <w:pStyle w:val="ListParagraph"/>
        <w:numPr>
          <w:ilvl w:val="0"/>
          <w:numId w:val="2"/>
        </w:numPr>
        <w:spacing w:after="40" w:before="40"/>
      </w:pPr>
      <w:r>
        <w:rPr>
          <w:rFonts w:ascii="Arial" w:cs="Arial" w:eastAsia="Arial" w:hAnsi="Arial"/>
          <w:sz w:val="22"/>
          <w:szCs w:val="22"/>
        </w:rPr>
        <w:t xml:space="preserve">Minnie moment: Discovered in the frozen grove, watering a frozen plant with a watering can whose water is also frozen mid-arc. She's been patiently waiting for someone to sort this out.</w:t>
      </w:r>
    </w:p>
    <w:p>
      <w:pPr>
        <w:spacing w:after="0" w:before="80"/>
      </w:pPr>
      <w:r>
        <w:t xml:space="preserve"/>
      </w:r>
    </w:p>
    <w:p>
      <w:pPr>
        <w:pStyle w:val="Heading2"/>
        <w:spacing w:after="80" w:before="280"/>
      </w:pPr>
      <w:r>
        <w:rPr>
          <w:rFonts w:ascii="Arial" w:cs="Arial" w:eastAsia="Arial" w:hAnsi="Arial"/>
          <w:b/>
          <w:bCs/>
          <w:color w:val="1A237E"/>
          <w:sz w:val="28"/>
          <w:szCs w:val="28"/>
        </w:rPr>
        <w:t xml:space="preserve">Chapter 3: The Crystal Caves</w:t>
      </w:r>
    </w:p>
    <w:p>
      <w:pPr>
        <w:spacing w:after="60" w:before="60"/>
      </w:pPr>
      <w:r>
        <w:rPr>
          <w:rFonts w:ascii="Arial" w:cs="Arial" w:eastAsia="Arial" w:hAnsi="Arial"/>
          <w:b/>
          <w:bCs/>
          <w:sz w:val="22"/>
          <w:szCs w:val="22"/>
        </w:rPr>
        <w:t xml:space="preserve">Visual Identity: </w:t>
      </w:r>
      <w:r>
        <w:rPr>
          <w:rFonts w:ascii="Arial" w:cs="Arial" w:eastAsia="Arial" w:hAnsi="Arial"/>
          <w:sz w:val="22"/>
          <w:szCs w:val="22"/>
        </w:rPr>
        <w:t xml:space="preserve">Underground cavern system with walls of massive raw crystal formations that catch and scatter light in all directions; some crystals misfiring and creating impossible reflections (two Mickeys, a Mickey upside-down, a Mickey from yesterday)</w:t>
      </w:r>
    </w:p>
    <w:p>
      <w:pPr>
        <w:spacing w:after="60" w:before="60"/>
      </w:pPr>
      <w:r>
        <w:rPr>
          <w:rFonts w:ascii="Arial" w:cs="Arial" w:eastAsia="Arial" w:hAnsi="Arial"/>
          <w:b/>
          <w:bCs/>
          <w:sz w:val="22"/>
          <w:szCs w:val="22"/>
        </w:rPr>
        <w:t xml:space="preserve">Palette: </w:t>
      </w:r>
      <w:r>
        <w:rPr>
          <w:rFonts w:ascii="Arial" w:cs="Arial" w:eastAsia="Arial" w:hAnsi="Arial"/>
          <w:sz w:val="22"/>
          <w:szCs w:val="22"/>
        </w:rPr>
        <w:t xml:space="preserve">Deep cave blacks and greys as the base; crystal blues, teals, and whites; light beams in warm gold and cool blue; color-filtered beams in red, green, purple</w:t>
      </w:r>
    </w:p>
    <w:p>
      <w:pPr>
        <w:spacing w:after="60" w:before="60"/>
      </w:pPr>
      <w:r>
        <w:rPr>
          <w:rFonts w:ascii="Arial" w:cs="Arial" w:eastAsia="Arial" w:hAnsi="Arial"/>
          <w:b/>
          <w:bCs/>
          <w:sz w:val="22"/>
          <w:szCs w:val="22"/>
        </w:rPr>
        <w:t xml:space="preserve">Scale: </w:t>
      </w:r>
      <w:r>
        <w:rPr>
          <w:rFonts w:ascii="Arial" w:cs="Arial" w:eastAsia="Arial" w:hAnsi="Arial"/>
          <w:sz w:val="22"/>
          <w:szCs w:val="22"/>
        </w:rPr>
        <w:t xml:space="preserve">Medium; cave rooms are intimate compared to the tower; height varies — some cathedral-scale chambers, some tight corridors</w:t>
      </w:r>
    </w:p>
    <w:p>
      <w:pPr>
        <w:pStyle w:val="ListParagraph"/>
        <w:numPr>
          <w:ilvl w:val="0"/>
          <w:numId w:val="2"/>
        </w:numPr>
        <w:spacing w:after="40" w:before="40"/>
      </w:pPr>
      <w:r>
        <w:rPr>
          <w:rFonts w:ascii="Arial" w:cs="Arial" w:eastAsia="Arial" w:hAnsi="Arial"/>
          <w:sz w:val="22"/>
          <w:szCs w:val="22"/>
        </w:rPr>
        <w:t xml:space="preserve">Puzzle rooms: The Prism Chamber (first light puzzle; single beam, one mirror, one receiver), The Hall of Reflections (navigation through mirror-maze using trail markers), The Color Gallery (color-filtered beam routing to multiple receivers), The Crystal Heart (key puzzle: coordinate four beams simultaneously into a central point — co-op highlight)</w:t>
      </w:r>
    </w:p>
    <w:p>
      <w:pPr>
        <w:pStyle w:val="ListParagraph"/>
        <w:numPr>
          <w:ilvl w:val="0"/>
          <w:numId w:val="2"/>
        </w:numPr>
        <w:spacing w:after="40" w:before="40"/>
      </w:pPr>
      <w:r>
        <w:rPr>
          <w:rFonts w:ascii="Arial" w:cs="Arial" w:eastAsia="Arial" w:hAnsi="Arial"/>
          <w:sz w:val="22"/>
          <w:szCs w:val="22"/>
        </w:rPr>
        <w:t xml:space="preserve">Action sequence: Object carry — Mickey must carry a massive crystal shard across a beam-filled corridor without the beams hitting the crystal and refracting wildly; movement must be slow and precise</w:t>
      </w:r>
    </w:p>
    <w:p>
      <w:pPr>
        <w:pStyle w:val="ListParagraph"/>
        <w:numPr>
          <w:ilvl w:val="0"/>
          <w:numId w:val="2"/>
        </w:numPr>
        <w:spacing w:after="40" w:before="40"/>
      </w:pPr>
      <w:r>
        <w:rPr>
          <w:rFonts w:ascii="Arial" w:cs="Arial" w:eastAsia="Arial" w:hAnsi="Arial"/>
          <w:sz w:val="22"/>
          <w:szCs w:val="22"/>
        </w:rPr>
        <w:t xml:space="preserve">Environmental storytelling: The caves were once a gem mine — rusted mining equipment frozen in the light beams, a miners' lunch box sitting open (decades of crystallization have turned the sandwich into quartz), hand-drawn maps on the cave wall</w:t>
      </w:r>
    </w:p>
    <w:p>
      <w:pPr>
        <w:pStyle w:val="ListParagraph"/>
        <w:numPr>
          <w:ilvl w:val="0"/>
          <w:numId w:val="2"/>
        </w:numPr>
        <w:spacing w:after="40" w:before="40"/>
      </w:pPr>
      <w:r>
        <w:rPr>
          <w:rFonts w:ascii="Arial" w:cs="Arial" w:eastAsia="Arial" w:hAnsi="Arial"/>
          <w:sz w:val="22"/>
          <w:szCs w:val="22"/>
        </w:rPr>
        <w:t xml:space="preserve">Donald moment: Lost in the mirror maze, arguing with his own reflections (which are arguing back). One reflection has already given up and is just sitting down.</w:t>
      </w:r>
    </w:p>
    <w:p>
      <w:pPr>
        <w:spacing w:after="0" w:before="80"/>
      </w:pPr>
      <w:r>
        <w:t xml:space="preserve"/>
      </w:r>
    </w:p>
    <w:p>
      <w:pPr>
        <w:pStyle w:val="Heading2"/>
        <w:spacing w:after="80" w:before="280"/>
      </w:pPr>
      <w:r>
        <w:rPr>
          <w:rFonts w:ascii="Arial" w:cs="Arial" w:eastAsia="Arial" w:hAnsi="Arial"/>
          <w:b/>
          <w:bCs/>
          <w:color w:val="1A237E"/>
          <w:sz w:val="28"/>
          <w:szCs w:val="28"/>
        </w:rPr>
        <w:t xml:space="preserve">Chapter 4: The Cloud Kingdom</w:t>
      </w:r>
    </w:p>
    <w:p>
      <w:pPr>
        <w:spacing w:after="60" w:before="60"/>
      </w:pPr>
      <w:r>
        <w:rPr>
          <w:rFonts w:ascii="Arial" w:cs="Arial" w:eastAsia="Arial" w:hAnsi="Arial"/>
          <w:b/>
          <w:bCs/>
          <w:sz w:val="22"/>
          <w:szCs w:val="22"/>
        </w:rPr>
        <w:t xml:space="preserve">Visual Identity: </w:t>
      </w:r>
      <w:r>
        <w:rPr>
          <w:rFonts w:ascii="Arial" w:cs="Arial" w:eastAsia="Arial" w:hAnsi="Arial"/>
          <w:sz w:val="22"/>
          <w:szCs w:val="22"/>
        </w:rPr>
        <w:t xml:space="preserve">Above-the-clouds floating island civilization; cloud-stuff architecture (fluffy, rounded, white and soft blue); weather systems visibly malfunctioning — lightning bolts parking themselves in inconvenient places, fog columns walking around like lost dogs</w:t>
      </w:r>
    </w:p>
    <w:p>
      <w:pPr>
        <w:spacing w:after="60" w:before="60"/>
      </w:pPr>
      <w:r>
        <w:rPr>
          <w:rFonts w:ascii="Arial" w:cs="Arial" w:eastAsia="Arial" w:hAnsi="Arial"/>
          <w:b/>
          <w:bCs/>
          <w:sz w:val="22"/>
          <w:szCs w:val="22"/>
        </w:rPr>
        <w:t xml:space="preserve">Palette: </w:t>
      </w:r>
      <w:r>
        <w:rPr>
          <w:rFonts w:ascii="Arial" w:cs="Arial" w:eastAsia="Arial" w:hAnsi="Arial"/>
          <w:sz w:val="22"/>
          <w:szCs w:val="22"/>
        </w:rPr>
        <w:t xml:space="preserve">Sky blues, cloud whites, lightning gold and electric blue, soft sunrise pink at the edges</w:t>
      </w:r>
    </w:p>
    <w:p>
      <w:pPr>
        <w:spacing w:after="60" w:before="60"/>
      </w:pPr>
      <w:r>
        <w:rPr>
          <w:rFonts w:ascii="Arial" w:cs="Arial" w:eastAsia="Arial" w:hAnsi="Arial"/>
          <w:b/>
          <w:bCs/>
          <w:sz w:val="22"/>
          <w:szCs w:val="22"/>
        </w:rPr>
        <w:t xml:space="preserve">Scale: </w:t>
      </w:r>
      <w:r>
        <w:rPr>
          <w:rFonts w:ascii="Arial" w:cs="Arial" w:eastAsia="Arial" w:hAnsi="Arial"/>
          <w:sz w:val="22"/>
          <w:szCs w:val="22"/>
        </w:rPr>
        <w:t xml:space="preserve">Wide open; significant use of vertical space for wind current traversal; large open plazas between puzzle areas</w:t>
      </w:r>
    </w:p>
    <w:p>
      <w:pPr>
        <w:pStyle w:val="ListParagraph"/>
        <w:numPr>
          <w:ilvl w:val="0"/>
          <w:numId w:val="2"/>
        </w:numPr>
        <w:spacing w:after="40" w:before="40"/>
      </w:pPr>
      <w:r>
        <w:rPr>
          <w:rFonts w:ascii="Arial" w:cs="Arial" w:eastAsia="Arial" w:hAnsi="Arial"/>
          <w:sz w:val="22"/>
          <w:szCs w:val="22"/>
        </w:rPr>
        <w:t xml:space="preserve">Puzzle rooms: The Windmill District (route wind currents to power weather machines), The Lightning Depot (redirect misparked lightning bolts using rods and cloud blocks), The Fog Bank (clear fog patches in sequence to reveal a path), The Balloon Dock (key puzzle: restore all weather systems in the correct order to allow Daisy's balloon to launch safely)</w:t>
      </w:r>
    </w:p>
    <w:p>
      <w:pPr>
        <w:pStyle w:val="ListParagraph"/>
        <w:numPr>
          <w:ilvl w:val="0"/>
          <w:numId w:val="2"/>
        </w:numPr>
        <w:spacing w:after="40" w:before="40"/>
      </w:pPr>
      <w:r>
        <w:rPr>
          <w:rFonts w:ascii="Arial" w:cs="Arial" w:eastAsia="Arial" w:hAnsi="Arial"/>
          <w:sz w:val="22"/>
          <w:szCs w:val="22"/>
        </w:rPr>
        <w:t xml:space="preserve">Action sequence: Co-op bridge run — a collapsing cloud platform; one player rides a wind current holding a weather vane to redirect the wind while the other navigates the platform; roles switch</w:t>
      </w:r>
    </w:p>
    <w:p>
      <w:pPr>
        <w:pStyle w:val="ListParagraph"/>
        <w:numPr>
          <w:ilvl w:val="0"/>
          <w:numId w:val="2"/>
        </w:numPr>
        <w:spacing w:after="40" w:before="40"/>
      </w:pPr>
      <w:r>
        <w:rPr>
          <w:rFonts w:ascii="Arial" w:cs="Arial" w:eastAsia="Arial" w:hAnsi="Arial"/>
          <w:sz w:val="22"/>
          <w:szCs w:val="22"/>
        </w:rPr>
        <w:t xml:space="preserve">Environmental storytelling: The cloud civilization's civic infrastructure — cloud-stuff road signs, a cloud post office with floating mail, a cloud park with a cloud dog park (empty, but the cloud dogs are still somewhere up here)</w:t>
      </w:r>
    </w:p>
    <w:p>
      <w:pPr>
        <w:pStyle w:val="ListParagraph"/>
        <w:numPr>
          <w:ilvl w:val="0"/>
          <w:numId w:val="2"/>
        </w:numPr>
        <w:spacing w:after="40" w:before="40"/>
      </w:pPr>
      <w:r>
        <w:rPr>
          <w:rFonts w:ascii="Arial" w:cs="Arial" w:eastAsia="Arial" w:hAnsi="Arial"/>
          <w:sz w:val="22"/>
          <w:szCs w:val="22"/>
        </w:rPr>
        <w:t xml:space="preserve">Daisy moment: Discovered calmly reorganizing the cloud post office's scrambled mail while waiting to be rescued. She has opinions about the filing system.</w:t>
      </w:r>
    </w:p>
    <w:p>
      <w:pPr>
        <w:spacing w:after="0" w:before="80"/>
      </w:pPr>
      <w:r>
        <w:t xml:space="preserve"/>
      </w:r>
    </w:p>
    <w:p>
      <w:pPr>
        <w:pStyle w:val="Heading2"/>
        <w:spacing w:after="80" w:before="280"/>
      </w:pPr>
      <w:r>
        <w:rPr>
          <w:rFonts w:ascii="Arial" w:cs="Arial" w:eastAsia="Arial" w:hAnsi="Arial"/>
          <w:b/>
          <w:bCs/>
          <w:color w:val="1A237E"/>
          <w:sz w:val="28"/>
          <w:szCs w:val="28"/>
        </w:rPr>
        <w:t xml:space="preserve">Chapter 5: The Palace — Restored</w:t>
      </w:r>
    </w:p>
    <w:p>
      <w:pPr>
        <w:spacing w:after="60" w:before="60"/>
      </w:pPr>
      <w:r>
        <w:rPr>
          <w:rFonts w:ascii="Arial" w:cs="Arial" w:eastAsia="Arial" w:hAnsi="Arial"/>
          <w:b/>
          <w:bCs/>
          <w:sz w:val="22"/>
          <w:szCs w:val="22"/>
        </w:rPr>
        <w:t xml:space="preserve">Visual Identity: </w:t>
      </w:r>
      <w:r>
        <w:rPr>
          <w:rFonts w:ascii="Arial" w:cs="Arial" w:eastAsia="Arial" w:hAnsi="Arial"/>
          <w:sz w:val="22"/>
          <w:szCs w:val="22"/>
        </w:rPr>
        <w:t xml:space="preserve">The royal palace in chaos — all four magical mishaps active in different wings. As the final page is recovered, each wing's chaos visibly resolves — the puzzle is the restoration itself.</w:t>
      </w:r>
    </w:p>
    <w:p>
      <w:pPr>
        <w:spacing w:after="60" w:before="60"/>
      </w:pPr>
      <w:r>
        <w:rPr>
          <w:rFonts w:ascii="Arial" w:cs="Arial" w:eastAsia="Arial" w:hAnsi="Arial"/>
          <w:b/>
          <w:bCs/>
          <w:sz w:val="22"/>
          <w:szCs w:val="22"/>
        </w:rPr>
        <w:t xml:space="preserve">Palette: </w:t>
      </w:r>
      <w:r>
        <w:rPr>
          <w:rFonts w:ascii="Arial" w:cs="Arial" w:eastAsia="Arial" w:hAnsi="Arial"/>
          <w:sz w:val="22"/>
          <w:szCs w:val="22"/>
        </w:rPr>
        <w:t xml:space="preserve">All four chapter palettes present simultaneously, separated by wing; the final restoration sequence unifies them into a golden warm celebration palette</w:t>
      </w:r>
    </w:p>
    <w:p>
      <w:pPr>
        <w:spacing w:after="60" w:before="60"/>
      </w:pPr>
      <w:r>
        <w:rPr>
          <w:rFonts w:ascii="Arial" w:cs="Arial" w:eastAsia="Arial" w:hAnsi="Arial"/>
          <w:b/>
          <w:bCs/>
          <w:sz w:val="22"/>
          <w:szCs w:val="22"/>
        </w:rPr>
        <w:t xml:space="preserve">Scale: </w:t>
      </w:r>
      <w:r>
        <w:rPr>
          <w:rFonts w:ascii="Arial" w:cs="Arial" w:eastAsia="Arial" w:hAnsi="Arial"/>
          <w:sz w:val="22"/>
          <w:szCs w:val="22"/>
        </w:rPr>
        <w:t xml:space="preserve">The largest chapter; designed for multiple players covering different wings simultaneously in co-op</w:t>
      </w:r>
    </w:p>
    <w:p>
      <w:pPr>
        <w:pStyle w:val="ListParagraph"/>
        <w:numPr>
          <w:ilvl w:val="0"/>
          <w:numId w:val="2"/>
        </w:numPr>
        <w:spacing w:after="40" w:before="40"/>
      </w:pPr>
      <w:r>
        <w:rPr>
          <w:rFonts w:ascii="Arial" w:cs="Arial" w:eastAsia="Arial" w:hAnsi="Arial"/>
          <w:sz w:val="22"/>
          <w:szCs w:val="22"/>
        </w:rPr>
        <w:t xml:space="preserve">Design: Each wing of the palace uses one chapter's mechanic; the central chamber requires combining two mechanics in one puzzle for the first time</w:t>
      </w:r>
    </w:p>
    <w:p>
      <w:pPr>
        <w:pStyle w:val="ListParagraph"/>
        <w:numPr>
          <w:ilvl w:val="0"/>
          <w:numId w:val="2"/>
        </w:numPr>
        <w:spacing w:after="40" w:before="40"/>
      </w:pPr>
      <w:r>
        <w:rPr>
          <w:rFonts w:ascii="Arial" w:cs="Arial" w:eastAsia="Arial" w:hAnsi="Arial"/>
          <w:sz w:val="22"/>
          <w:szCs w:val="22"/>
        </w:rPr>
        <w:t xml:space="preserve">Co-op highlight: The final key puzzle requires all four players (or Mickey switching between companion characters in solo) to activate mechanisms in four wings simultaneously — a true convergence moment</w:t>
      </w:r>
    </w:p>
    <w:p>
      <w:pPr>
        <w:pStyle w:val="ListParagraph"/>
        <w:numPr>
          <w:ilvl w:val="0"/>
          <w:numId w:val="2"/>
        </w:numPr>
        <w:spacing w:after="40" w:before="40"/>
      </w:pPr>
      <w:r>
        <w:rPr>
          <w:rFonts w:ascii="Arial" w:cs="Arial" w:eastAsia="Arial" w:hAnsi="Arial"/>
          <w:sz w:val="22"/>
          <w:szCs w:val="22"/>
        </w:rPr>
        <w:t xml:space="preserve">Action sequence: The finale chase — all four mishaps fire simultaneously in the grand ballroom; Mickey and friends run through a sequence that mixes all four chapter mechanics' obstacles</w:t>
      </w:r>
    </w:p>
    <w:p>
      <w:pPr>
        <w:pStyle w:val="ListParagraph"/>
        <w:numPr>
          <w:ilvl w:val="0"/>
          <w:numId w:val="2"/>
        </w:numPr>
        <w:spacing w:after="40" w:before="40"/>
      </w:pPr>
      <w:r>
        <w:rPr>
          <w:rFonts w:ascii="Arial" w:cs="Arial" w:eastAsia="Arial" w:hAnsi="Arial"/>
          <w:sz w:val="22"/>
          <w:szCs w:val="22"/>
        </w:rPr>
        <w:t xml:space="preserve">Reunion moment: All friends restored, the Spellbook whole, Yen Sid's mild and slightly embarrassed approval — the gang celebrates in the restored palace with the full cast</w:t>
      </w:r>
    </w:p>
    <w:p>
      <w:pPr>
        <w:spacing w:after="0" w:before="100"/>
      </w:pPr>
      <w:r>
        <w:t xml:space="preserve"/>
      </w:r>
    </w:p>
    <w:p>
      <w:pPr>
        <w:pBdr>
          <w:bottom w:val="single" w:color="AABBCC" w:sz="2" w:space="1"/>
        </w:pBdr>
        <w:spacing w:after="200" w:before="200"/>
      </w:pPr>
      <w:r>
        <w:t xml:space="preserve"/>
      </w:r>
    </w:p>
    <w:p>
      <w:pPr>
        <w:pStyle w:val="Heading1"/>
        <w:pBdr>
          <w:bottom w:val="single" w:color="1A237E" w:sz="8" w:space="2"/>
        </w:pBdr>
        <w:spacing w:after="120" w:before="400"/>
      </w:pPr>
      <w:r>
        <w:rPr>
          <w:rFonts w:ascii="Arial" w:cs="Arial" w:eastAsia="Arial" w:hAnsi="Arial"/>
          <w:b/>
          <w:bCs/>
          <w:color w:val="1A237E"/>
          <w:sz w:val="36"/>
          <w:szCs w:val="36"/>
        </w:rPr>
        <w:t xml:space="preserve">7. Characters</w:t>
      </w:r>
    </w:p>
    <w:p>
      <w:pPr>
        <w:pStyle w:val="Heading2"/>
        <w:spacing w:after="80" w:before="280"/>
      </w:pPr>
      <w:r>
        <w:rPr>
          <w:rFonts w:ascii="Arial" w:cs="Arial" w:eastAsia="Arial" w:hAnsi="Arial"/>
          <w:b/>
          <w:bCs/>
          <w:color w:val="1A237E"/>
          <w:sz w:val="28"/>
          <w:szCs w:val="28"/>
        </w:rPr>
        <w:t xml:space="preserve">Playable Characters</w:t>
      </w:r>
    </w:p>
    <w:p>
      <w:pPr>
        <w:spacing w:after="80" w:before="60"/>
      </w:pPr>
      <w:r>
        <w:rPr>
          <w:rFonts w:ascii="Arial" w:cs="Arial" w:eastAsia="Arial" w:hAnsi="Arial"/>
          <w:color w:val="212121"/>
          <w:sz w:val="22"/>
          <w:szCs w:val="22"/>
        </w:rPr>
        <w:t xml:space="preserve">All characters share the same core control scheme — abilities are identical across characters to avoid mechanical complexity in co-op. Differentiation is visual and expressive, not mechanical.</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2400"/>
        <w:gridCol w:w="3600"/>
      </w:tblGrid>
      <w:tr>
        <w:tc>
          <w:tcPr>
            <w:tcW w:type="dxa" w:w="1600"/>
            <w:tcBorders>
              <w:top w:val="single" w:color="BBCCDD" w:sz="1"/>
              <w:left w:val="single" w:color="BBCCDD" w:sz="1"/>
              <w:bottom w:val="single" w:color="BBCCDD" w:sz="1"/>
              <w:right w:val="single" w:color="BBCCDD" w:sz="1"/>
            </w:tcBorders>
            <w:shd w:fill="E8EAF6" w:val="clear"/>
            <w:tcMar>
              <w:top w:type="dxa" w:w="80"/>
              <w:left w:type="dxa" w:w="120"/>
              <w:bottom w:type="dxa" w:w="80"/>
              <w:right w:type="dxa" w:w="120"/>
            </w:tcMar>
          </w:tcPr>
          <w:p>
            <w:r>
              <w:rPr>
                <w:rFonts w:ascii="Arial" w:cs="Arial" w:eastAsia="Arial" w:hAnsi="Arial"/>
                <w:b/>
                <w:bCs/>
                <w:color w:val="212121"/>
                <w:sz w:val="20"/>
                <w:szCs w:val="20"/>
              </w:rPr>
              <w:t xml:space="preserve">Character</w:t>
            </w:r>
          </w:p>
        </w:tc>
        <w:tc>
          <w:tcPr>
            <w:tcW w:type="dxa" w:w="1800"/>
            <w:tcBorders>
              <w:top w:val="single" w:color="BBCCDD" w:sz="1"/>
              <w:left w:val="single" w:color="BBCCDD" w:sz="1"/>
              <w:bottom w:val="single" w:color="BBCCDD" w:sz="1"/>
              <w:right w:val="single" w:color="BBCCDD" w:sz="1"/>
            </w:tcBorders>
            <w:shd w:fill="E8EAF6" w:val="clear"/>
            <w:tcMar>
              <w:top w:type="dxa" w:w="80"/>
              <w:left w:type="dxa" w:w="120"/>
              <w:bottom w:type="dxa" w:w="80"/>
              <w:right w:type="dxa" w:w="120"/>
            </w:tcMar>
          </w:tcPr>
          <w:p>
            <w:r>
              <w:rPr>
                <w:rFonts w:ascii="Arial" w:cs="Arial" w:eastAsia="Arial" w:hAnsi="Arial"/>
                <w:b/>
                <w:bCs/>
                <w:color w:val="212121"/>
                <w:sz w:val="20"/>
                <w:szCs w:val="20"/>
              </w:rPr>
              <w:t xml:space="preserve">Chapter Role</w:t>
            </w:r>
          </w:p>
        </w:tc>
        <w:tc>
          <w:tcPr>
            <w:tcW w:type="dxa" w:w="2400"/>
            <w:tcBorders>
              <w:top w:val="single" w:color="BBCCDD" w:sz="1"/>
              <w:left w:val="single" w:color="BBCCDD" w:sz="1"/>
              <w:bottom w:val="single" w:color="BBCCDD" w:sz="1"/>
              <w:right w:val="single" w:color="BBCCDD" w:sz="1"/>
            </w:tcBorders>
            <w:shd w:fill="E8EAF6" w:val="clear"/>
            <w:tcMar>
              <w:top w:type="dxa" w:w="80"/>
              <w:left w:type="dxa" w:w="120"/>
              <w:bottom w:type="dxa" w:w="80"/>
              <w:right w:type="dxa" w:w="120"/>
            </w:tcMar>
          </w:tcPr>
          <w:p>
            <w:r>
              <w:rPr>
                <w:rFonts w:ascii="Arial" w:cs="Arial" w:eastAsia="Arial" w:hAnsi="Arial"/>
                <w:b/>
                <w:bCs/>
                <w:color w:val="212121"/>
                <w:sz w:val="20"/>
                <w:szCs w:val="20"/>
              </w:rPr>
              <w:t xml:space="preserve">Visual Notes</w:t>
            </w:r>
          </w:p>
        </w:tc>
        <w:tc>
          <w:tcPr>
            <w:tcW w:type="dxa" w:w="3600"/>
            <w:tcBorders>
              <w:top w:val="single" w:color="BBCCDD" w:sz="1"/>
              <w:left w:val="single" w:color="BBCCDD" w:sz="1"/>
              <w:bottom w:val="single" w:color="BBCCDD" w:sz="1"/>
              <w:right w:val="single" w:color="BBCCDD" w:sz="1"/>
            </w:tcBorders>
            <w:shd w:fill="E8EAF6" w:val="clear"/>
            <w:tcMar>
              <w:top w:type="dxa" w:w="80"/>
              <w:left w:type="dxa" w:w="120"/>
              <w:bottom w:type="dxa" w:w="80"/>
              <w:right w:type="dxa" w:w="120"/>
            </w:tcMar>
          </w:tcPr>
          <w:p>
            <w:r>
              <w:rPr>
                <w:rFonts w:ascii="Arial" w:cs="Arial" w:eastAsia="Arial" w:hAnsi="Arial"/>
                <w:b/>
                <w:bCs/>
                <w:color w:val="212121"/>
                <w:sz w:val="20"/>
                <w:szCs w:val="20"/>
              </w:rPr>
              <w:t xml:space="preserve">Personality in Dialogue</w:t>
            </w:r>
          </w:p>
        </w:tc>
      </w:tr>
      <w:tr>
        <w:tc>
          <w:tcPr>
            <w:tcW w:type="dxa" w:w="16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Mickey Mouse</w:t>
            </w:r>
          </w:p>
        </w:tc>
        <w:tc>
          <w:tcPr>
            <w:tcW w:type="dxa" w:w="18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Player 1; always present</w:t>
            </w:r>
          </w:p>
        </w:tc>
        <w:tc>
          <w:tcPr>
            <w:tcW w:type="dxa" w:w="24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Classic design; sorcerer's apprentice hat available as Chapter 5 unlock</w:t>
            </w:r>
          </w:p>
        </w:tc>
        <w:tc>
          <w:tcPr>
            <w:tcW w:type="dxa" w:w="36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Boundless optimism; treats every setback as a puzzle; 'Ha-ha!' is a genuine reflex</w:t>
            </w:r>
          </w:p>
        </w:tc>
      </w:tr>
      <w:tr>
        <w:tc>
          <w:tcPr>
            <w:tcW w:type="dxa" w:w="16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Goofy</w:t>
            </w:r>
          </w:p>
        </w:tc>
        <w:tc>
          <w:tcPr>
            <w:tcW w:type="dxa" w:w="18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Chapter 1 companion; P2 Ch1+</w:t>
            </w:r>
          </w:p>
        </w:tc>
        <w:tc>
          <w:tcPr>
            <w:tcW w:type="dxa" w:w="24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Classic outfit; rumpled from gravity chaos; hat slightly wrong angle throughout</w:t>
            </w:r>
          </w:p>
        </w:tc>
        <w:tc>
          <w:tcPr>
            <w:tcW w:type="dxa" w:w="36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Enthusiastic; takes things literally in ways that accidentally solve problems; deep voice</w:t>
            </w:r>
          </w:p>
        </w:tc>
      </w:tr>
      <w:tr>
        <w:tc>
          <w:tcPr>
            <w:tcW w:type="dxa" w:w="16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Minnie</w:t>
            </w:r>
          </w:p>
        </w:tc>
        <w:tc>
          <w:tcPr>
            <w:tcW w:type="dxa" w:w="18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Chapter 2 companion; P2 Ch2+</w:t>
            </w:r>
          </w:p>
        </w:tc>
        <w:tc>
          <w:tcPr>
            <w:tcW w:type="dxa" w:w="24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Garden outfit variant appropriate for forest; bow is a constant even in chaos</w:t>
            </w:r>
          </w:p>
        </w:tc>
        <w:tc>
          <w:tcPr>
            <w:tcW w:type="dxa" w:w="36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Patient, precise, quietly capable; more likely to notice what others miss</w:t>
            </w:r>
          </w:p>
        </w:tc>
      </w:tr>
      <w:tr>
        <w:tc>
          <w:tcPr>
            <w:tcW w:type="dxa" w:w="16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Donald</w:t>
            </w:r>
          </w:p>
        </w:tc>
        <w:tc>
          <w:tcPr>
            <w:tcW w:type="dxa" w:w="18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Chapter 3 companion; P2 Ch3+</w:t>
            </w:r>
          </w:p>
        </w:tc>
        <w:tc>
          <w:tcPr>
            <w:tcW w:type="dxa" w:w="24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Sailor suit; increasingly disheveled; arguing with a reflection of himself as idle animation</w:t>
            </w:r>
          </w:p>
        </w:tc>
        <w:tc>
          <w:tcPr>
            <w:tcW w:type="dxa" w:w="36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Short fuse with genuinely good problem-solving instincts; frustration is comedy, not meanness</w:t>
            </w:r>
          </w:p>
        </w:tc>
      </w:tr>
      <w:tr>
        <w:tc>
          <w:tcPr>
            <w:tcW w:type="dxa" w:w="16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Daisy</w:t>
            </w:r>
          </w:p>
        </w:tc>
        <w:tc>
          <w:tcPr>
            <w:tcW w:type="dxa" w:w="18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Chapter 4 companion; P2 Ch4+</w:t>
            </w:r>
          </w:p>
        </w:tc>
        <w:tc>
          <w:tcPr>
            <w:tcW w:type="dxa" w:w="24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Aviator jacket variant; has clearly been running a functioning cloud postal service in the interim</w:t>
            </w:r>
          </w:p>
        </w:tc>
        <w:tc>
          <w:tcPr>
            <w:tcW w:type="dxa" w:w="36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Organized, decisive, mildly exasperated by everyone; secretly enjoys the adventure</w:t>
            </w:r>
          </w:p>
        </w:tc>
      </w:tr>
      <w:tr>
        <w:tc>
          <w:tcPr>
            <w:tcW w:type="dxa" w:w="16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Spirit Companions</w:t>
            </w:r>
          </w:p>
        </w:tc>
        <w:tc>
          <w:tcPr>
            <w:tcW w:type="dxa" w:w="18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Players 3–4 always</w:t>
            </w:r>
          </w:p>
        </w:tc>
        <w:tc>
          <w:tcPr>
            <w:tcW w:type="dxa" w:w="24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Magical hat-and-gloves aesthetic; two color variants (blue/gold and red/silver)</w:t>
            </w:r>
          </w:p>
        </w:tc>
        <w:tc>
          <w:tcPr>
            <w:tcW w:type="dxa" w:w="36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No voiced dialogue; react expressively to puzzle events with animated gestures</w:t>
            </w:r>
          </w:p>
        </w:tc>
      </w:tr>
    </w:tbl>
    <w:p>
      <w:pPr>
        <w:spacing w:after="0" w:before="120"/>
      </w:pPr>
      <w:r>
        <w:t xml:space="preserve"/>
      </w:r>
    </w:p>
    <w:p>
      <w:pPr>
        <w:pStyle w:val="Heading2"/>
        <w:spacing w:after="80" w:before="280"/>
      </w:pPr>
      <w:r>
        <w:rPr>
          <w:rFonts w:ascii="Arial" w:cs="Arial" w:eastAsia="Arial" w:hAnsi="Arial"/>
          <w:b/>
          <w:bCs/>
          <w:color w:val="1A237E"/>
          <w:sz w:val="28"/>
          <w:szCs w:val="28"/>
        </w:rPr>
        <w:t xml:space="preserve">Character Animation Requirements</w:t>
      </w:r>
    </w:p>
    <w:p>
      <w:pPr>
        <w:spacing w:after="60" w:before="160"/>
      </w:pPr>
      <w:r>
        <w:rPr>
          <w:rFonts w:ascii="Arial" w:cs="Arial" w:eastAsia="Arial" w:hAnsi="Arial"/>
          <w:b/>
          <w:bCs/>
          <w:color w:val="F9A825"/>
          <w:sz w:val="24"/>
          <w:szCs w:val="24"/>
        </w:rPr>
        <w:t xml:space="preserve">All Playable Characters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5000"/>
      </w:tblGrid>
      <w:tr>
        <w:tc>
          <w:tcPr>
            <w:tcW w:type="dxa" w:w="2400"/>
            <w:tcBorders>
              <w:top w:val="single" w:color="BBCCDD" w:sz="1"/>
              <w:left w:val="single" w:color="BBCCDD" w:sz="1"/>
              <w:bottom w:val="single" w:color="BBCCDD" w:sz="1"/>
              <w:right w:val="single" w:color="BBCCDD" w:sz="1"/>
            </w:tcBorders>
            <w:shd w:fill="E8EAF6" w:val="clear"/>
            <w:tcMar>
              <w:top w:type="dxa" w:w="80"/>
              <w:left w:type="dxa" w:w="120"/>
              <w:bottom w:type="dxa" w:w="80"/>
              <w:right w:type="dxa" w:w="120"/>
            </w:tcMar>
          </w:tcPr>
          <w:p>
            <w:r>
              <w:rPr>
                <w:rFonts w:ascii="Arial" w:cs="Arial" w:eastAsia="Arial" w:hAnsi="Arial"/>
                <w:b/>
                <w:bCs/>
                <w:color w:val="212121"/>
                <w:sz w:val="20"/>
                <w:szCs w:val="20"/>
              </w:rPr>
              <w:t xml:space="preserve">Animation</w:t>
            </w:r>
          </w:p>
        </w:tc>
        <w:tc>
          <w:tcPr>
            <w:tcW w:type="dxa" w:w="2000"/>
            <w:tcBorders>
              <w:top w:val="single" w:color="BBCCDD" w:sz="1"/>
              <w:left w:val="single" w:color="BBCCDD" w:sz="1"/>
              <w:bottom w:val="single" w:color="BBCCDD" w:sz="1"/>
              <w:right w:val="single" w:color="BBCCDD" w:sz="1"/>
            </w:tcBorders>
            <w:shd w:fill="E8EAF6" w:val="clear"/>
            <w:tcMar>
              <w:top w:type="dxa" w:w="80"/>
              <w:left w:type="dxa" w:w="120"/>
              <w:bottom w:type="dxa" w:w="80"/>
              <w:right w:type="dxa" w:w="120"/>
            </w:tcMar>
          </w:tcPr>
          <w:p>
            <w:r>
              <w:rPr>
                <w:rFonts w:ascii="Arial" w:cs="Arial" w:eastAsia="Arial" w:hAnsi="Arial"/>
                <w:b/>
                <w:bCs/>
                <w:color w:val="212121"/>
                <w:sz w:val="20"/>
                <w:szCs w:val="20"/>
              </w:rPr>
              <w:t xml:space="preserve">Trigger</w:t>
            </w:r>
          </w:p>
        </w:tc>
        <w:tc>
          <w:tcPr>
            <w:tcW w:type="dxa" w:w="5000"/>
            <w:tcBorders>
              <w:top w:val="single" w:color="BBCCDD" w:sz="1"/>
              <w:left w:val="single" w:color="BBCCDD" w:sz="1"/>
              <w:bottom w:val="single" w:color="BBCCDD" w:sz="1"/>
              <w:right w:val="single" w:color="BBCCDD" w:sz="1"/>
            </w:tcBorders>
            <w:shd w:fill="E8EAF6" w:val="clear"/>
            <w:tcMar>
              <w:top w:type="dxa" w:w="80"/>
              <w:left w:type="dxa" w:w="120"/>
              <w:bottom w:type="dxa" w:w="80"/>
              <w:right w:type="dxa" w:w="120"/>
            </w:tcMar>
          </w:tcPr>
          <w:p>
            <w:r>
              <w:rPr>
                <w:rFonts w:ascii="Arial" w:cs="Arial" w:eastAsia="Arial" w:hAnsi="Arial"/>
                <w:b/>
                <w:bCs/>
                <w:color w:val="212121"/>
                <w:sz w:val="20"/>
                <w:szCs w:val="20"/>
              </w:rPr>
              <w:t xml:space="preserve">Notes</w:t>
            </w:r>
          </w:p>
        </w:tc>
      </w:tr>
      <w:tr>
        <w:tc>
          <w:tcPr>
            <w:tcW w:type="dxa" w:w="24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Idle (standard)</w:t>
            </w:r>
          </w:p>
        </w:tc>
        <w:tc>
          <w:tcPr>
            <w:tcW w:type="dxa" w:w="20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Standing still 3+ seconds</w:t>
            </w:r>
          </w:p>
        </w:tc>
        <w:tc>
          <w:tcPr>
            <w:tcW w:type="dxa" w:w="50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Character-specific fidget; Mickey taps foot; Goofy hums; Donald mutters; Minnie adjusts bow; Daisy checks imaginary clipboard</w:t>
            </w:r>
          </w:p>
        </w:tc>
      </w:tr>
      <w:tr>
        <w:tc>
          <w:tcPr>
            <w:tcW w:type="dxa" w:w="24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Walk / Run</w:t>
            </w:r>
          </w:p>
        </w:tc>
        <w:tc>
          <w:tcPr>
            <w:tcW w:type="dxa" w:w="20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Movement input</w:t>
            </w:r>
          </w:p>
        </w:tc>
        <w:tc>
          <w:tcPr>
            <w:tcW w:type="dxa" w:w="50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Slightly exaggerated gait per character; all read clearly from behind-camera angle</w:t>
            </w:r>
          </w:p>
        </w:tc>
      </w:tr>
      <w:tr>
        <w:tc>
          <w:tcPr>
            <w:tcW w:type="dxa" w:w="24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Jump</w:t>
            </w:r>
          </w:p>
        </w:tc>
        <w:tc>
          <w:tcPr>
            <w:tcW w:type="dxa" w:w="20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Jump input</w:t>
            </w:r>
          </w:p>
        </w:tc>
        <w:tc>
          <w:tcPr>
            <w:tcW w:type="dxa" w:w="50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Expressive face on jump — determination; slight surprise at apex; relief on land</w:t>
            </w:r>
          </w:p>
        </w:tc>
      </w:tr>
      <w:tr>
        <w:tc>
          <w:tcPr>
            <w:tcW w:type="dxa" w:w="24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Interact</w:t>
            </w:r>
          </w:p>
        </w:tc>
        <w:tc>
          <w:tcPr>
            <w:tcW w:type="dxa" w:w="20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Interact input near object</w:t>
            </w:r>
          </w:p>
        </w:tc>
        <w:tc>
          <w:tcPr>
            <w:tcW w:type="dxa" w:w="50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Reaching, pushing, pulling variants; character comments on what they're doing</w:t>
            </w:r>
          </w:p>
        </w:tc>
      </w:tr>
      <w:tr>
        <w:tc>
          <w:tcPr>
            <w:tcW w:type="dxa" w:w="24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Magic Pulse cast</w:t>
            </w:r>
          </w:p>
        </w:tc>
        <w:tc>
          <w:tcPr>
            <w:tcW w:type="dxa" w:w="20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Magic Pulse input</w:t>
            </w:r>
          </w:p>
        </w:tc>
        <w:tc>
          <w:tcPr>
            <w:tcW w:type="dxa" w:w="50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Hand gesture + burst; distinctive color per character (Mickey: gold; Goofy: green; Donald: blue; Minnie: pink; Daisy: purple)</w:t>
            </w:r>
          </w:p>
        </w:tc>
      </w:tr>
      <w:tr>
        <w:tc>
          <w:tcPr>
            <w:tcW w:type="dxa" w:w="24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Puzzle progress reaction</w:t>
            </w:r>
          </w:p>
        </w:tc>
        <w:tc>
          <w:tcPr>
            <w:tcW w:type="dxa" w:w="20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Puzzle state advances</w:t>
            </w:r>
          </w:p>
        </w:tc>
        <w:tc>
          <w:tcPr>
            <w:tcW w:type="dxa" w:w="50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'Oh!' face — dawning understanding; used when a mechanic clicks; no words, just expression</w:t>
            </w:r>
          </w:p>
        </w:tc>
      </w:tr>
      <w:tr>
        <w:tc>
          <w:tcPr>
            <w:tcW w:type="dxa" w:w="24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Puzzle solved reaction</w:t>
            </w:r>
          </w:p>
        </w:tc>
        <w:tc>
          <w:tcPr>
            <w:tcW w:type="dxa" w:w="20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Puzzle solved</w:t>
            </w:r>
          </w:p>
        </w:tc>
        <w:tc>
          <w:tcPr>
            <w:tcW w:type="dxa" w:w="50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Full celebration — jump, fist pump, character-appropriate exclamation</w:t>
            </w:r>
          </w:p>
        </w:tc>
      </w:tr>
      <w:tr>
        <w:tc>
          <w:tcPr>
            <w:tcW w:type="dxa" w:w="24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Hint delivery</w:t>
            </w:r>
          </w:p>
        </w:tc>
        <w:tc>
          <w:tcPr>
            <w:tcW w:type="dxa" w:w="20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Hint system triggers</w:t>
            </w:r>
          </w:p>
        </w:tc>
        <w:tc>
          <w:tcPr>
            <w:tcW w:type="dxa" w:w="50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Character looks at puzzle, tilts head, speaks hint line; returns to neutral</w:t>
            </w:r>
          </w:p>
        </w:tc>
      </w:tr>
      <w:tr>
        <w:tc>
          <w:tcPr>
            <w:tcW w:type="dxa" w:w="24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Banter idle</w:t>
            </w:r>
          </w:p>
        </w:tc>
        <w:tc>
          <w:tcPr>
            <w:tcW w:type="dxa" w:w="20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During traversal</w:t>
            </w:r>
          </w:p>
        </w:tc>
        <w:tc>
          <w:tcPr>
            <w:tcW w:type="dxa" w:w="50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Turns toward nearby character and reacts; lip-sync to banter dialogue line</w:t>
            </w:r>
          </w:p>
        </w:tc>
      </w:tr>
      <w:tr>
        <w:tc>
          <w:tcPr>
            <w:tcW w:type="dxa" w:w="24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Damage (action seq.)</w:t>
            </w:r>
          </w:p>
        </w:tc>
        <w:tc>
          <w:tcPr>
            <w:tcW w:type="dxa" w:w="20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Hit during action sequence</w:t>
            </w:r>
          </w:p>
        </w:tc>
        <w:tc>
          <w:tcPr>
            <w:tcW w:type="dxa" w:w="50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Brief tumble, shake it off; expression: 'really?'</w:t>
            </w:r>
          </w:p>
        </w:tc>
      </w:tr>
      <w:tr>
        <w:tc>
          <w:tcPr>
            <w:tcW w:type="dxa" w:w="24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Co-op assist</w:t>
            </w:r>
          </w:p>
        </w:tc>
        <w:tc>
          <w:tcPr>
            <w:tcW w:type="dxa" w:w="20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Helping another player over a gap or with an object</w:t>
            </w:r>
          </w:p>
        </w:tc>
        <w:tc>
          <w:tcPr>
            <w:tcW w:type="dxa" w:w="50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Boost, hand-extend, or cheer animation; character-specific</w:t>
            </w:r>
          </w:p>
        </w:tc>
      </w:tr>
    </w:tbl>
    <w:p>
      <w:pPr>
        <w:spacing w:after="0" w:before="120"/>
      </w:pPr>
      <w:r>
        <w:t xml:space="preserve"/>
      </w:r>
    </w:p>
    <w:p>
      <w:pPr>
        <w:pStyle w:val="Heading2"/>
        <w:spacing w:after="80" w:before="280"/>
      </w:pPr>
      <w:r>
        <w:rPr>
          <w:rFonts w:ascii="Arial" w:cs="Arial" w:eastAsia="Arial" w:hAnsi="Arial"/>
          <w:b/>
          <w:bCs/>
          <w:color w:val="1A237E"/>
          <w:sz w:val="28"/>
          <w:szCs w:val="28"/>
        </w:rPr>
        <w:t xml:space="preserve">Non-Playable Characters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3000"/>
      </w:tblGrid>
      <w:tr>
        <w:tc>
          <w:tcPr>
            <w:tcW w:type="dxa" w:w="1800"/>
            <w:tcBorders>
              <w:top w:val="single" w:color="BBCCDD" w:sz="1"/>
              <w:left w:val="single" w:color="BBCCDD" w:sz="1"/>
              <w:bottom w:val="single" w:color="BBCCDD" w:sz="1"/>
              <w:right w:val="single" w:color="BBCCDD" w:sz="1"/>
            </w:tcBorders>
            <w:shd w:fill="E8EAF6" w:val="clear"/>
            <w:tcMar>
              <w:top w:type="dxa" w:w="80"/>
              <w:left w:type="dxa" w:w="120"/>
              <w:bottom w:type="dxa" w:w="80"/>
              <w:right w:type="dxa" w:w="120"/>
            </w:tcMar>
          </w:tcPr>
          <w:p>
            <w:r>
              <w:rPr>
                <w:rFonts w:ascii="Arial" w:cs="Arial" w:eastAsia="Arial" w:hAnsi="Arial"/>
                <w:b/>
                <w:bCs/>
                <w:color w:val="212121"/>
                <w:sz w:val="20"/>
                <w:szCs w:val="20"/>
              </w:rPr>
              <w:t xml:space="preserve">Character</w:t>
            </w:r>
          </w:p>
        </w:tc>
        <w:tc>
          <w:tcPr>
            <w:tcW w:type="dxa" w:w="2400"/>
            <w:tcBorders>
              <w:top w:val="single" w:color="BBCCDD" w:sz="1"/>
              <w:left w:val="single" w:color="BBCCDD" w:sz="1"/>
              <w:bottom w:val="single" w:color="BBCCDD" w:sz="1"/>
              <w:right w:val="single" w:color="BBCCDD" w:sz="1"/>
            </w:tcBorders>
            <w:shd w:fill="E8EAF6" w:val="clear"/>
            <w:tcMar>
              <w:top w:type="dxa" w:w="80"/>
              <w:left w:type="dxa" w:w="120"/>
              <w:bottom w:type="dxa" w:w="80"/>
              <w:right w:type="dxa" w:w="120"/>
            </w:tcMar>
          </w:tcPr>
          <w:p>
            <w:r>
              <w:rPr>
                <w:rFonts w:ascii="Arial" w:cs="Arial" w:eastAsia="Arial" w:hAnsi="Arial"/>
                <w:b/>
                <w:bCs/>
                <w:color w:val="212121"/>
                <w:sz w:val="20"/>
                <w:szCs w:val="20"/>
              </w:rPr>
              <w:t xml:space="preserve">Role</w:t>
            </w:r>
          </w:p>
        </w:tc>
        <w:tc>
          <w:tcPr>
            <w:tcW w:type="dxa" w:w="2400"/>
            <w:tcBorders>
              <w:top w:val="single" w:color="BBCCDD" w:sz="1"/>
              <w:left w:val="single" w:color="BBCCDD" w:sz="1"/>
              <w:bottom w:val="single" w:color="BBCCDD" w:sz="1"/>
              <w:right w:val="single" w:color="BBCCDD" w:sz="1"/>
            </w:tcBorders>
            <w:shd w:fill="E8EAF6" w:val="clear"/>
            <w:tcMar>
              <w:top w:type="dxa" w:w="80"/>
              <w:left w:type="dxa" w:w="120"/>
              <w:bottom w:type="dxa" w:w="80"/>
              <w:right w:type="dxa" w:w="120"/>
            </w:tcMar>
          </w:tcPr>
          <w:p>
            <w:r>
              <w:rPr>
                <w:rFonts w:ascii="Arial" w:cs="Arial" w:eastAsia="Arial" w:hAnsi="Arial"/>
                <w:b/>
                <w:bCs/>
                <w:color w:val="212121"/>
                <w:sz w:val="20"/>
                <w:szCs w:val="20"/>
              </w:rPr>
              <w:t xml:space="preserve">Appearance</w:t>
            </w:r>
          </w:p>
        </w:tc>
        <w:tc>
          <w:tcPr>
            <w:tcW w:type="dxa" w:w="3000"/>
            <w:tcBorders>
              <w:top w:val="single" w:color="BBCCDD" w:sz="1"/>
              <w:left w:val="single" w:color="BBCCDD" w:sz="1"/>
              <w:bottom w:val="single" w:color="BBCCDD" w:sz="1"/>
              <w:right w:val="single" w:color="BBCCDD" w:sz="1"/>
            </w:tcBorders>
            <w:shd w:fill="E8EAF6" w:val="clear"/>
            <w:tcMar>
              <w:top w:type="dxa" w:w="80"/>
              <w:left w:type="dxa" w:w="120"/>
              <w:bottom w:type="dxa" w:w="80"/>
              <w:right w:type="dxa" w:w="120"/>
            </w:tcMar>
          </w:tcPr>
          <w:p>
            <w:r>
              <w:rPr>
                <w:rFonts w:ascii="Arial" w:cs="Arial" w:eastAsia="Arial" w:hAnsi="Arial"/>
                <w:b/>
                <w:bCs/>
                <w:color w:val="212121"/>
                <w:sz w:val="20"/>
                <w:szCs w:val="20"/>
              </w:rPr>
              <w:t xml:space="preserve">Art Needs</w:t>
            </w:r>
          </w:p>
        </w:tc>
      </w:tr>
      <w:tr>
        <w:tc>
          <w:tcPr>
            <w:tcW w:type="dxa" w:w="18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Yen Sid</w:t>
            </w:r>
          </w:p>
        </w:tc>
        <w:tc>
          <w:tcPr>
            <w:tcW w:type="dxa" w:w="24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Framing character; appears in prologue and epilogue</w:t>
            </w:r>
          </w:p>
        </w:tc>
        <w:tc>
          <w:tcPr>
            <w:tcW w:type="dxa" w:w="24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Classic Fantasia design; deeply dignified; slightly embarrassed about the spellbook</w:t>
            </w:r>
          </w:p>
        </w:tc>
        <w:tc>
          <w:tcPr>
            <w:tcW w:type="dxa" w:w="30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Cutscene model; 2–3 expressions; no real-time gameplay appearance</w:t>
            </w:r>
          </w:p>
        </w:tc>
      </w:tr>
      <w:tr>
        <w:tc>
          <w:tcPr>
            <w:tcW w:type="dxa" w:w="18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Realm Inhabitants</w:t>
            </w:r>
          </w:p>
        </w:tc>
        <w:tc>
          <w:tcPr>
            <w:tcW w:type="dxa" w:w="24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Environmental NPCs; react to the chaos; provide mild puzzle context</w:t>
            </w:r>
          </w:p>
        </w:tc>
        <w:tc>
          <w:tcPr>
            <w:tcW w:type="dxa" w:w="24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Fairy-tale adjacent; each realm has 2–3 NPC types (forest critters, cloud citizens, cave sprites, tower familiars)</w:t>
            </w:r>
          </w:p>
        </w:tc>
        <w:tc>
          <w:tcPr>
            <w:tcW w:type="dxa" w:w="30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Per-realm NPC model; idle, surprised, relieved (post-puzzle) animations</w:t>
            </w:r>
          </w:p>
        </w:tc>
      </w:tr>
      <w:tr>
        <w:tc>
          <w:tcPr>
            <w:tcW w:type="dxa" w:w="18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Magic Postcard NPCs</w:t>
            </w:r>
          </w:p>
        </w:tc>
        <w:tc>
          <w:tcPr>
            <w:tcW w:type="dxa" w:w="24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Hidden characters who give collectibles</w:t>
            </w:r>
          </w:p>
        </w:tc>
        <w:tc>
          <w:tcPr>
            <w:tcW w:type="dxa" w:w="24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Each realm has one hidden character — a minor Disney character or realm-specific original character</w:t>
            </w:r>
          </w:p>
        </w:tc>
        <w:tc>
          <w:tcPr>
            <w:tcW w:type="dxa" w:w="30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One character per realm; interact animation + gift animation</w:t>
            </w:r>
          </w:p>
        </w:tc>
      </w:tr>
    </w:tbl>
    <w:p>
      <w:pPr>
        <w:spacing w:after="0" w:before="100"/>
      </w:pPr>
      <w:r>
        <w:t xml:space="preserve"/>
      </w:r>
    </w:p>
    <w:p>
      <w:pPr>
        <w:pBdr>
          <w:bottom w:val="single" w:color="AABBCC" w:sz="2" w:space="1"/>
        </w:pBdr>
        <w:spacing w:after="200" w:before="200"/>
      </w:pPr>
      <w:r>
        <w:t xml:space="preserve"/>
      </w:r>
    </w:p>
    <w:p>
      <w:pPr>
        <w:pStyle w:val="Heading1"/>
        <w:pBdr>
          <w:bottom w:val="single" w:color="1A237E" w:sz="8" w:space="2"/>
        </w:pBdr>
        <w:spacing w:after="120" w:before="400"/>
      </w:pPr>
      <w:r>
        <w:rPr>
          <w:rFonts w:ascii="Arial" w:cs="Arial" w:eastAsia="Arial" w:hAnsi="Arial"/>
          <w:b/>
          <w:bCs/>
          <w:color w:val="1A237E"/>
          <w:sz w:val="36"/>
          <w:szCs w:val="36"/>
        </w:rPr>
        <w:t xml:space="preserve">8. Art &amp; Asset Needs Summary</w:t>
      </w:r>
    </w:p>
    <w:p>
      <w:pPr>
        <w:pStyle w:val="Heading2"/>
        <w:spacing w:after="80" w:before="280"/>
      </w:pPr>
      <w:r>
        <w:rPr>
          <w:rFonts w:ascii="Arial" w:cs="Arial" w:eastAsia="Arial" w:hAnsi="Arial"/>
          <w:b/>
          <w:bCs/>
          <w:color w:val="1A237E"/>
          <w:sz w:val="28"/>
          <w:szCs w:val="28"/>
        </w:rPr>
        <w:t xml:space="preserve">Environment Art</w:t>
      </w:r>
    </w:p>
    <w:p>
      <w:pPr>
        <w:pStyle w:val="ListParagraph"/>
        <w:numPr>
          <w:ilvl w:val="0"/>
          <w:numId w:val="2"/>
        </w:numPr>
        <w:spacing w:after="40" w:before="40"/>
      </w:pPr>
      <w:r>
        <w:rPr>
          <w:rFonts w:ascii="Arial" w:cs="Arial" w:eastAsia="Arial" w:hAnsi="Arial"/>
          <w:sz w:val="22"/>
          <w:szCs w:val="22"/>
        </w:rPr>
        <w:t xml:space="preserve">5 chapter environments: Full 3D environments per realm (geometry, textures, lighting rigs, props, background dressing)</w:t>
      </w:r>
    </w:p>
    <w:p>
      <w:pPr>
        <w:pStyle w:val="ListParagraph"/>
        <w:numPr>
          <w:ilvl w:val="0"/>
          <w:numId w:val="2"/>
        </w:numPr>
        <w:spacing w:after="40" w:before="40"/>
      </w:pPr>
      <w:r>
        <w:rPr>
          <w:rFonts w:ascii="Arial" w:cs="Arial" w:eastAsia="Arial" w:hAnsi="Arial"/>
          <w:sz w:val="22"/>
          <w:szCs w:val="22"/>
        </w:rPr>
        <w:t xml:space="preserve">Per-realm chaos VFX layer: Floating objects, frozen waterfalls, misfiring light beams, rogue weather — each realm has 5–8 persistent environmental VFX elements</w:t>
      </w:r>
    </w:p>
    <w:p>
      <w:pPr>
        <w:pStyle w:val="ListParagraph"/>
        <w:numPr>
          <w:ilvl w:val="0"/>
          <w:numId w:val="2"/>
        </w:numPr>
        <w:spacing w:after="40" w:before="40"/>
      </w:pPr>
      <w:r>
        <w:rPr>
          <w:rFonts w:ascii="Arial" w:cs="Arial" w:eastAsia="Arial" w:hAnsi="Arial"/>
          <w:sz w:val="22"/>
          <w:szCs w:val="22"/>
        </w:rPr>
        <w:t xml:space="preserve">Puzzle room dressing: Each puzzle room needs a pre-solved and post-solved state — visual change on completion (lights turn on, objects settle, color warms)</w:t>
      </w:r>
    </w:p>
    <w:p>
      <w:pPr>
        <w:pStyle w:val="ListParagraph"/>
        <w:numPr>
          <w:ilvl w:val="0"/>
          <w:numId w:val="2"/>
        </w:numPr>
        <w:spacing w:after="40" w:before="40"/>
      </w:pPr>
      <w:r>
        <w:rPr>
          <w:rFonts w:ascii="Arial" w:cs="Arial" w:eastAsia="Arial" w:hAnsi="Arial"/>
          <w:sz w:val="22"/>
          <w:szCs w:val="22"/>
        </w:rPr>
        <w:t xml:space="preserve">Collectible placement art: Star sparkle idle, Postcard prop (unique per chapter), bonus page shimmer</w:t>
      </w:r>
    </w:p>
    <w:p>
      <w:pPr>
        <w:pStyle w:val="Heading2"/>
        <w:spacing w:after="80" w:before="280"/>
      </w:pPr>
      <w:r>
        <w:rPr>
          <w:rFonts w:ascii="Arial" w:cs="Arial" w:eastAsia="Arial" w:hAnsi="Arial"/>
          <w:b/>
          <w:bCs/>
          <w:color w:val="1A237E"/>
          <w:sz w:val="28"/>
          <w:szCs w:val="28"/>
        </w:rPr>
        <w:t xml:space="preserve">Character Art</w:t>
      </w:r>
    </w:p>
    <w:p>
      <w:pPr>
        <w:pStyle w:val="ListParagraph"/>
        <w:numPr>
          <w:ilvl w:val="0"/>
          <w:numId w:val="2"/>
        </w:numPr>
        <w:spacing w:after="40" w:before="40"/>
      </w:pPr>
      <w:r>
        <w:rPr>
          <w:rFonts w:ascii="Arial" w:cs="Arial" w:eastAsia="Arial" w:hAnsi="Arial"/>
          <w:sz w:val="22"/>
          <w:szCs w:val="22"/>
        </w:rPr>
        <w:t xml:space="preserve">6 character models: Mickey, Goofy, Minnie, Donald, Daisy, Spirit Companion (×2 color variants)</w:t>
      </w:r>
    </w:p>
    <w:p>
      <w:pPr>
        <w:pStyle w:val="ListParagraph"/>
        <w:numPr>
          <w:ilvl w:val="0"/>
          <w:numId w:val="2"/>
        </w:numPr>
        <w:spacing w:after="40" w:before="40"/>
      </w:pPr>
      <w:r>
        <w:rPr>
          <w:rFonts w:ascii="Arial" w:cs="Arial" w:eastAsia="Arial" w:hAnsi="Arial"/>
          <w:sz w:val="22"/>
          <w:szCs w:val="22"/>
        </w:rPr>
        <w:t xml:space="preserve">Animation sets: Full per-character animation set as listed in Characters section; facial animation rig must support Pixar-level expressiveness</w:t>
      </w:r>
    </w:p>
    <w:p>
      <w:pPr>
        <w:pStyle w:val="ListParagraph"/>
        <w:numPr>
          <w:ilvl w:val="0"/>
          <w:numId w:val="2"/>
        </w:numPr>
        <w:spacing w:after="40" w:before="40"/>
      </w:pPr>
      <w:r>
        <w:rPr>
          <w:rFonts w:ascii="Arial" w:cs="Arial" w:eastAsia="Arial" w:hAnsi="Arial"/>
          <w:sz w:val="22"/>
          <w:szCs w:val="22"/>
        </w:rPr>
        <w:t xml:space="preserve">Outfit variants: Chapter 5 unlockable sorcerer hat for Mickey; confirm additional unlockable outfits scope</w:t>
      </w:r>
    </w:p>
    <w:p>
      <w:pPr>
        <w:pStyle w:val="ListParagraph"/>
        <w:numPr>
          <w:ilvl w:val="0"/>
          <w:numId w:val="2"/>
        </w:numPr>
        <w:spacing w:after="40" w:before="40"/>
      </w:pPr>
      <w:r>
        <w:rPr>
          <w:rFonts w:ascii="Arial" w:cs="Arial" w:eastAsia="Arial" w:hAnsi="Arial"/>
          <w:sz w:val="22"/>
          <w:szCs w:val="22"/>
        </w:rPr>
        <w:t xml:space="preserve">All character art subject to Disney Character Integrity review</w:t>
      </w:r>
    </w:p>
    <w:p>
      <w:pPr>
        <w:pStyle w:val="Heading2"/>
        <w:spacing w:after="80" w:before="280"/>
      </w:pPr>
      <w:r>
        <w:rPr>
          <w:rFonts w:ascii="Arial" w:cs="Arial" w:eastAsia="Arial" w:hAnsi="Arial"/>
          <w:b/>
          <w:bCs/>
          <w:color w:val="1A237E"/>
          <w:sz w:val="28"/>
          <w:szCs w:val="28"/>
        </w:rPr>
        <w:t xml:space="preserve">UI</w:t>
      </w:r>
    </w:p>
    <w:p>
      <w:pPr>
        <w:pStyle w:val="ListParagraph"/>
        <w:numPr>
          <w:ilvl w:val="0"/>
          <w:numId w:val="2"/>
        </w:numPr>
        <w:spacing w:after="40" w:before="40"/>
      </w:pPr>
      <w:r>
        <w:rPr>
          <w:rFonts w:ascii="Arial" w:cs="Arial" w:eastAsia="Arial" w:hAnsi="Arial"/>
          <w:sz w:val="22"/>
          <w:szCs w:val="22"/>
        </w:rPr>
        <w:t xml:space="preserve">HUD: Minimal — current chapter objective (text + icon); hint button indicator; co-op player indicators</w:t>
      </w:r>
    </w:p>
    <w:p>
      <w:pPr>
        <w:pStyle w:val="ListParagraph"/>
        <w:numPr>
          <w:ilvl w:val="0"/>
          <w:numId w:val="2"/>
        </w:numPr>
        <w:spacing w:after="40" w:before="40"/>
      </w:pPr>
      <w:r>
        <w:rPr>
          <w:rFonts w:ascii="Arial" w:cs="Arial" w:eastAsia="Arial" w:hAnsi="Arial"/>
          <w:sz w:val="22"/>
          <w:szCs w:val="22"/>
        </w:rPr>
        <w:t xml:space="preserve">Pause menu: Chapter progress, collectibles found/total, Reset Puzzle, Skip Sequence (if available), Settings</w:t>
      </w:r>
    </w:p>
    <w:p>
      <w:pPr>
        <w:pStyle w:val="ListParagraph"/>
        <w:numPr>
          <w:ilvl w:val="0"/>
          <w:numId w:val="2"/>
        </w:numPr>
        <w:spacing w:after="40" w:before="40"/>
      </w:pPr>
      <w:r>
        <w:rPr>
          <w:rFonts w:ascii="Arial" w:cs="Arial" w:eastAsia="Arial" w:hAnsi="Arial"/>
          <w:sz w:val="22"/>
          <w:szCs w:val="22"/>
        </w:rPr>
        <w:t xml:space="preserve">Chapter select screen: Realm art thumbnails; completion indicators (stars count); replay accessible</w:t>
      </w:r>
    </w:p>
    <w:p>
      <w:pPr>
        <w:pStyle w:val="ListParagraph"/>
        <w:numPr>
          <w:ilvl w:val="0"/>
          <w:numId w:val="2"/>
        </w:numPr>
        <w:spacing w:after="40" w:before="40"/>
      </w:pPr>
      <w:r>
        <w:rPr>
          <w:rFonts w:ascii="Arial" w:cs="Arial" w:eastAsia="Arial" w:hAnsi="Arial"/>
          <w:sz w:val="22"/>
          <w:szCs w:val="22"/>
        </w:rPr>
        <w:t xml:space="preserve">Collectible gallery: Enchanted Stars display, Postcard viewer (full illustrated card + humorous caption), Bonus puzzle access</w:t>
      </w:r>
    </w:p>
    <w:p>
      <w:pPr>
        <w:pStyle w:val="ListParagraph"/>
        <w:numPr>
          <w:ilvl w:val="0"/>
          <w:numId w:val="2"/>
        </w:numPr>
        <w:spacing w:after="40" w:before="40"/>
      </w:pPr>
      <w:r>
        <w:rPr>
          <w:rFonts w:ascii="Arial" w:cs="Arial" w:eastAsia="Arial" w:hAnsi="Arial"/>
          <w:sz w:val="22"/>
          <w:szCs w:val="22"/>
        </w:rPr>
        <w:t xml:space="preserve">Hint UI: Mickey's (or companion's) dialogue bubble appears in-world, not as a HUD overlay — maintains immersion</w:t>
      </w:r>
    </w:p>
    <w:p>
      <w:pPr>
        <w:pStyle w:val="Heading2"/>
        <w:spacing w:after="80" w:before="280"/>
      </w:pPr>
      <w:r>
        <w:rPr>
          <w:rFonts w:ascii="Arial" w:cs="Arial" w:eastAsia="Arial" w:hAnsi="Arial"/>
          <w:b/>
          <w:bCs/>
          <w:color w:val="1A237E"/>
          <w:sz w:val="28"/>
          <w:szCs w:val="28"/>
        </w:rPr>
        <w:t xml:space="preserve">VFX</w:t>
      </w:r>
    </w:p>
    <w:p>
      <w:pPr>
        <w:pStyle w:val="ListParagraph"/>
        <w:numPr>
          <w:ilvl w:val="0"/>
          <w:numId w:val="2"/>
        </w:numPr>
        <w:spacing w:after="40" w:before="40"/>
      </w:pPr>
      <w:r>
        <w:rPr>
          <w:rFonts w:ascii="Arial" w:cs="Arial" w:eastAsia="Arial" w:hAnsi="Arial"/>
          <w:sz w:val="22"/>
          <w:szCs w:val="22"/>
        </w:rPr>
        <w:t xml:space="preserve">Per-chapter mechanic VFX: Gravity flip shimmer, time zone boundary shimmer, light beam rendering, wind current visualization, fog patch, lightning bolt parking</w:t>
      </w:r>
    </w:p>
    <w:p>
      <w:pPr>
        <w:pStyle w:val="ListParagraph"/>
        <w:numPr>
          <w:ilvl w:val="0"/>
          <w:numId w:val="2"/>
        </w:numPr>
        <w:spacing w:after="40" w:before="40"/>
      </w:pPr>
      <w:r>
        <w:rPr>
          <w:rFonts w:ascii="Arial" w:cs="Arial" w:eastAsia="Arial" w:hAnsi="Arial"/>
          <w:sz w:val="22"/>
          <w:szCs w:val="22"/>
        </w:rPr>
        <w:t xml:space="preserve">Magic Pulse: Per-character color; burst radius; object activation ripple</w:t>
      </w:r>
    </w:p>
    <w:p>
      <w:pPr>
        <w:pStyle w:val="ListParagraph"/>
        <w:numPr>
          <w:ilvl w:val="0"/>
          <w:numId w:val="2"/>
        </w:numPr>
        <w:spacing w:after="40" w:before="40"/>
      </w:pPr>
      <w:r>
        <w:rPr>
          <w:rFonts w:ascii="Arial" w:cs="Arial" w:eastAsia="Arial" w:hAnsi="Arial"/>
          <w:sz w:val="22"/>
          <w:szCs w:val="22"/>
        </w:rPr>
        <w:t xml:space="preserve">Puzzle state feedback: Interactive object highlight (idle glow, hover glow, activated glow); puzzle-solved particle burst</w:t>
      </w:r>
    </w:p>
    <w:p>
      <w:pPr>
        <w:pStyle w:val="ListParagraph"/>
        <w:numPr>
          <w:ilvl w:val="0"/>
          <w:numId w:val="2"/>
        </w:numPr>
        <w:spacing w:after="40" w:before="40"/>
      </w:pPr>
      <w:r>
        <w:rPr>
          <w:rFonts w:ascii="Arial" w:cs="Arial" w:eastAsia="Arial" w:hAnsi="Arial"/>
          <w:sz w:val="22"/>
          <w:szCs w:val="22"/>
        </w:rPr>
        <w:t xml:space="preserve">Action sequence VFX: Chase debris, expanding vine, beam corridor hazards, collapsing cloud platform, final ballroom chaos</w:t>
      </w:r>
    </w:p>
    <w:p>
      <w:pPr>
        <w:pStyle w:val="ListParagraph"/>
        <w:numPr>
          <w:ilvl w:val="0"/>
          <w:numId w:val="2"/>
        </w:numPr>
        <w:spacing w:after="40" w:before="40"/>
      </w:pPr>
      <w:r>
        <w:rPr>
          <w:rFonts w:ascii="Arial" w:cs="Arial" w:eastAsia="Arial" w:hAnsi="Arial"/>
          <w:sz w:val="22"/>
          <w:szCs w:val="22"/>
        </w:rPr>
        <w:t xml:space="preserve">Reunion cutscene VFX: Realm restoration sequence — chaos visibly resolving; magic stabilizing; color temperature warming</w:t>
      </w:r>
    </w:p>
    <w:p>
      <w:pPr>
        <w:pStyle w:val="Heading2"/>
        <w:spacing w:after="80" w:before="280"/>
      </w:pPr>
      <w:r>
        <w:rPr>
          <w:rFonts w:ascii="Arial" w:cs="Arial" w:eastAsia="Arial" w:hAnsi="Arial"/>
          <w:b/>
          <w:bCs/>
          <w:color w:val="1A237E"/>
          <w:sz w:val="28"/>
          <w:szCs w:val="28"/>
        </w:rPr>
        <w:t xml:space="preserve">Audio</w:t>
      </w:r>
    </w:p>
    <w:p>
      <w:pPr>
        <w:pStyle w:val="ListParagraph"/>
        <w:numPr>
          <w:ilvl w:val="0"/>
          <w:numId w:val="2"/>
        </w:numPr>
        <w:spacing w:after="40" w:before="40"/>
      </w:pPr>
      <w:r>
        <w:rPr>
          <w:rFonts w:ascii="Arial" w:cs="Arial" w:eastAsia="Arial" w:hAnsi="Arial"/>
          <w:sz w:val="22"/>
          <w:szCs w:val="22"/>
        </w:rPr>
        <w:t xml:space="preserve">Score: Full orchestral — sweeping and warm for traversal/cutscenes; playful and curious for puzzle moments; urgent and energetic for action sequences. Chapter themes should be variations on a single 'Enchanted Kingdom' motif. Needs Disney Music Group involvement.</w:t>
      </w:r>
    </w:p>
    <w:p>
      <w:pPr>
        <w:pStyle w:val="ListParagraph"/>
        <w:numPr>
          <w:ilvl w:val="0"/>
          <w:numId w:val="2"/>
        </w:numPr>
        <w:spacing w:after="40" w:before="40"/>
      </w:pPr>
      <w:r>
        <w:rPr>
          <w:rFonts w:ascii="Arial" w:cs="Arial" w:eastAsia="Arial" w:hAnsi="Arial"/>
          <w:sz w:val="22"/>
          <w:szCs w:val="22"/>
        </w:rPr>
        <w:t xml:space="preserve">Character voice: Full voiced dialogue for Mickey, Goofy, Minnie, Donald, Daisy — banter lines, hint delivery, puzzle reactions, reunion cutscene. Subject to Disney voice casting. Approx. 200–300 lines per character.</w:t>
      </w:r>
    </w:p>
    <w:p>
      <w:pPr>
        <w:pStyle w:val="ListParagraph"/>
        <w:numPr>
          <w:ilvl w:val="0"/>
          <w:numId w:val="2"/>
        </w:numPr>
        <w:spacing w:after="40" w:before="40"/>
      </w:pPr>
      <w:r>
        <w:rPr>
          <w:rFonts w:ascii="Arial" w:cs="Arial" w:eastAsia="Arial" w:hAnsi="Arial"/>
          <w:sz w:val="22"/>
          <w:szCs w:val="22"/>
        </w:rPr>
        <w:t xml:space="preserve">Yen Sid voice: Prologue and epilogue only — approx. 30–40 lines.</w:t>
      </w:r>
    </w:p>
    <w:p>
      <w:pPr>
        <w:pStyle w:val="ListParagraph"/>
        <w:numPr>
          <w:ilvl w:val="0"/>
          <w:numId w:val="2"/>
        </w:numPr>
        <w:spacing w:after="40" w:before="40"/>
      </w:pPr>
      <w:r>
        <w:rPr>
          <w:rFonts w:ascii="Arial" w:cs="Arial" w:eastAsia="Arial" w:hAnsi="Arial"/>
          <w:sz w:val="22"/>
          <w:szCs w:val="22"/>
        </w:rPr>
        <w:t xml:space="preserve">SFX: Per-mechanic sound design (gravity flip whomp, time freeze crack, crystal chime, wind rush, lightning crack); puzzle interaction sounds (mirror scrape, lever pull, switch click); Magic Pulse cast; object pickup/place; action sequence hits and stumbles; reunion restoration chime</w:t>
      </w:r>
    </w:p>
    <w:p>
      <w:pPr>
        <w:pStyle w:val="ListParagraph"/>
        <w:numPr>
          <w:ilvl w:val="0"/>
          <w:numId w:val="2"/>
        </w:numPr>
        <w:spacing w:after="40" w:before="40"/>
      </w:pPr>
      <w:r>
        <w:rPr>
          <w:rFonts w:ascii="Arial" w:cs="Arial" w:eastAsia="Arial" w:hAnsi="Arial"/>
          <w:sz w:val="22"/>
          <w:szCs w:val="22"/>
        </w:rPr>
        <w:t xml:space="preserve">Ambient audio: Per-realm ambient layer (tower creak and scroll rustle, forest birdsong and leaf rustle, crystal cave drip and hum, cloud kingdom wind and soft thunder)</w:t>
      </w:r>
    </w:p>
    <w:p>
      <w:pPr>
        <w:spacing w:after="0" w:before="100"/>
      </w:pPr>
      <w:r>
        <w:t xml:space="preserve"/>
      </w:r>
    </w:p>
    <w:p>
      <w:pPr>
        <w:pBdr>
          <w:bottom w:val="single" w:color="AABBCC" w:sz="2" w:space="1"/>
        </w:pBdr>
        <w:spacing w:after="200" w:before="200"/>
      </w:pPr>
      <w:r>
        <w:t xml:space="preserve"/>
      </w:r>
    </w:p>
    <w:p>
      <w:pPr>
        <w:pStyle w:val="Heading1"/>
        <w:pBdr>
          <w:bottom w:val="single" w:color="1A237E" w:sz="8" w:space="2"/>
        </w:pBdr>
        <w:spacing w:after="120" w:before="400"/>
      </w:pPr>
      <w:r>
        <w:rPr>
          <w:rFonts w:ascii="Arial" w:cs="Arial" w:eastAsia="Arial" w:hAnsi="Arial"/>
          <w:b/>
          <w:bCs/>
          <w:color w:val="1A237E"/>
          <w:sz w:val="36"/>
          <w:szCs w:val="36"/>
        </w:rPr>
        <w:t xml:space="preserve">9. Technical Notes for Programmers</w:t>
      </w:r>
    </w:p>
    <w:p>
      <w:pPr>
        <w:pStyle w:val="Heading2"/>
        <w:spacing w:after="80" w:before="280"/>
      </w:pPr>
      <w:r>
        <w:rPr>
          <w:rFonts w:ascii="Arial" w:cs="Arial" w:eastAsia="Arial" w:hAnsi="Arial"/>
          <w:b/>
          <w:bCs/>
          <w:color w:val="1A237E"/>
          <w:sz w:val="28"/>
          <w:szCs w:val="28"/>
        </w:rPr>
        <w:t xml:space="preserve">Core Systems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7000"/>
      </w:tblGrid>
      <w:tr>
        <w:tc>
          <w:tcPr>
            <w:tcW w:type="dxa" w:w="2400"/>
            <w:tcBorders>
              <w:top w:val="single" w:color="BBCCDD" w:sz="1"/>
              <w:left w:val="single" w:color="BBCCDD" w:sz="1"/>
              <w:bottom w:val="single" w:color="BBCCDD" w:sz="1"/>
              <w:right w:val="single" w:color="BBCCDD" w:sz="1"/>
            </w:tcBorders>
            <w:shd w:fill="E8EAF6" w:val="clear"/>
            <w:tcMar>
              <w:top w:type="dxa" w:w="80"/>
              <w:left w:type="dxa" w:w="120"/>
              <w:bottom w:type="dxa" w:w="80"/>
              <w:right w:type="dxa" w:w="120"/>
            </w:tcMar>
          </w:tcPr>
          <w:p>
            <w:r>
              <w:rPr>
                <w:rFonts w:ascii="Arial" w:cs="Arial" w:eastAsia="Arial" w:hAnsi="Arial"/>
                <w:b/>
                <w:bCs/>
                <w:color w:val="212121"/>
                <w:sz w:val="20"/>
                <w:szCs w:val="20"/>
              </w:rPr>
              <w:t xml:space="preserve">System</w:t>
            </w:r>
          </w:p>
        </w:tc>
        <w:tc>
          <w:tcPr>
            <w:tcW w:type="dxa" w:w="7000"/>
            <w:tcBorders>
              <w:top w:val="single" w:color="BBCCDD" w:sz="1"/>
              <w:left w:val="single" w:color="BBCCDD" w:sz="1"/>
              <w:bottom w:val="single" w:color="BBCCDD" w:sz="1"/>
              <w:right w:val="single" w:color="BBCCDD" w:sz="1"/>
            </w:tcBorders>
            <w:shd w:fill="E8EAF6" w:val="clear"/>
            <w:tcMar>
              <w:top w:type="dxa" w:w="80"/>
              <w:left w:type="dxa" w:w="120"/>
              <w:bottom w:type="dxa" w:w="80"/>
              <w:right w:type="dxa" w:w="120"/>
            </w:tcMar>
          </w:tcPr>
          <w:p>
            <w:r>
              <w:rPr>
                <w:rFonts w:ascii="Arial" w:cs="Arial" w:eastAsia="Arial" w:hAnsi="Arial"/>
                <w:b/>
                <w:bCs/>
                <w:color w:val="212121"/>
                <w:sz w:val="20"/>
                <w:szCs w:val="20"/>
              </w:rPr>
              <w:t xml:space="preserve">Description</w:t>
            </w:r>
          </w:p>
        </w:tc>
      </w:tr>
      <w:tr>
        <w:tc>
          <w:tcPr>
            <w:tcW w:type="dxa" w:w="24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Chapter Mechanic System</w:t>
            </w:r>
          </w:p>
        </w:tc>
        <w:tc>
          <w:tcPr>
            <w:tcW w:type="dxa" w:w="70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Each chapter's mechanic (gravity, time, light, weather) implemented as a discrete, self-contained system that is loaded with its chapter and unloaded on chapter exit. Chapter 5 loads all four simultaneously; systems must be designed with concurrent operation in mind from the start.</w:t>
            </w:r>
          </w:p>
        </w:tc>
      </w:tr>
      <w:tr>
        <w:tc>
          <w:tcPr>
            <w:tcW w:type="dxa" w:w="24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Puzzle State Machine</w:t>
            </w:r>
          </w:p>
        </w:tc>
        <w:tc>
          <w:tcPr>
            <w:tcW w:type="dxa" w:w="70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Each puzzle: Inactive → Available → In-Progress → Solved. State changes broadcast events to: character dialogue system (hint triggers, reaction triggers), environment system (visual state changes), checkpoint system (auto-save on Solved). Puzzle reset restores all moveable objects to their entry-state transforms.</w:t>
            </w:r>
          </w:p>
        </w:tc>
      </w:tr>
      <w:tr>
        <w:tc>
          <w:tcPr>
            <w:tcW w:type="dxa" w:w="24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Interactive Object System</w:t>
            </w:r>
          </w:p>
        </w:tc>
        <w:tc>
          <w:tcPr>
            <w:tcW w:type="dxa" w:w="70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All interactive objects tagged with: interaction type (push, rotate, pick up, activate), puzzle ownership (which puzzle this object belongs to), current state. Interaction prompt appears when player is within range AND facing the object. Highlight system: idle glow (in-range but not facing), hover glow (facing), activated glow (in use).</w:t>
            </w:r>
          </w:p>
        </w:tc>
      </w:tr>
      <w:tr>
        <w:tc>
          <w:tcPr>
            <w:tcW w:type="dxa" w:w="24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Hint Dialogue System</w:t>
            </w:r>
          </w:p>
        </w:tc>
        <w:tc>
          <w:tcPr>
            <w:tcW w:type="dxa" w:w="70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Per-puzzle hint pool: three tiers of hints, each as a set of 2–3 line variants. System tracks time since last meaningful interaction (object moved, state changed); triggers Tier 1 at 90s, Tier 2 at 3min, Tier 3 at 5min. Hint timer resets on any meaningful interaction. On-demand hint advances to current tier immediately.</w:t>
            </w:r>
          </w:p>
        </w:tc>
      </w:tr>
      <w:tr>
        <w:tc>
          <w:tcPr>
            <w:tcW w:type="dxa" w:w="24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Character Dialogue / Banter</w:t>
            </w:r>
          </w:p>
        </w:tc>
        <w:tc>
          <w:tcPr>
            <w:tcW w:type="dxa" w:w="70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Event-driven: game broadcasts area-entry, puzzle-state-change, action-sequence-start/end, object-interaction, collectible-found, hint-tier events. Dialogue manager selects from per-event, per-character, per-chapter line pool, with recency exclusion (do not repeat within last 3 lines). Lines must be interruptible by gameplay input — never block player control.</w:t>
            </w:r>
          </w:p>
        </w:tc>
      </w:tr>
      <w:tr>
        <w:tc>
          <w:tcPr>
            <w:tcW w:type="dxa" w:w="24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Co-op Camera</w:t>
            </w:r>
          </w:p>
        </w:tc>
        <w:tc>
          <w:tcPr>
            <w:tcW w:type="dxa" w:w="70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Shared camera tracks centroid of all active player characters; orthographic zoom based on player spread (clamped min/max); soft boundary — if a player moves to boundary edge, camera begins to scroll in that direction rather than hard-stop at separation limit. Four-player spread requires wider zoom; test for readability with all puzzles.</w:t>
            </w:r>
          </w:p>
        </w:tc>
      </w:tr>
      <w:tr>
        <w:tc>
          <w:tcPr>
            <w:tcW w:type="dxa" w:w="24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Action Sequence System</w:t>
            </w:r>
          </w:p>
        </w:tc>
        <w:tc>
          <w:tcPr>
            <w:tcW w:type="dxa" w:w="70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Sequences implemented as scripted traversal events — player retains control of move/jump; obstacles are scripted events in sequence. Checkpoint within sequence: every 20–25 seconds of a sequence is a restart checkpoint. Failure: restore to last sequence checkpoint. After N failures (defined per sequence): enable skip prompt. Skip: play brief animated resolution cutscene, advance to post-sequence state.</w:t>
            </w:r>
          </w:p>
        </w:tc>
      </w:tr>
      <w:tr>
        <w:tc>
          <w:tcPr>
            <w:tcW w:type="dxa" w:w="24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Save / Checkpoint</w:t>
            </w:r>
          </w:p>
        </w:tc>
        <w:tc>
          <w:tcPr>
            <w:tcW w:type="dxa" w:w="70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Auto-save: on chapter start, on puzzle solve, on collectible collect, on action sequence start. Chapter progress, collectible state, and puzzle solved flags persist. Mid-puzzle state does NOT save — on reload, restore to puzzle entry state with all objects at entry positions.</w:t>
            </w:r>
          </w:p>
        </w:tc>
      </w:tr>
      <w:tr>
        <w:tc>
          <w:tcPr>
            <w:tcW w:type="dxa" w:w="24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Collectible System</w:t>
            </w:r>
          </w:p>
        </w:tc>
        <w:tc>
          <w:tcPr>
            <w:tcW w:type="dxa" w:w="70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Each collectible has a world-space position, a found/not-found flag, and a chapter association. Found flags persist in save data. Gallery builds from found flags. Bonus Spellbook pages check for a later-chapter mechanic flag (e.g., cannot find in Ch2 without a Ch3 object) — implement as a cross-chapter prerequisite check.</w:t>
            </w:r>
          </w:p>
        </w:tc>
      </w:tr>
      <w:tr>
        <w:tc>
          <w:tcPr>
            <w:tcW w:type="dxa" w:w="24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Performance</w:t>
            </w:r>
          </w:p>
        </w:tc>
        <w:tc>
          <w:tcPr>
            <w:tcW w:type="dxa" w:w="70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Target 60fps on Nintendo Switch in docked mode, 30fps in handheld mode. Character facial animation is the highest-cost system — profile early; LOD system required for backgrounds in co-op (4 character models + environments simultaneous). Mechanic VFX are the second highest cost — each mechanic's VFX budget defined during early optimization pass.</w:t>
            </w:r>
          </w:p>
        </w:tc>
      </w:tr>
    </w:tbl>
    <w:p>
      <w:pPr>
        <w:spacing w:after="0" w:before="120"/>
      </w:pPr>
      <w:r>
        <w:t xml:space="preserve"/>
      </w:r>
    </w:p>
    <w:p>
      <w:pPr>
        <w:pStyle w:val="Heading2"/>
        <w:spacing w:after="80" w:before="280"/>
      </w:pPr>
      <w:r>
        <w:rPr>
          <w:rFonts w:ascii="Arial" w:cs="Arial" w:eastAsia="Arial" w:hAnsi="Arial"/>
          <w:b/>
          <w:bCs/>
          <w:color w:val="1A237E"/>
          <w:sz w:val="28"/>
          <w:szCs w:val="28"/>
        </w:rPr>
        <w:t xml:space="preserve">Platform Notes</w:t>
      </w:r>
    </w:p>
    <w:p>
      <w:pPr>
        <w:pStyle w:val="ListParagraph"/>
        <w:numPr>
          <w:ilvl w:val="0"/>
          <w:numId w:val="2"/>
        </w:numPr>
        <w:spacing w:after="40" w:before="40"/>
      </w:pPr>
      <w:r>
        <w:rPr>
          <w:rFonts w:ascii="Arial" w:cs="Arial" w:eastAsia="Arial" w:hAnsi="Arial"/>
          <w:sz w:val="22"/>
          <w:szCs w:val="22"/>
        </w:rPr>
        <w:t xml:space="preserve">Nintendo Switch: Primary target — optimize for Switch performance first. Joy-Con single-player support (one Joy-Con per player for 2-player local) must be tested for all puzzle interaction types.</w:t>
      </w:r>
    </w:p>
    <w:p>
      <w:pPr>
        <w:pStyle w:val="ListParagraph"/>
        <w:numPr>
          <w:ilvl w:val="0"/>
          <w:numId w:val="2"/>
        </w:numPr>
        <w:spacing w:after="40" w:before="40"/>
      </w:pPr>
      <w:r>
        <w:rPr>
          <w:rFonts w:ascii="Arial" w:cs="Arial" w:eastAsia="Arial" w:hAnsi="Arial"/>
          <w:sz w:val="22"/>
          <w:szCs w:val="22"/>
        </w:rPr>
        <w:t xml:space="preserve">PlayStation / Xbox: Secondary — standard controller mapping; trophy/achievement system integration (e.g., 'Found all Enchanted Stars', 'Solved the Crystal Heart without hints')</w:t>
      </w:r>
    </w:p>
    <w:p>
      <w:pPr>
        <w:pStyle w:val="ListParagraph"/>
        <w:numPr>
          <w:ilvl w:val="0"/>
          <w:numId w:val="2"/>
        </w:numPr>
        <w:spacing w:after="40" w:before="40"/>
      </w:pPr>
      <w:r>
        <w:rPr>
          <w:rFonts w:ascii="Arial" w:cs="Arial" w:eastAsia="Arial" w:hAnsi="Arial"/>
          <w:sz w:val="22"/>
          <w:szCs w:val="22"/>
        </w:rPr>
        <w:t xml:space="preserve">PC: Keyboard + mouse support required; controller recommended and default. Mouse should support all puzzle interactions via point-and-click where analog stick is used on console.</w:t>
      </w:r>
    </w:p>
    <w:p>
      <w:pPr>
        <w:pStyle w:val="ListParagraph"/>
        <w:numPr>
          <w:ilvl w:val="0"/>
          <w:numId w:val="2"/>
        </w:numPr>
        <w:spacing w:after="40" w:before="40"/>
      </w:pPr>
      <w:r>
        <w:rPr>
          <w:rFonts w:ascii="Arial" w:cs="Arial" w:eastAsia="Arial" w:hAnsi="Arial"/>
          <w:sz w:val="22"/>
          <w:szCs w:val="22"/>
        </w:rPr>
        <w:t xml:space="preserve">Accessibility: Subtitles for all voice lines (on by default); colorblind mode (remaps mechanic color coding to shape+color pairs); action sequence skip (built into core system); puzzle hint system (always available); no timed puzzle elements; no required audio cues (all audio information mirrored visually)</w:t>
      </w:r>
    </w:p>
    <w:p>
      <w:pPr>
        <w:pStyle w:val="ListParagraph"/>
        <w:numPr>
          <w:ilvl w:val="0"/>
          <w:numId w:val="2"/>
        </w:numPr>
        <w:spacing w:after="40" w:before="40"/>
      </w:pPr>
      <w:r>
        <w:rPr>
          <w:rFonts w:ascii="Arial" w:cs="Arial" w:eastAsia="Arial" w:hAnsi="Arial"/>
          <w:sz w:val="22"/>
          <w:szCs w:val="22"/>
        </w:rPr>
        <w:t xml:space="preserve">Disney licensing / certification: All builds require Disney QA review before any external distribution including press builds. Plan for a Disney review milestone at Alpha and at Gold.</w:t>
      </w:r>
    </w:p>
    <w:p>
      <w:pPr>
        <w:spacing w:after="80" w:before="60"/>
      </w:pPr>
      <w:r>
        <w:rPr>
          <w:rFonts w:ascii="Arial" w:cs="Arial" w:eastAsia="Arial" w:hAnsi="Arial"/>
          <w:b/>
          <w:bCs/>
          <w:color w:val="B71C1C"/>
          <w:sz w:val="20"/>
          <w:szCs w:val="20"/>
        </w:rPr>
        <w:t xml:space="preserve">⚑ Inferred — confirm with game director: </w:t>
      </w:r>
      <w:r>
        <w:rPr>
          <w:rFonts w:ascii="Arial" w:cs="Arial" w:eastAsia="Arial" w:hAnsi="Arial"/>
          <w:i/>
          <w:iCs/>
          <w:color w:val="B71C1C"/>
          <w:sz w:val="20"/>
          <w:szCs w:val="20"/>
        </w:rPr>
        <w:t xml:space="preserve">Online co-op (stretch goal) will require a full networking architecture pass — latency compensation for physics-based puzzles (gravity, object carry) is non-trivial. Recommend scoping this for post-launch DLC rather than Day 1 to avoid compromising local co-op quality.</w:t>
      </w:r>
    </w:p>
    <w:p>
      <w:pPr>
        <w:spacing w:after="0" w:before="10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ABBCC" w:sz="2" w:space="2"/>
      </w:pBdr>
      <w:jc w:val="right"/>
    </w:pPr>
    <w:r>
      <w:rPr>
        <w:rFonts w:ascii="Arial" w:cs="Arial" w:eastAsia="Arial" w:hAnsi="Arial"/>
        <w:color w:val="555555"/>
        <w:sz w:val="18"/>
        <w:szCs w:val="18"/>
      </w:rPr>
      <w:t xml:space="preserve">Page </w:t>
    </w:r>
    <w:r>
      <w:rPr>
        <w:rFonts w:ascii="Arial" w:cs="Arial" w:eastAsia="Arial" w:hAnsi="Arial"/>
        <w:color w:val="555555"/>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of </w:t>
    </w:r>
    <w:r>
      <w:rPr>
        <w:rFonts w:ascii="Arial" w:cs="Arial" w:eastAsia="Arial" w:hAnsi="Arial"/>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237E" w:sz="4" w:space="4"/>
      </w:pBdr>
    </w:pPr>
    <w:r>
      <w:rPr>
        <w:rFonts w:ascii="Arial" w:cs="Arial" w:eastAsia="Arial" w:hAnsi="Arial"/>
        <w:color w:val="555555"/>
        <w:sz w:val="18"/>
        <w:szCs w:val="18"/>
      </w:rPr>
      <w:t xml:space="preserve">MICKEY'S ENCHANTED PUZZLES — Game Design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1212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00"/>
      <w:outlineLvl w:val="0"/>
    </w:pPr>
    <w:rPr>
      <w:rFonts w:ascii="Arial" w:cs="Arial" w:eastAsia="Arial" w:hAnsi="Arial"/>
      <w:b/>
      <w:bCs/>
      <w:color w:val="1A237E"/>
      <w:sz w:val="36"/>
      <w:szCs w:val="36"/>
    </w:rPr>
  </w:style>
  <w:style w:type="paragraph" w:styleId="Heading2">
    <w:name w:val="Heading 2"/>
    <w:basedOn w:val="Normal"/>
    <w:next w:val="Normal"/>
    <w:qFormat/>
    <w:pPr>
      <w:spacing w:after="80" w:before="280"/>
      <w:outlineLvl w:val="1"/>
    </w:pPr>
    <w:rPr>
      <w:rFonts w:ascii="Arial" w:cs="Arial" w:eastAsia="Arial" w:hAnsi="Arial"/>
      <w:b/>
      <w:bCs/>
      <w:color w:val="1A237E"/>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2026-06-27T17:21:09.992Z</dcterms:created>
  <dcterms:modified xsi:type="dcterms:W3CDTF">2026-06-27T17:21:10.006Z</dcterms:modified>
</cp:coreProperties>
</file>

<file path=docProps/custom.xml><?xml version="1.0" encoding="utf-8"?>
<Properties xmlns="http://schemas.openxmlformats.org/officeDocument/2006/custom-properties" xmlns:vt="http://schemas.openxmlformats.org/officeDocument/2006/docPropsVTypes"/>
</file>