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200"/>
      </w:pPr>
      <w:r>
        <w:t xml:space="preserve"/>
      </w:r>
    </w:p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color w:val="E65100"/>
          <w:sz w:val="64"/>
          <w:szCs w:val="64"/>
        </w:rPr>
        <w:t xml:space="preserve">MINNIE'S COLOR GARDEN</w:t>
      </w:r>
    </w:p>
    <w:p>
      <w:pPr>
        <w:spacing w:after="40" w:before="0"/>
        <w:jc w:val="center"/>
      </w:pPr>
      <w:r>
        <w:rPr>
          <w:rFonts w:ascii="Arial" w:cs="Arial" w:eastAsia="Arial" w:hAnsi="Arial"/>
          <w:color w:val="F57C00"/>
          <w:sz w:val="40"/>
          <w:szCs w:val="40"/>
        </w:rPr>
        <w:t xml:space="preserve">Art Asset Specification</w:t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E65100"/>
          <w:sz w:val="40"/>
          <w:szCs w:val="40"/>
        </w:rPr>
        <w:t xml:space="preserve">Collectibles &amp; Iconography</w:t>
      </w:r>
    </w:p>
    <w:p>
      <w:pPr>
        <w:pBdr>
          <w:top w:val="single" w:color="E65100" w:sz="4" w:space="4"/>
          <w:bottom w:val="single" w:color="E65100" w:sz="4" w:space="4"/>
        </w:pBdr>
        <w:spacing w:after="80" w:before="0"/>
        <w:jc w:val="center"/>
      </w:pPr>
      <w:r>
        <w:rPr>
          <w:rFonts w:ascii="Arial" w:cs="Arial" w:eastAsia="Arial" w:hAnsi="Arial"/>
          <w:b/>
          <w:bCs/>
          <w:color w:val="B71C1C"/>
          <w:sz w:val="26"/>
          <w:szCs w:val="26"/>
        </w:rPr>
        <w:t xml:space="preserve">For Artist Use — Not a Design Document</w:t>
      </w:r>
    </w:p>
    <w:p>
      <w:pPr>
        <w:spacing w:after="0" w:before="8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Version 0.1  ·  June 2026  ·  Mobile (Tablet-first)  ·  Ages 2–5</w:t>
      </w:r>
    </w:p>
    <w:p>
      <w:pPr>
        <w:spacing w:after="0" w:before="6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All Minnie Mouse art subject to Disney Licensing review before delivery.</w:t>
      </w:r>
    </w:p>
    <w:p>
      <w:r>
        <w:br w:type="page"/>
      </w:r>
    </w:p>
    <w:p>
      <w:pPr>
        <w:pStyle w:val="Heading1"/>
        <w:pBdr>
          <w:bottom w:val="single" w:color="E65100" w:sz="6" w:space="2"/>
        </w:pBdr>
        <w:spacing w:after="120" w:before="360"/>
      </w:pPr>
      <w:r>
        <w:rPr>
          <w:rFonts w:ascii="Arial" w:cs="Arial" w:eastAsia="Arial" w:hAnsi="Arial"/>
          <w:b/>
          <w:bCs/>
          <w:color w:val="E65100"/>
          <w:sz w:val="34"/>
          <w:szCs w:val="34"/>
        </w:rPr>
        <w:t xml:space="preserve">Global Art Standards — All Artists Read This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F57C00"/>
          <w:sz w:val="26"/>
          <w:szCs w:val="26"/>
        </w:rPr>
        <w:t xml:space="preserve">Game Identity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600"/>
      </w:tblGrid>
      <w:tr>
        <w:tc>
          <w:tcPr>
            <w:tcW w:type="dxa" w:w="20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Field</w:t>
            </w:r>
          </w:p>
        </w:tc>
        <w:tc>
          <w:tcPr>
            <w:tcW w:type="dxa" w:w="76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20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Working title</w:t>
            </w:r>
          </w:p>
        </w:tc>
        <w:tc>
          <w:tcPr>
            <w:tcW w:type="dxa" w:w="76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Minnie's Color Garden</w:t>
            </w:r>
          </w:p>
        </w:tc>
      </w:tr>
      <w:tr>
        <w:tc>
          <w:tcPr>
            <w:tcW w:type="dxa" w:w="20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Genre</w:t>
            </w:r>
          </w:p>
        </w:tc>
        <w:tc>
          <w:tcPr>
            <w:tcW w:type="dxa" w:w="76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Educational Puzzle — color mixing, zero-failure, toddler-first</w:t>
            </w:r>
          </w:p>
        </w:tc>
      </w:tr>
      <w:tr>
        <w:tc>
          <w:tcPr>
            <w:tcW w:type="dxa" w:w="20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Platform</w:t>
            </w:r>
          </w:p>
        </w:tc>
        <w:tc>
          <w:tcPr>
            <w:tcW w:type="dxa" w:w="76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Mobile — iOS and Android, tablet-first</w:t>
            </w:r>
          </w:p>
        </w:tc>
      </w:tr>
      <w:tr>
        <w:tc>
          <w:tcPr>
            <w:tcW w:type="dxa" w:w="20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Target audience</w:t>
            </w:r>
          </w:p>
        </w:tc>
        <w:tc>
          <w:tcPr>
            <w:tcW w:type="dxa" w:w="76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Ages 2–5 (toddlers and preschoolers); parents co-playing</w:t>
            </w:r>
          </w:p>
        </w:tc>
      </w:tr>
      <w:tr>
        <w:tc>
          <w:tcPr>
            <w:tcW w:type="dxa" w:w="20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IP note</w:t>
            </w:r>
          </w:p>
        </w:tc>
        <w:tc>
          <w:tcPr>
            <w:tcW w:type="dxa" w:w="76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Minnie Mouse is a Disney trademark. All character art must conform to the current Disney style guide and receive Disney Licensing sign-off before any asset is used in build or shown externally.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F57C00"/>
          <w:sz w:val="26"/>
          <w:szCs w:val="26"/>
        </w:rPr>
        <w:t xml:space="preserve">Art Style Statement</w:t>
      </w:r>
    </w:p>
    <w:p>
      <w:pPr>
        <w:spacing w:after="60" w:before="6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Minnie's Color Garden is a soft, rounded 2D illustration game that must look and feel like a high-quality children's picture book brought to life. Every asset — character, background, button, or sparkle — should feel gentle, warm, and welcoming to a 2-year-old. No sharp angles, no dark areas, no sudden high-contrast shifts anywhere in the game.</w:t>
      </w:r>
    </w:p>
    <w:p>
      <w:pPr>
        <w:spacing w:after="60" w:before="6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The visual reference is warm Disney Junior animation crossed with a hand-illustrated garden storybook. Characters are chibi-proportioned with large expressive faces. Environments are bright, saturated, and permanently sunny. The world is unconditionally safe and joyful.</w:t>
      </w:r>
    </w:p>
    <w:p>
      <w:pPr>
        <w:spacing w:after="60" w:before="6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Color accuracy is critical: this is a color-learning game. Every flower result color must be visually accurate to real pigment color theory. Red + Blue = Purple. Red + Yellow = Orange. Yellow + Blue = Green. Do not approximate these results.</w:t>
      </w:r>
    </w:p>
    <w:p>
      <w:pPr>
        <w:spacing w:after="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F57C00"/>
          <w:sz w:val="26"/>
          <w:szCs w:val="26"/>
        </w:rPr>
        <w:t xml:space="preserve">Global Color Palette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6200"/>
      </w:tblGrid>
      <w:tr>
        <w:tc>
          <w:tcPr>
            <w:tcW w:type="dxa" w:w="20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Color Name</w:t>
            </w:r>
          </w:p>
        </w:tc>
        <w:tc>
          <w:tcPr>
            <w:tcW w:type="dxa" w:w="14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Hex Code</w:t>
            </w:r>
          </w:p>
        </w:tc>
        <w:tc>
          <w:tcPr>
            <w:tcW w:type="dxa" w:w="62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Primary Use</w:t>
            </w:r>
          </w:p>
        </w:tc>
      </w:tr>
      <w:tr>
        <w:tc>
          <w:tcPr>
            <w:tcW w:type="dxa" w:w="20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Minnie Pink</w:t>
            </w:r>
          </w:p>
        </w:tc>
        <w:tc>
          <w:tcPr>
            <w:tcW w:type="dxa" w:w="14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#E91E8C</w:t>
            </w:r>
          </w:p>
        </w:tc>
        <w:tc>
          <w:tcPr>
            <w:tcW w:type="dxa" w:w="62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Minnie character, bow, UI accents, celebration elements</w:t>
            </w:r>
          </w:p>
        </w:tc>
      </w:tr>
      <w:tr>
        <w:tc>
          <w:tcPr>
            <w:tcW w:type="dxa" w:w="20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Rose Soft</w:t>
            </w:r>
          </w:p>
        </w:tc>
        <w:tc>
          <w:tcPr>
            <w:tcW w:type="dxa" w:w="14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#F8BBD9</w:t>
            </w:r>
          </w:p>
        </w:tc>
        <w:tc>
          <w:tcPr>
            <w:tcW w:type="dxa" w:w="62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Background pinks, soft UI fills, petal highlights</w:t>
            </w:r>
          </w:p>
        </w:tc>
      </w:tr>
      <w:tr>
        <w:tc>
          <w:tcPr>
            <w:tcW w:type="dxa" w:w="20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Garden Green</w:t>
            </w:r>
          </w:p>
        </w:tc>
        <w:tc>
          <w:tcPr>
            <w:tcW w:type="dxa" w:w="14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#4CAF50</w:t>
            </w:r>
          </w:p>
        </w:tc>
        <w:tc>
          <w:tcPr>
            <w:tcW w:type="dxa" w:w="62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Grass, leaves, stems, environment base</w:t>
            </w:r>
          </w:p>
        </w:tc>
      </w:tr>
      <w:tr>
        <w:tc>
          <w:tcPr>
            <w:tcW w:type="dxa" w:w="20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Leaf Mid</w:t>
            </w:r>
          </w:p>
        </w:tc>
        <w:tc>
          <w:tcPr>
            <w:tcW w:type="dxa" w:w="14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#388E3C</w:t>
            </w:r>
          </w:p>
        </w:tc>
        <w:tc>
          <w:tcPr>
            <w:tcW w:type="dxa" w:w="62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Shadow-side leaves, stem depth, mid foliage</w:t>
            </w:r>
          </w:p>
        </w:tc>
      </w:tr>
      <w:tr>
        <w:tc>
          <w:tcPr>
            <w:tcW w:type="dxa" w:w="20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Sky Blue</w:t>
            </w:r>
          </w:p>
        </w:tc>
        <w:tc>
          <w:tcPr>
            <w:tcW w:type="dxa" w:w="14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#87CEEB</w:t>
            </w:r>
          </w:p>
        </w:tc>
        <w:tc>
          <w:tcPr>
            <w:tcW w:type="dxa" w:w="62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Sky, forget-me-nots, light blue accents</w:t>
            </w:r>
          </w:p>
        </w:tc>
      </w:tr>
      <w:tr>
        <w:tc>
          <w:tcPr>
            <w:tcW w:type="dxa" w:w="20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Sunshine Yellow</w:t>
            </w:r>
          </w:p>
        </w:tc>
        <w:tc>
          <w:tcPr>
            <w:tcW w:type="dxa" w:w="14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#FFD54F</w:t>
            </w:r>
          </w:p>
        </w:tc>
        <w:tc>
          <w:tcPr>
            <w:tcW w:type="dxa" w:w="62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Yellow flowers, sunflowers, highlights</w:t>
            </w:r>
          </w:p>
        </w:tc>
      </w:tr>
      <w:tr>
        <w:tc>
          <w:tcPr>
            <w:tcW w:type="dxa" w:w="20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Warm Red</w:t>
            </w:r>
          </w:p>
        </w:tc>
        <w:tc>
          <w:tcPr>
            <w:tcW w:type="dxa" w:w="14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#F44336</w:t>
            </w:r>
          </w:p>
        </w:tc>
        <w:tc>
          <w:tcPr>
            <w:tcW w:type="dxa" w:w="62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Red flowers, poppies, roses, red dispenser</w:t>
            </w:r>
          </w:p>
        </w:tc>
      </w:tr>
      <w:tr>
        <w:tc>
          <w:tcPr>
            <w:tcW w:type="dxa" w:w="20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Gentle Purple</w:t>
            </w:r>
          </w:p>
        </w:tc>
        <w:tc>
          <w:tcPr>
            <w:tcW w:type="dxa" w:w="14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#9C27B0</w:t>
            </w:r>
          </w:p>
        </w:tc>
        <w:tc>
          <w:tcPr>
            <w:tcW w:type="dxa" w:w="62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Violet flowers, Violet Corner chapter</w:t>
            </w:r>
          </w:p>
        </w:tc>
      </w:tr>
      <w:tr>
        <w:tc>
          <w:tcPr>
            <w:tcW w:type="dxa" w:w="20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Soft Orange</w:t>
            </w:r>
          </w:p>
        </w:tc>
        <w:tc>
          <w:tcPr>
            <w:tcW w:type="dxa" w:w="14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#FF9800</w:t>
            </w:r>
          </w:p>
        </w:tc>
        <w:tc>
          <w:tcPr>
            <w:tcW w:type="dxa" w:w="62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Orange flowers, marigolds, warm accent glow</w:t>
            </w:r>
          </w:p>
        </w:tc>
      </w:tr>
      <w:tr>
        <w:tc>
          <w:tcPr>
            <w:tcW w:type="dxa" w:w="20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Cloud White</w:t>
            </w:r>
          </w:p>
        </w:tc>
        <w:tc>
          <w:tcPr>
            <w:tcW w:type="dxa" w:w="14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#F5F5F0</w:t>
            </w:r>
          </w:p>
        </w:tc>
        <w:tc>
          <w:tcPr>
            <w:tcW w:type="dxa" w:w="62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Clouds, mixing pot base, UI backgrounds</w:t>
            </w:r>
          </w:p>
        </w:tc>
      </w:tr>
      <w:tr>
        <w:tc>
          <w:tcPr>
            <w:tcW w:type="dxa" w:w="20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Earth Brown</w:t>
            </w:r>
          </w:p>
        </w:tc>
        <w:tc>
          <w:tcPr>
            <w:tcW w:type="dxa" w:w="14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#795548</w:t>
            </w:r>
          </w:p>
        </w:tc>
        <w:tc>
          <w:tcPr>
            <w:tcW w:type="dxa" w:w="62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Garden path, soil, pot bases, shed wood</w:t>
            </w:r>
          </w:p>
        </w:tc>
      </w:tr>
      <w:tr>
        <w:tc>
          <w:tcPr>
            <w:tcW w:type="dxa" w:w="20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Outline Warm</w:t>
            </w:r>
          </w:p>
        </w:tc>
        <w:tc>
          <w:tcPr>
            <w:tcW w:type="dxa" w:w="14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#5D4037</w:t>
            </w:r>
          </w:p>
        </w:tc>
        <w:tc>
          <w:tcPr>
            <w:tcW w:type="dxa" w:w="62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All outlines — warm dark brown; NO pure black (#000000) anywhere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F57C00"/>
          <w:sz w:val="26"/>
          <w:szCs w:val="26"/>
        </w:rPr>
        <w:t xml:space="preserve">Global Technical Standards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400"/>
      </w:tblGrid>
      <w:tr>
        <w:tc>
          <w:tcPr>
            <w:tcW w:type="dxa" w:w="22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Standard</w:t>
            </w:r>
          </w:p>
        </w:tc>
        <w:tc>
          <w:tcPr>
            <w:tcW w:type="dxa" w:w="74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22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Art style</w:t>
            </w:r>
          </w:p>
        </w:tc>
        <w:tc>
          <w:tcPr>
            <w:tcW w:type="dxa" w:w="74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2D hand-illustrated. Soft rounded forms. No sharp angles anywhere in any asset.</w:t>
            </w:r>
          </w:p>
        </w:tc>
      </w:tr>
      <w:tr>
        <w:tc>
          <w:tcPr>
            <w:tcW w:type="dxa" w:w="22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Outline</w:t>
            </w:r>
          </w:p>
        </w:tc>
        <w:tc>
          <w:tcPr>
            <w:tcW w:type="dxa" w:w="74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Warm brown #5D4037. 2px on characters, 1.5px on props, 0px on far background layers. NO pure black.</w:t>
            </w:r>
          </w:p>
        </w:tc>
      </w:tr>
      <w:tr>
        <w:tc>
          <w:tcPr>
            <w:tcW w:type="dxa" w:w="22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Proportions</w:t>
            </w:r>
          </w:p>
        </w:tc>
        <w:tc>
          <w:tcPr>
            <w:tcW w:type="dxa" w:w="74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Chibi: head ~1/3 of total body height. All forms rounded. Large expressive eyes on all characters.</w:t>
            </w:r>
          </w:p>
        </w:tc>
      </w:tr>
      <w:tr>
        <w:tc>
          <w:tcPr>
            <w:tcW w:type="dxa" w:w="22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Expression rule</w:t>
            </w:r>
          </w:p>
        </w:tc>
        <w:tc>
          <w:tcPr>
            <w:tcW w:type="dxa" w:w="74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CRITICAL: Every character expression must read as warm and positive at 25% of canvas size. Test at thumbnail before finalising.</w:t>
            </w:r>
          </w:p>
        </w:tc>
      </w:tr>
      <w:tr>
        <w:tc>
          <w:tcPr>
            <w:tcW w:type="dxa" w:w="22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File format</w:t>
            </w:r>
          </w:p>
        </w:tc>
        <w:tc>
          <w:tcPr>
            <w:tcW w:type="dxa" w:w="74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PNG (RGBA) for all animated assets and UI. JPEG (90% quality) only for flat static background layers with no transparency.</w:t>
            </w:r>
          </w:p>
        </w:tc>
      </w:tr>
      <w:tr>
        <w:tc>
          <w:tcPr>
            <w:tcW w:type="dxa" w:w="22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Naming convention</w:t>
            </w:r>
          </w:p>
        </w:tc>
        <w:tc>
          <w:tcPr>
            <w:tcW w:type="dxa" w:w="74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minnie_[doc]_[asset]_[animation].png — e.g., minnie_char_minnie_idle.png | minnie_env_rosepatch_sky.png | minnie_ui_mainmenu_playbutton.png</w:t>
            </w:r>
          </w:p>
        </w:tc>
      </w:tr>
      <w:tr>
        <w:tc>
          <w:tcPr>
            <w:tcW w:type="dxa" w:w="22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Frame rate</w:t>
            </w:r>
          </w:p>
        </w:tc>
        <w:tc>
          <w:tcPr>
            <w:tcW w:type="dxa" w:w="74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Characters: 12 fps. VFX: 24 fps. Ambient background elements: 8 fps.</w:t>
            </w:r>
          </w:p>
        </w:tc>
      </w:tr>
      <w:tr>
        <w:tc>
          <w:tcPr>
            <w:tcW w:type="dxa" w:w="22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Safe content</w:t>
            </w:r>
          </w:p>
        </w:tc>
        <w:tc>
          <w:tcPr>
            <w:tcW w:type="dxa" w:w="74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All art reviewed for ages 2+: no scary faces, no sharp objects, no dark scenes, no high-contrast flashing. Non-negotiable.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F57C00"/>
          <w:sz w:val="26"/>
          <w:szCs w:val="26"/>
        </w:rPr>
        <w:t xml:space="preserve">Sprite Sheet Production Standards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565C0"/>
          <w:sz w:val="18"/>
          <w:szCs w:val="18"/>
        </w:rPr>
        <w:t xml:space="preserve">✎ Art note: </w:t>
      </w:r>
      <w:r>
        <w:rPr>
          <w:rFonts w:ascii="Arial" w:cs="Arial" w:eastAsia="Arial" w:hAnsi="Arial"/>
          <w:i/>
          <w:iCs/>
          <w:color w:val="1565C0"/>
          <w:sz w:val="18"/>
          <w:szCs w:val="18"/>
        </w:rPr>
        <w:t xml:space="preserve">These rules apply to EVERY sprite sheet delivered for this project. No exceptions.</w:t>
      </w:r>
    </w:p>
    <w:p>
      <w:pPr>
        <w:spacing w:after="0" w:before="40"/>
      </w:pPr>
      <w:r>
        <w:t xml:space="preserve"/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00"/>
      </w:tblGrid>
      <w:tr>
        <w:tc>
          <w:tcPr>
            <w:tcW w:type="dxa" w:w="24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Rule</w:t>
            </w:r>
          </w:p>
        </w:tc>
        <w:tc>
          <w:tcPr>
            <w:tcW w:type="dxa" w:w="72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Specification</w:t>
            </w:r>
          </w:p>
        </w:tc>
      </w:tr>
      <w:tr>
        <w:tc>
          <w:tcPr>
            <w:tcW w:type="dxa" w:w="24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Background colour</w:t>
            </w:r>
          </w:p>
        </w:tc>
        <w:tc>
          <w:tcPr>
            <w:tcW w:type="dxa" w:w="72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#00FF00 bright green (chroma key) — every sprite sheet uses this background. Do NOT deliver transparent PNG sprite sheets.</w:t>
            </w:r>
          </w:p>
        </w:tc>
      </w:tr>
      <w:tr>
        <w:tc>
          <w:tcPr>
            <w:tcW w:type="dxa" w:w="24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Sprite separation</w:t>
            </w:r>
          </w:p>
        </w:tc>
        <w:tc>
          <w:tcPr>
            <w:tcW w:type="dxa" w:w="72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Minimum 5px of #00FF00 between every frame — horizontally within a strip and vertically between strips. The 5px gap must be clean green with no sprite pixels bleeding in.</w:t>
            </w:r>
          </w:p>
        </w:tc>
      </w:tr>
      <w:tr>
        <w:tc>
          <w:tcPr>
            <w:tcW w:type="dxa" w:w="24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Layout</w:t>
            </w:r>
          </w:p>
        </w:tc>
        <w:tc>
          <w:tcPr>
            <w:tcW w:type="dxa" w:w="72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One horizontal strip per animation. Strips stacked vertically on the sheet, one per animation row.</w:t>
            </w:r>
          </w:p>
        </w:tc>
      </w:tr>
      <w:tr>
        <w:tc>
          <w:tcPr>
            <w:tcW w:type="dxa" w:w="24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Strip labels</w:t>
            </w:r>
          </w:p>
        </w:tc>
        <w:tc>
          <w:tcPr>
            <w:tcW w:type="dxa" w:w="72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Each strip is labeled with its animation name in 12px Arial Black, colour #000000, placed 2px above the first frame of that strip on the green background.</w:t>
            </w:r>
          </w:p>
        </w:tc>
      </w:tr>
      <w:tr>
        <w:tc>
          <w:tcPr>
            <w:tcW w:type="dxa" w:w="24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Frame dimensions</w:t>
            </w:r>
          </w:p>
        </w:tc>
        <w:tc>
          <w:tcPr>
            <w:tcW w:type="dxa" w:w="72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Artist-determined per asset based on complexity. All frames within one animation must be identical dimensions. Document the chosen canvas size in the asset specification table.</w:t>
            </w:r>
          </w:p>
        </w:tc>
      </w:tr>
      <w:tr>
        <w:tc>
          <w:tcPr>
            <w:tcW w:type="dxa" w:w="24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Maximum frames</w:t>
            </w:r>
          </w:p>
        </w:tc>
        <w:tc>
          <w:tcPr>
            <w:tcW w:type="dxa" w:w="72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6 frames per animation maximum. Target 4–5 for most animations. Simple state changes (hit flash, button press) use 2–3 frames.</w:t>
            </w:r>
          </w:p>
        </w:tc>
      </w:tr>
      <w:tr>
        <w:tc>
          <w:tcPr>
            <w:tcW w:type="dxa" w:w="24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Maximum states</w:t>
            </w:r>
          </w:p>
        </w:tc>
        <w:tc>
          <w:tcPr>
            <w:tcW w:type="dxa" w:w="72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4 states per asset maximum. Only add a state if it requires distinct art — if the difference can be achieved by code (tint, scale), it is not a state.</w:t>
            </w:r>
          </w:p>
        </w:tc>
      </w:tr>
      <w:tr>
        <w:tc>
          <w:tcPr>
            <w:tcW w:type="dxa" w:w="24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Frame count</w:t>
            </w:r>
          </w:p>
        </w:tc>
        <w:tc>
          <w:tcPr>
            <w:tcW w:type="dxa" w:w="72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State the exact frame count for every animation in the specification table. No ranges — an exact number.</w:t>
            </w:r>
          </w:p>
        </w:tc>
      </w:tr>
      <w:tr>
        <w:tc>
          <w:tcPr>
            <w:tcW w:type="dxa" w:w="24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Sheet summary</w:t>
            </w:r>
          </w:p>
        </w:tc>
        <w:tc>
          <w:tcPr>
            <w:tcW w:type="dxa" w:w="72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Every document ends with a Sprite Sheet Summary Table listing every sheet to be delivered: filename / animations included / total frames / sheet dimensions.</w:t>
            </w:r>
          </w:p>
        </w:tc>
      </w:tr>
    </w:tbl>
    <w:p>
      <w:pPr>
        <w:pBdr>
          <w:bottom w:val="single" w:color="FFCC80" w:sz="2" w:space="1"/>
        </w:pBdr>
        <w:spacing w:after="160" w:before="160"/>
      </w:pPr>
      <w:r>
        <w:t xml:space="preserve"/>
      </w:r>
    </w:p>
    <w:p>
      <w:pPr>
        <w:pStyle w:val="Heading1"/>
        <w:pBdr>
          <w:bottom w:val="single" w:color="E65100" w:sz="6" w:space="2"/>
        </w:pBdr>
        <w:spacing w:after="120" w:before="360"/>
      </w:pPr>
      <w:r>
        <w:rPr>
          <w:rFonts w:ascii="Arial" w:cs="Arial" w:eastAsia="Arial" w:hAnsi="Arial"/>
          <w:b/>
          <w:bCs/>
          <w:color w:val="E65100"/>
          <w:sz w:val="34"/>
          <w:szCs w:val="34"/>
        </w:rPr>
        <w:t xml:space="preserve">Collectibles, Pickups &amp; Iconography</w:t>
      </w:r>
    </w:p>
    <w:p>
      <w:pPr>
        <w:spacing w:after="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F57C00"/>
          <w:sz w:val="26"/>
          <w:szCs w:val="26"/>
        </w:rPr>
        <w:t xml:space="preserve">5.1 — Flowers (Primary Collectibles)</w:t>
      </w:r>
    </w:p>
    <w:p>
      <w:pPr>
        <w:spacing w:after="60" w:before="6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Flowers are the core collectible. Each flower type is identified by SHAPE first, color second — a child with color vision differences must distinguish a poppy from a sunflower by silhouette alone. Design and finalise shapes before adding color.</w:t>
      </w:r>
    </w:p>
    <w:p>
      <w:pPr>
        <w:spacing w:after="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565C0"/>
          <w:sz w:val="18"/>
          <w:szCs w:val="18"/>
        </w:rPr>
        <w:t xml:space="preserve">✎ Art note: </w:t>
      </w:r>
      <w:r>
        <w:rPr>
          <w:rFonts w:ascii="Arial" w:cs="Arial" w:eastAsia="Arial" w:hAnsi="Arial"/>
          <w:i/>
          <w:iCs/>
          <w:color w:val="1565C0"/>
          <w:sz w:val="18"/>
          <w:szCs w:val="18"/>
        </w:rPr>
        <w:t xml:space="preserve">Every flower ships with 3 static state PNGs (soil / bud / full bloom) used in the gallery and level UI, PLUS one bloom_grow sprite sheet (6 frames, handled by VFX doc). Do not re-animate the static states.</w:t>
      </w:r>
    </w:p>
    <w:p>
      <w:pPr>
        <w:spacing w:after="0" w:before="60"/>
      </w:pPr>
      <w:r>
        <w:t xml:space="preserve"/>
      </w:r>
    </w:p>
    <w:tbl>
      <w:tblPr>
        <w:tblW w:type="dxa" w:w="10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600"/>
        <w:gridCol w:w="1400"/>
        <w:gridCol w:w="2800"/>
        <w:gridCol w:w="1800"/>
        <w:gridCol w:w="1000"/>
      </w:tblGrid>
      <w:tr>
        <w:tc>
          <w:tcPr>
            <w:tcW w:type="dxa" w:w="16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Flower Name</w:t>
            </w:r>
          </w:p>
        </w:tc>
        <w:tc>
          <w:tcPr>
            <w:tcW w:type="dxa" w:w="16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Mix Result</w:t>
            </w:r>
          </w:p>
        </w:tc>
        <w:tc>
          <w:tcPr>
            <w:tcW w:type="dxa" w:w="14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Petal Hex</w:t>
            </w:r>
          </w:p>
        </w:tc>
        <w:tc>
          <w:tcPr>
            <w:tcW w:type="dxa" w:w="28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Bloom Shape</w:t>
            </w:r>
          </w:p>
        </w:tc>
        <w:tc>
          <w:tcPr>
            <w:tcW w:type="dxa" w:w="18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Leaf Shape</w:t>
            </w:r>
          </w:p>
        </w:tc>
        <w:tc>
          <w:tcPr>
            <w:tcW w:type="dxa" w:w="10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Canvas</w:t>
            </w:r>
          </w:p>
        </w:tc>
      </w:tr>
      <w:tr>
        <w:tc>
          <w:tcPr>
            <w:tcW w:type="dxa" w:w="16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Poppy</w:t>
            </w:r>
          </w:p>
        </w:tc>
        <w:tc>
          <w:tcPr>
            <w:tcW w:type="dxa" w:w="16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Red only</w:t>
            </w:r>
          </w:p>
        </w:tc>
        <w:tc>
          <w:tcPr>
            <w:tcW w:type="dxa" w:w="14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#F44336</w:t>
            </w:r>
          </w:p>
        </w:tc>
        <w:tc>
          <w:tcPr>
            <w:tcW w:type="dxa" w:w="28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4 large rounded petals, slightly cupped</w:t>
            </w:r>
          </w:p>
        </w:tc>
        <w:tc>
          <w:tcPr>
            <w:tcW w:type="dxa" w:w="18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Simple paired oval leaves</w:t>
            </w:r>
          </w:p>
        </w:tc>
        <w:tc>
          <w:tcPr>
            <w:tcW w:type="dxa" w:w="10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120×144px</w:t>
            </w:r>
          </w:p>
        </w:tc>
      </w:tr>
      <w:tr>
        <w:tc>
          <w:tcPr>
            <w:tcW w:type="dxa" w:w="16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Sunflower</w:t>
            </w:r>
          </w:p>
        </w:tc>
        <w:tc>
          <w:tcPr>
            <w:tcW w:type="dxa" w:w="16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Yellow only</w:t>
            </w:r>
          </w:p>
        </w:tc>
        <w:tc>
          <w:tcPr>
            <w:tcW w:type="dxa" w:w="14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#FFD54F</w:t>
            </w:r>
          </w:p>
        </w:tc>
        <w:tc>
          <w:tcPr>
            <w:tcW w:type="dxa" w:w="28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12 narrow petals around dark center #4A2800</w:t>
            </w:r>
          </w:p>
        </w:tc>
        <w:tc>
          <w:tcPr>
            <w:tcW w:type="dxa" w:w="18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Large broad leaves</w:t>
            </w:r>
          </w:p>
        </w:tc>
        <w:tc>
          <w:tcPr>
            <w:tcW w:type="dxa" w:w="10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120×144px</w:t>
            </w:r>
          </w:p>
        </w:tc>
      </w:tr>
      <w:tr>
        <w:tc>
          <w:tcPr>
            <w:tcW w:type="dxa" w:w="16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Bluebell</w:t>
            </w:r>
          </w:p>
        </w:tc>
        <w:tc>
          <w:tcPr>
            <w:tcW w:type="dxa" w:w="16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Blue only</w:t>
            </w:r>
          </w:p>
        </w:tc>
        <w:tc>
          <w:tcPr>
            <w:tcW w:type="dxa" w:w="14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#42A5F5</w:t>
            </w:r>
          </w:p>
        </w:tc>
        <w:tc>
          <w:tcPr>
            <w:tcW w:type="dxa" w:w="28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Bell-shaped drooping clusters, 5–7 bells</w:t>
            </w:r>
          </w:p>
        </w:tc>
        <w:tc>
          <w:tcPr>
            <w:tcW w:type="dxa" w:w="18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Long narrow strap leaves</w:t>
            </w:r>
          </w:p>
        </w:tc>
        <w:tc>
          <w:tcPr>
            <w:tcW w:type="dxa" w:w="10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120×144px</w:t>
            </w:r>
          </w:p>
        </w:tc>
      </w:tr>
      <w:tr>
        <w:tc>
          <w:tcPr>
            <w:tcW w:type="dxa" w:w="16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Marigold</w:t>
            </w:r>
          </w:p>
        </w:tc>
        <w:tc>
          <w:tcPr>
            <w:tcW w:type="dxa" w:w="16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Red + Yellow</w:t>
            </w:r>
          </w:p>
        </w:tc>
        <w:tc>
          <w:tcPr>
            <w:tcW w:type="dxa" w:w="14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#FF9800</w:t>
            </w:r>
          </w:p>
        </w:tc>
        <w:tc>
          <w:tcPr>
            <w:tcW w:type="dxa" w:w="28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Dense round petal ball, many overlapping layers</w:t>
            </w:r>
          </w:p>
        </w:tc>
        <w:tc>
          <w:tcPr>
            <w:tcW w:type="dxa" w:w="18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Feathery fernlike leaves</w:t>
            </w:r>
          </w:p>
        </w:tc>
        <w:tc>
          <w:tcPr>
            <w:tcW w:type="dxa" w:w="10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120×144px</w:t>
            </w:r>
          </w:p>
        </w:tc>
      </w:tr>
      <w:tr>
        <w:tc>
          <w:tcPr>
            <w:tcW w:type="dxa" w:w="16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Violet</w:t>
            </w:r>
          </w:p>
        </w:tc>
        <w:tc>
          <w:tcPr>
            <w:tcW w:type="dxa" w:w="16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Red + Blue</w:t>
            </w:r>
          </w:p>
        </w:tc>
        <w:tc>
          <w:tcPr>
            <w:tcW w:type="dxa" w:w="14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#9C27B0</w:t>
            </w:r>
          </w:p>
        </w:tc>
        <w:tc>
          <w:tcPr>
            <w:tcW w:type="dxa" w:w="28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5 rounded petals, purple-to-white gradient center</w:t>
            </w:r>
          </w:p>
        </w:tc>
        <w:tc>
          <w:tcPr>
            <w:tcW w:type="dxa" w:w="18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Heart-shaped dark green leaves</w:t>
            </w:r>
          </w:p>
        </w:tc>
        <w:tc>
          <w:tcPr>
            <w:tcW w:type="dxa" w:w="10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120×144px</w:t>
            </w:r>
          </w:p>
        </w:tc>
      </w:tr>
      <w:tr>
        <w:tc>
          <w:tcPr>
            <w:tcW w:type="dxa" w:w="16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Daisy</w:t>
            </w:r>
          </w:p>
        </w:tc>
        <w:tc>
          <w:tcPr>
            <w:tcW w:type="dxa" w:w="16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Yellow + Blue</w:t>
            </w:r>
          </w:p>
        </w:tc>
        <w:tc>
          <w:tcPr>
            <w:tcW w:type="dxa" w:w="14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#4CAF50 center / #F5F5F0 petals</w:t>
            </w:r>
          </w:p>
        </w:tc>
        <w:tc>
          <w:tcPr>
            <w:tcW w:type="dxa" w:w="28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Classic daisy: white petals, yellow-green center button</w:t>
            </w:r>
          </w:p>
        </w:tc>
        <w:tc>
          <w:tcPr>
            <w:tcW w:type="dxa" w:w="18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Small oval leaves</w:t>
            </w:r>
          </w:p>
        </w:tc>
        <w:tc>
          <w:tcPr>
            <w:tcW w:type="dxa" w:w="10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120×144px</w:t>
            </w:r>
          </w:p>
        </w:tc>
      </w:tr>
      <w:tr>
        <w:tc>
          <w:tcPr>
            <w:tcW w:type="dxa" w:w="16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Rose</w:t>
            </w:r>
          </w:p>
        </w:tc>
        <w:tc>
          <w:tcPr>
            <w:tcW w:type="dxa" w:w="16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Red + White</w:t>
            </w:r>
          </w:p>
        </w:tc>
        <w:tc>
          <w:tcPr>
            <w:tcW w:type="dxa" w:w="14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#F48FB1</w:t>
            </w:r>
          </w:p>
        </w:tc>
        <w:tc>
          <w:tcPr>
            <w:tcW w:type="dxa" w:w="28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Spiraling petals, tight center bud visible</w:t>
            </w:r>
          </w:p>
        </w:tc>
        <w:tc>
          <w:tcPr>
            <w:tcW w:type="dxa" w:w="18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Stem with soft rounded thorns</w:t>
            </w:r>
          </w:p>
        </w:tc>
        <w:tc>
          <w:tcPr>
            <w:tcW w:type="dxa" w:w="10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120×144px</w:t>
            </w:r>
          </w:p>
        </w:tc>
      </w:tr>
      <w:tr>
        <w:tc>
          <w:tcPr>
            <w:tcW w:type="dxa" w:w="16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Forget-Me-Not</w:t>
            </w:r>
          </w:p>
        </w:tc>
        <w:tc>
          <w:tcPr>
            <w:tcW w:type="dxa" w:w="16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Blue + White</w:t>
            </w:r>
          </w:p>
        </w:tc>
        <w:tc>
          <w:tcPr>
            <w:tcW w:type="dxa" w:w="14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#BBDEFB</w:t>
            </w:r>
          </w:p>
        </w:tc>
        <w:tc>
          <w:tcPr>
            <w:tcW w:type="dxa" w:w="28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Tiny 5-petal flowers, clusters of 5–8 per stem</w:t>
            </w:r>
          </w:p>
        </w:tc>
        <w:tc>
          <w:tcPr>
            <w:tcW w:type="dxa" w:w="18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Small rounded slightly-fuzzy leaves</w:t>
            </w:r>
          </w:p>
        </w:tc>
        <w:tc>
          <w:tcPr>
            <w:tcW w:type="dxa" w:w="10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120×144px</w:t>
            </w:r>
          </w:p>
        </w:tc>
      </w:tr>
      <w:tr>
        <w:tc>
          <w:tcPr>
            <w:tcW w:type="dxa" w:w="16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Primrose</w:t>
            </w:r>
          </w:p>
        </w:tc>
        <w:tc>
          <w:tcPr>
            <w:tcW w:type="dxa" w:w="16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Yellow + White</w:t>
            </w:r>
          </w:p>
        </w:tc>
        <w:tc>
          <w:tcPr>
            <w:tcW w:type="dxa" w:w="14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#FFF9C4</w:t>
            </w:r>
          </w:p>
        </w:tc>
        <w:tc>
          <w:tcPr>
            <w:tcW w:type="dxa" w:w="28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5 rounded petals, softly ruffled edges</w:t>
            </w:r>
          </w:p>
        </w:tc>
        <w:tc>
          <w:tcPr>
            <w:tcW w:type="dxa" w:w="18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Broad wrinkled base leaves</w:t>
            </w:r>
          </w:p>
        </w:tc>
        <w:tc>
          <w:tcPr>
            <w:tcW w:type="dxa" w:w="10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120×144px</w:t>
            </w:r>
          </w:p>
        </w:tc>
      </w:tr>
      <w:tr>
        <w:tc>
          <w:tcPr>
            <w:tcW w:type="dxa" w:w="16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Zinnia</w:t>
            </w:r>
          </w:p>
        </w:tc>
        <w:tc>
          <w:tcPr>
            <w:tcW w:type="dxa" w:w="16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Red + Orange</w:t>
            </w:r>
          </w:p>
        </w:tc>
        <w:tc>
          <w:tcPr>
            <w:tcW w:type="dxa" w:w="14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#FF5722</w:t>
            </w:r>
          </w:p>
        </w:tc>
        <w:tc>
          <w:tcPr>
            <w:tcW w:type="dxa" w:w="28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Layered flat disc — like sunflower in red-orange</w:t>
            </w:r>
          </w:p>
        </w:tc>
        <w:tc>
          <w:tcPr>
            <w:tcW w:type="dxa" w:w="18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Rough leaves clasping stem</w:t>
            </w:r>
          </w:p>
        </w:tc>
        <w:tc>
          <w:tcPr>
            <w:tcW w:type="dxa" w:w="10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120×144px</w:t>
            </w:r>
          </w:p>
        </w:tc>
      </w:tr>
      <w:tr>
        <w:tc>
          <w:tcPr>
            <w:tcW w:type="dxa" w:w="16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Iris</w:t>
            </w:r>
          </w:p>
        </w:tc>
        <w:tc>
          <w:tcPr>
            <w:tcW w:type="dxa" w:w="16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Blue + Purple</w:t>
            </w:r>
          </w:p>
        </w:tc>
        <w:tc>
          <w:tcPr>
            <w:tcW w:type="dxa" w:w="14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#3F51B5</w:t>
            </w:r>
          </w:p>
        </w:tc>
        <w:tc>
          <w:tcPr>
            <w:tcW w:type="dxa" w:w="28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3 upright + 3 downward petals (classic iris)</w:t>
            </w:r>
          </w:p>
        </w:tc>
        <w:tc>
          <w:tcPr>
            <w:tcW w:type="dxa" w:w="18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Long sword-shaped grey-green leaves</w:t>
            </w:r>
          </w:p>
        </w:tc>
        <w:tc>
          <w:tcPr>
            <w:tcW w:type="dxa" w:w="10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120×144px</w:t>
            </w:r>
          </w:p>
        </w:tc>
      </w:tr>
      <w:tr>
        <w:tc>
          <w:tcPr>
            <w:tcW w:type="dxa" w:w="16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Yellow-Green Sunf.</w:t>
            </w:r>
          </w:p>
        </w:tc>
        <w:tc>
          <w:tcPr>
            <w:tcW w:type="dxa" w:w="16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Yellow + Green</w:t>
            </w:r>
          </w:p>
        </w:tc>
        <w:tc>
          <w:tcPr>
            <w:tcW w:type="dxa" w:w="14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#CDDC39</w:t>
            </w:r>
          </w:p>
        </w:tc>
        <w:tc>
          <w:tcPr>
            <w:tcW w:type="dxa" w:w="28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Sunflower variant with yellow-green petals</w:t>
            </w:r>
          </w:p>
        </w:tc>
        <w:tc>
          <w:tcPr>
            <w:tcW w:type="dxa" w:w="18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Same as sunflower</w:t>
            </w:r>
          </w:p>
        </w:tc>
        <w:tc>
          <w:tcPr>
            <w:tcW w:type="dxa" w:w="10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120×144px</w:t>
            </w:r>
          </w:p>
        </w:tc>
      </w:tr>
      <w:tr>
        <w:tc>
          <w:tcPr>
            <w:tcW w:type="dxa" w:w="16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Mushroom</w:t>
            </w:r>
          </w:p>
        </w:tc>
        <w:tc>
          <w:tcPr>
            <w:tcW w:type="dxa" w:w="16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All 3 primaries</w:t>
            </w:r>
          </w:p>
        </w:tc>
        <w:tc>
          <w:tcPr>
            <w:tcW w:type="dxa" w:w="14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#795548</w:t>
            </w:r>
          </w:p>
        </w:tc>
        <w:tc>
          <w:tcPr>
            <w:tcW w:type="dxa" w:w="28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Round cap, short stem — friendly cartoon mushroom</w:t>
            </w:r>
          </w:p>
        </w:tc>
        <w:tc>
          <w:tcPr>
            <w:tcW w:type="dxa" w:w="18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Small round leaves at base</w:t>
            </w:r>
          </w:p>
        </w:tc>
        <w:tc>
          <w:tcPr>
            <w:tcW w:type="dxa" w:w="10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120×144px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F57C00"/>
          <w:sz w:val="26"/>
          <w:szCs w:val="26"/>
        </w:rPr>
        <w:t xml:space="preserve">5.2 — Flower Static States</w:t>
      </w:r>
    </w:p>
    <w:p>
      <w:pPr>
        <w:spacing w:after="60" w:before="6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Each flower delivers 3 static PNGs. These are not animated — static illustrations used in the gallery and as overlays on the flower bed.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4400"/>
        <w:gridCol w:w="3600"/>
      </w:tblGrid>
      <w:tr>
        <w:tc>
          <w:tcPr>
            <w:tcW w:type="dxa" w:w="16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State</w:t>
            </w:r>
          </w:p>
        </w:tc>
        <w:tc>
          <w:tcPr>
            <w:tcW w:type="dxa" w:w="44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36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Delivery</w:t>
            </w:r>
          </w:p>
        </w:tc>
      </w:tr>
      <w:tr>
        <w:tc>
          <w:tcPr>
            <w:tcW w:type="dxa" w:w="16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Soil only</w:t>
            </w:r>
          </w:p>
        </w:tc>
        <w:tc>
          <w:tcPr>
            <w:tcW w:type="dxa" w:w="44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Warm brown soil #795548, smooth rounded surface — no plant</w:t>
            </w:r>
          </w:p>
        </w:tc>
        <w:tc>
          <w:tcPr>
            <w:tcW w:type="dxa" w:w="36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Individual PNG per flower bed (1 universal soil PNG reused)</w:t>
            </w:r>
          </w:p>
        </w:tc>
      </w:tr>
      <w:tr>
        <w:tc>
          <w:tcPr>
            <w:tcW w:type="dxa" w:w="16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Bud</w:t>
            </w:r>
          </w:p>
        </w:tc>
        <w:tc>
          <w:tcPr>
            <w:tcW w:type="dxa" w:w="44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Stem 50% height, tight closed bud at top, no open petals</w:t>
            </w:r>
          </w:p>
        </w:tc>
        <w:tc>
          <w:tcPr>
            <w:tcW w:type="dxa" w:w="36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Individual PNG per flower type</w:t>
            </w:r>
          </w:p>
        </w:tc>
      </w:tr>
      <w:tr>
        <w:tc>
          <w:tcPr>
            <w:tcW w:type="dxa" w:w="16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Full bloom</w:t>
            </w:r>
          </w:p>
        </w:tc>
        <w:tc>
          <w:tcPr>
            <w:tcW w:type="dxa" w:w="44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Complete flower in result color, all petals open</w:t>
            </w:r>
          </w:p>
        </w:tc>
        <w:tc>
          <w:tcPr>
            <w:tcW w:type="dxa" w:w="36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Individual PNG per flower type — this is the gallery thumbnail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F57C00"/>
          <w:sz w:val="26"/>
          <w:szCs w:val="26"/>
        </w:rPr>
        <w:t xml:space="preserve">5.3 — Color Dispensers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000"/>
        <w:gridCol w:w="1800"/>
        <w:gridCol w:w="2800"/>
        <w:gridCol w:w="2600"/>
      </w:tblGrid>
      <w:tr>
        <w:tc>
          <w:tcPr>
            <w:tcW w:type="dxa" w:w="14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Dispenser</w:t>
            </w:r>
          </w:p>
        </w:tc>
        <w:tc>
          <w:tcPr>
            <w:tcW w:type="dxa" w:w="10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Canvas</w:t>
            </w:r>
          </w:p>
        </w:tc>
        <w:tc>
          <w:tcPr>
            <w:tcW w:type="dxa" w:w="18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States</w:t>
            </w:r>
          </w:p>
        </w:tc>
        <w:tc>
          <w:tcPr>
            <w:tcW w:type="dxa" w:w="28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Idle Anim</w:t>
            </w:r>
          </w:p>
        </w:tc>
        <w:tc>
          <w:tcPr>
            <w:tcW w:type="dxa" w:w="26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Pour Anim</w:t>
            </w:r>
          </w:p>
        </w:tc>
      </w:tr>
      <w:tr>
        <w:tc>
          <w:tcPr>
            <w:tcW w:type="dxa" w:w="14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Red</w:t>
            </w:r>
          </w:p>
        </w:tc>
        <w:tc>
          <w:tcPr>
            <w:tcW w:type="dxa" w:w="10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96×120px</w:t>
            </w:r>
          </w:p>
        </w:tc>
        <w:tc>
          <w:tcPr>
            <w:tcW w:type="dxa" w:w="18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Idle / Hover / Pouring</w:t>
            </w:r>
          </w:p>
        </w:tc>
        <w:tc>
          <w:tcPr>
            <w:tcW w:type="dxa" w:w="28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4-frame bob: 4px up (1–2), 4px down (3–4), 8fps</w:t>
            </w:r>
          </w:p>
        </w:tc>
        <w:tc>
          <w:tcPr>
            <w:tcW w:type="dxa" w:w="26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4-frame tilt: upright → 45° tilt → hold → return</w:t>
            </w:r>
          </w:p>
        </w:tc>
      </w:tr>
      <w:tr>
        <w:tc>
          <w:tcPr>
            <w:tcW w:type="dxa" w:w="14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Yellow</w:t>
            </w:r>
          </w:p>
        </w:tc>
        <w:tc>
          <w:tcPr>
            <w:tcW w:type="dxa" w:w="10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96×120px</w:t>
            </w:r>
          </w:p>
        </w:tc>
        <w:tc>
          <w:tcPr>
            <w:tcW w:type="dxa" w:w="18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Idle / Hover / Pouring</w:t>
            </w:r>
          </w:p>
        </w:tc>
        <w:tc>
          <w:tcPr>
            <w:tcW w:type="dxa" w:w="28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Same as red</w:t>
            </w:r>
          </w:p>
        </w:tc>
        <w:tc>
          <w:tcPr>
            <w:tcW w:type="dxa" w:w="26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Same as red</w:t>
            </w:r>
          </w:p>
        </w:tc>
      </w:tr>
      <w:tr>
        <w:tc>
          <w:tcPr>
            <w:tcW w:type="dxa" w:w="14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Blue</w:t>
            </w:r>
          </w:p>
        </w:tc>
        <w:tc>
          <w:tcPr>
            <w:tcW w:type="dxa" w:w="10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96×120px</w:t>
            </w:r>
          </w:p>
        </w:tc>
        <w:tc>
          <w:tcPr>
            <w:tcW w:type="dxa" w:w="18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Idle / Hover / Pouring</w:t>
            </w:r>
          </w:p>
        </w:tc>
        <w:tc>
          <w:tcPr>
            <w:tcW w:type="dxa" w:w="28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Same as red</w:t>
            </w:r>
          </w:p>
        </w:tc>
        <w:tc>
          <w:tcPr>
            <w:tcW w:type="dxa" w:w="26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Same as red</w:t>
            </w:r>
          </w:p>
        </w:tc>
      </w:tr>
      <w:tr>
        <w:tc>
          <w:tcPr>
            <w:tcW w:type="dxa" w:w="14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White</w:t>
            </w:r>
          </w:p>
        </w:tc>
        <w:tc>
          <w:tcPr>
            <w:tcW w:type="dxa" w:w="10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96×120px</w:t>
            </w:r>
          </w:p>
        </w:tc>
        <w:tc>
          <w:tcPr>
            <w:tcW w:type="dxa" w:w="18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Idle / Hover / Pouring</w:t>
            </w:r>
          </w:p>
        </w:tc>
        <w:tc>
          <w:tcPr>
            <w:tcW w:type="dxa" w:w="28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Same as red</w:t>
            </w:r>
          </w:p>
        </w:tc>
        <w:tc>
          <w:tcPr>
            <w:tcW w:type="dxa" w:w="26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Same as red</w:t>
            </w:r>
          </w:p>
        </w:tc>
      </w:tr>
      <w:tr>
        <w:tc>
          <w:tcPr>
            <w:tcW w:type="dxa" w:w="14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Orange</w:t>
            </w:r>
          </w:p>
        </w:tc>
        <w:tc>
          <w:tcPr>
            <w:tcW w:type="dxa" w:w="10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96×120px</w:t>
            </w:r>
          </w:p>
        </w:tc>
        <w:tc>
          <w:tcPr>
            <w:tcW w:type="dxa" w:w="18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Idle / Hover / Pouring</w:t>
            </w:r>
          </w:p>
        </w:tc>
        <w:tc>
          <w:tcPr>
            <w:tcW w:type="dxa" w:w="28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Same as red</w:t>
            </w:r>
          </w:p>
        </w:tc>
        <w:tc>
          <w:tcPr>
            <w:tcW w:type="dxa" w:w="26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Same as red</w:t>
            </w:r>
          </w:p>
        </w:tc>
      </w:tr>
      <w:tr>
        <w:tc>
          <w:tcPr>
            <w:tcW w:type="dxa" w:w="14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Green</w:t>
            </w:r>
          </w:p>
        </w:tc>
        <w:tc>
          <w:tcPr>
            <w:tcW w:type="dxa" w:w="10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96×120px</w:t>
            </w:r>
          </w:p>
        </w:tc>
        <w:tc>
          <w:tcPr>
            <w:tcW w:type="dxa" w:w="18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Idle / Hover / Pouring</w:t>
            </w:r>
          </w:p>
        </w:tc>
        <w:tc>
          <w:tcPr>
            <w:tcW w:type="dxa" w:w="28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Same as red</w:t>
            </w:r>
          </w:p>
        </w:tc>
        <w:tc>
          <w:tcPr>
            <w:tcW w:type="dxa" w:w="26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Same as red</w:t>
            </w:r>
          </w:p>
        </w:tc>
      </w:tr>
      <w:tr>
        <w:tc>
          <w:tcPr>
            <w:tcW w:type="dxa" w:w="14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Purple</w:t>
            </w:r>
          </w:p>
        </w:tc>
        <w:tc>
          <w:tcPr>
            <w:tcW w:type="dxa" w:w="10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96×120px</w:t>
            </w:r>
          </w:p>
        </w:tc>
        <w:tc>
          <w:tcPr>
            <w:tcW w:type="dxa" w:w="18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Idle / Hover / Pouring</w:t>
            </w:r>
          </w:p>
        </w:tc>
        <w:tc>
          <w:tcPr>
            <w:tcW w:type="dxa" w:w="28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Same as red</w:t>
            </w:r>
          </w:p>
        </w:tc>
        <w:tc>
          <w:tcPr>
            <w:tcW w:type="dxa" w:w="26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Same as red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565C0"/>
          <w:sz w:val="18"/>
          <w:szCs w:val="18"/>
        </w:rPr>
        <w:t xml:space="preserve">✎ Art note: </w:t>
      </w:r>
      <w:r>
        <w:rPr>
          <w:rFonts w:ascii="Arial" w:cs="Arial" w:eastAsia="Arial" w:hAnsi="Arial"/>
          <w:i/>
          <w:iCs/>
          <w:color w:val="1565C0"/>
          <w:sz w:val="18"/>
          <w:szCs w:val="18"/>
        </w:rPr>
        <w:t xml:space="preserve">All 7 dispensers share the same animation structure. Deliver one master animation sheet for the red dispenser; the other 6 are color-swap variants using the same frame layout. Hover state: add a soft glow ring in the dispenser's color around the base.</w:t>
      </w:r>
    </w:p>
    <w:p>
      <w:pPr>
        <w:spacing w:after="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F57C00"/>
          <w:sz w:val="26"/>
          <w:szCs w:val="26"/>
        </w:rPr>
        <w:t xml:space="preserve">5.4 — Mixing Pot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600"/>
      </w:tblGrid>
      <w:tr>
        <w:tc>
          <w:tcPr>
            <w:tcW w:type="dxa" w:w="20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Field</w:t>
            </w:r>
          </w:p>
        </w:tc>
        <w:tc>
          <w:tcPr>
            <w:tcW w:type="dxa" w:w="76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20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Canvas</w:t>
            </w:r>
          </w:p>
        </w:tc>
        <w:tc>
          <w:tcPr>
            <w:tcW w:type="dxa" w:w="76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192×192px per frame</w:t>
            </w:r>
          </w:p>
        </w:tc>
      </w:tr>
      <w:tr>
        <w:tc>
          <w:tcPr>
            <w:tcW w:type="dxa" w:w="20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Visual</w:t>
            </w:r>
          </w:p>
        </w:tc>
        <w:tc>
          <w:tcPr>
            <w:tcW w:type="dxa" w:w="76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Round-bottomed ceramic crock. Off-white exterior #F5F0E8. Hand-painted flower motif on side. Wide round opening shows interior color fill.</w:t>
            </w:r>
          </w:p>
        </w:tc>
      </w:tr>
      <w:tr>
        <w:tc>
          <w:tcPr>
            <w:tcW w:type="dxa" w:w="20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Affordance</w:t>
            </w:r>
          </w:p>
        </w:tc>
        <w:tc>
          <w:tcPr>
            <w:tcW w:type="dxa" w:w="76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Permanent faint gold rim glow at opening — delivered as an overlay PNG composited in engine. No animation on the pot itself during mixing; the mix_swirl VFX handles interior motion.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800"/>
        <w:gridCol w:w="3800"/>
      </w:tblGrid>
      <w:tr>
        <w:tc>
          <w:tcPr>
            <w:tcW w:type="dxa" w:w="18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State</w:t>
            </w:r>
          </w:p>
        </w:tc>
        <w:tc>
          <w:tcPr>
            <w:tcW w:type="dxa" w:w="38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38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Delivery</w:t>
            </w:r>
          </w:p>
        </w:tc>
      </w:tr>
      <w:tr>
        <w:tc>
          <w:tcPr>
            <w:tcW w:type="dxa" w:w="18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Empty</w:t>
            </w:r>
          </w:p>
        </w:tc>
        <w:tc>
          <w:tcPr>
            <w:tcW w:type="dxa" w:w="38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Interior: warm cream #F5F0E8. Faint circular shadow at base.</w:t>
            </w:r>
          </w:p>
        </w:tc>
        <w:tc>
          <w:tcPr>
            <w:tcW w:type="dxa" w:w="38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Static PNG</w:t>
            </w:r>
          </w:p>
        </w:tc>
      </w:tr>
      <w:tr>
        <w:tc>
          <w:tcPr>
            <w:tcW w:type="dxa" w:w="18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One color</w:t>
            </w:r>
          </w:p>
        </w:tc>
        <w:tc>
          <w:tcPr>
            <w:tcW w:type="dxa" w:w="38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Interior 50% filled with color 1. Smooth fill, soft meniscus.</w:t>
            </w:r>
          </w:p>
        </w:tc>
        <w:tc>
          <w:tcPr>
            <w:tcW w:type="dxa" w:w="38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7 PNGs (one per color)</w:t>
            </w:r>
          </w:p>
        </w:tc>
      </w:tr>
      <w:tr>
        <w:tc>
          <w:tcPr>
            <w:tcW w:type="dxa" w:w="18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Two colors</w:t>
            </w:r>
          </w:p>
        </w:tc>
        <w:tc>
          <w:tcPr>
            <w:tcW w:type="dxa" w:w="38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Interior 90% filled; two colors side by side, not yet blended.</w:t>
            </w:r>
          </w:p>
        </w:tc>
        <w:tc>
          <w:tcPr>
            <w:tcW w:type="dxa" w:w="38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Sprite sheet — 7 colors × 7 colors = up to 28 combinations; only the 10 valid mixes needed</w:t>
            </w:r>
          </w:p>
        </w:tc>
      </w:tr>
      <w:tr>
        <w:tc>
          <w:tcPr>
            <w:tcW w:type="dxa" w:w="18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Pouring out</w:t>
            </w:r>
          </w:p>
        </w:tc>
        <w:tc>
          <w:tcPr>
            <w:tcW w:type="dxa" w:w="38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Pot tilts forward 45°, result color flows out. 4-frame animation.</w:t>
            </w:r>
          </w:p>
        </w:tc>
        <w:tc>
          <w:tcPr>
            <w:tcW w:type="dxa" w:w="38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Sprite sheet: 4 frames × result color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/>
          <w:bCs/>
          <w:color w:val="B71C1C"/>
          <w:sz w:val="18"/>
          <w:szCs w:val="18"/>
        </w:rPr>
        <w:t xml:space="preserve">⚑ Inferred: </w:t>
      </w:r>
      <w:r>
        <w:rPr>
          <w:rFonts w:ascii="Arial" w:cs="Arial" w:eastAsia="Arial" w:hAnsi="Arial"/>
          <w:i/>
          <w:iCs/>
          <w:color w:val="B71C1C"/>
          <w:sz w:val="18"/>
          <w:szCs w:val="18"/>
        </w:rPr>
        <w:t xml:space="preserve">The two-colors state (21 valid combinations) can be simplified to a procedural blend composited at runtime (color A fill left half, color B fill right half) rather than pre-authored PNGs for every combination. Confirm with technical director before producing the full combination set.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F57C00"/>
          <w:sz w:val="26"/>
          <w:szCs w:val="26"/>
        </w:rPr>
        <w:t xml:space="preserve">5.5 — Reward Unlockable Assets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1400"/>
        <w:gridCol w:w="2000"/>
        <w:gridCol w:w="2500"/>
      </w:tblGrid>
      <w:tr>
        <w:tc>
          <w:tcPr>
            <w:tcW w:type="dxa" w:w="20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Reward</w:t>
            </w:r>
          </w:p>
        </w:tc>
        <w:tc>
          <w:tcPr>
            <w:tcW w:type="dxa" w:w="18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Trigger</w:t>
            </w:r>
          </w:p>
        </w:tc>
        <w:tc>
          <w:tcPr>
            <w:tcW w:type="dxa" w:w="14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Canvas</w:t>
            </w:r>
          </w:p>
        </w:tc>
        <w:tc>
          <w:tcPr>
            <w:tcW w:type="dxa" w:w="20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States</w:t>
            </w:r>
          </w:p>
        </w:tc>
        <w:tc>
          <w:tcPr>
            <w:tcW w:type="dxa" w:w="25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Pink polka-dot apron</w:t>
            </w:r>
          </w:p>
        </w:tc>
        <w:tc>
          <w:tcPr>
            <w:tcW w:type="dxa" w:w="18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Ch1 complete</w:t>
            </w:r>
          </w:p>
        </w:tc>
        <w:tc>
          <w:tcPr>
            <w:tcW w:type="dxa" w:w="14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Match Minnie canvas</w:t>
            </w:r>
          </w:p>
        </w:tc>
        <w:tc>
          <w:tcPr>
            <w:tcW w:type="dxa" w:w="20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Equipped (overlay PNG)</w:t>
            </w:r>
          </w:p>
        </w:tc>
        <w:tc>
          <w:tcPr>
            <w:tcW w:type="dxa" w:w="25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Overlay layer on Minnie rig torso region. Pink #E91E8C, white polka dots. Deliver front and rear variants.</w:t>
            </w:r>
          </w:p>
        </w:tc>
      </w:tr>
      <w:tr>
        <w:tc>
          <w:tcPr>
            <w:tcW w:type="dxa" w:w="20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Sunhat</w:t>
            </w:r>
          </w:p>
        </w:tc>
        <w:tc>
          <w:tcPr>
            <w:tcW w:type="dxa" w:w="18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Ch2 complete</w:t>
            </w:r>
          </w:p>
        </w:tc>
        <w:tc>
          <w:tcPr>
            <w:tcW w:type="dxa" w:w="14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Match Minnie head</w:t>
            </w:r>
          </w:p>
        </w:tc>
        <w:tc>
          <w:tcPr>
            <w:tcW w:type="dxa" w:w="20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Equipped (overlay PNG)</w:t>
            </w:r>
          </w:p>
        </w:tc>
        <w:tc>
          <w:tcPr>
            <w:tcW w:type="dxa" w:w="25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Yellow #FFD54F hat sits above bow. Must not obscure bow — hat brim above bow level.</w:t>
            </w:r>
          </w:p>
        </w:tc>
      </w:tr>
      <w:tr>
        <w:tc>
          <w:tcPr>
            <w:tcW w:type="dxa" w:w="20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Rainbow watering can</w:t>
            </w:r>
          </w:p>
        </w:tc>
        <w:tc>
          <w:tcPr>
            <w:tcW w:type="dxa" w:w="18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Ch3 complete</w:t>
            </w:r>
          </w:p>
        </w:tc>
        <w:tc>
          <w:tcPr>
            <w:tcW w:type="dxa" w:w="14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80×96px</w:t>
            </w:r>
          </w:p>
        </w:tc>
        <w:tc>
          <w:tcPr>
            <w:tcW w:type="dxa" w:w="20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Placed in scene (prop PNG)</w:t>
            </w:r>
          </w:p>
        </w:tc>
        <w:tc>
          <w:tcPr>
            <w:tcW w:type="dxa" w:w="25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Replaces plain can in idle_bow_fix animation. Rainbow stripes ROYGBV top to bottom.</w:t>
            </w:r>
          </w:p>
        </w:tc>
      </w:tr>
      <w:tr>
        <w:tc>
          <w:tcPr>
            <w:tcW w:type="dxa" w:w="20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Shed decoration kit</w:t>
            </w:r>
          </w:p>
        </w:tc>
        <w:tc>
          <w:tcPr>
            <w:tcW w:type="dxa" w:w="18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Ch4 complete</w:t>
            </w:r>
          </w:p>
        </w:tc>
        <w:tc>
          <w:tcPr>
            <w:tcW w:type="dxa" w:w="14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Per prop</w:t>
            </w:r>
          </w:p>
        </w:tc>
        <w:tc>
          <w:tcPr>
            <w:tcW w:type="dxa" w:w="20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3 separate overlay PNGs</w:t>
            </w:r>
          </w:p>
        </w:tc>
        <w:tc>
          <w:tcPr>
            <w:tcW w:type="dxa" w:w="25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(A) Flower window box 120×48px | (B) Sign 'Minnie's Garden' 100×40px | (C) Hanging flower basket 80×80px. Each composited onto shed PNG.</w:t>
            </w:r>
          </w:p>
        </w:tc>
      </w:tr>
      <w:tr>
        <w:tc>
          <w:tcPr>
            <w:tcW w:type="dxa" w:w="20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Butterfly house</w:t>
            </w:r>
          </w:p>
        </w:tc>
        <w:tc>
          <w:tcPr>
            <w:tcW w:type="dxa" w:w="18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10 surprise flowers</w:t>
            </w:r>
          </w:p>
        </w:tc>
        <w:tc>
          <w:tcPr>
            <w:tcW w:type="dxa" w:w="14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72×96px</w:t>
            </w:r>
          </w:p>
        </w:tc>
        <w:tc>
          <w:tcPr>
            <w:tcW w:type="dxa" w:w="20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Static (prop PNG) + perch anim</w:t>
            </w:r>
          </w:p>
        </w:tc>
        <w:tc>
          <w:tcPr>
            <w:tcW w:type="dxa" w:w="25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Wooden butterfly house on post. Perch idle: butterfly from char sheet lands on it — handled by engine positioning char butterfly asset.</w:t>
            </w:r>
          </w:p>
        </w:tc>
      </w:tr>
      <w:tr>
        <w:tc>
          <w:tcPr>
            <w:tcW w:type="dxa" w:w="20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Bow — Floral</w:t>
            </w:r>
          </w:p>
        </w:tc>
        <w:tc>
          <w:tcPr>
            <w:tcW w:type="dxa" w:w="18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Free Play 20 flowers</w:t>
            </w:r>
          </w:p>
        </w:tc>
        <w:tc>
          <w:tcPr>
            <w:tcW w:type="dxa" w:w="14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Match Minnie bow</w:t>
            </w:r>
          </w:p>
        </w:tc>
        <w:tc>
          <w:tcPr>
            <w:tcW w:type="dxa" w:w="20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Equipped (overlay PNG)</w:t>
            </w:r>
          </w:p>
        </w:tc>
        <w:tc>
          <w:tcPr>
            <w:tcW w:type="dxa" w:w="25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Same bow shape as default; surface covered in tiny illustrated roses, daisies, violets.</w:t>
            </w:r>
          </w:p>
        </w:tc>
      </w:tr>
      <w:tr>
        <w:tc>
          <w:tcPr>
            <w:tcW w:type="dxa" w:w="20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Bow — Rainbow stripe</w:t>
            </w:r>
          </w:p>
        </w:tc>
        <w:tc>
          <w:tcPr>
            <w:tcW w:type="dxa" w:w="18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Free Play 20 flowers</w:t>
            </w:r>
          </w:p>
        </w:tc>
        <w:tc>
          <w:tcPr>
            <w:tcW w:type="dxa" w:w="14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Match Minnie bow</w:t>
            </w:r>
          </w:p>
        </w:tc>
        <w:tc>
          <w:tcPr>
            <w:tcW w:type="dxa" w:w="20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Equipped (overlay PNG)</w:t>
            </w:r>
          </w:p>
        </w:tc>
        <w:tc>
          <w:tcPr>
            <w:tcW w:type="dxa" w:w="25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Same bow shape; horizontal rainbow stripes ROYGBV.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F57C00"/>
          <w:sz w:val="26"/>
          <w:szCs w:val="26"/>
        </w:rPr>
        <w:t xml:space="preserve">5.6 — Iconography</w:t>
      </w:r>
    </w:p>
    <w:p>
      <w:pPr>
        <w:spacing w:after="60" w:before="6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All icons delivered at 128×128px source canvas; engine scales to display size. Static icons: individual PNGs. Animated icons: sprite sheets. All icons share the game's rounded illustrated aesthetic — no flat vectors.</w:t>
      </w:r>
    </w:p>
    <w:p>
      <w:pPr>
        <w:spacing w:after="0" w:before="60"/>
      </w:pPr>
      <w:r>
        <w:t xml:space="preserve"/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900"/>
        <w:gridCol w:w="3200"/>
        <w:gridCol w:w="2200"/>
      </w:tblGrid>
      <w:tr>
        <w:tc>
          <w:tcPr>
            <w:tcW w:type="dxa" w:w="20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Icon Name</w:t>
            </w:r>
          </w:p>
        </w:tc>
        <w:tc>
          <w:tcPr>
            <w:tcW w:type="dxa" w:w="15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Display Size</w:t>
            </w:r>
          </w:p>
        </w:tc>
        <w:tc>
          <w:tcPr>
            <w:tcW w:type="dxa" w:w="9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Frames</w:t>
            </w:r>
          </w:p>
        </w:tc>
        <w:tc>
          <w:tcPr>
            <w:tcW w:type="dxa" w:w="32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22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Legibility Rule</w:t>
            </w:r>
          </w:p>
        </w:tc>
      </w:tr>
      <w:tr>
        <w:tc>
          <w:tcPr>
            <w:tcW w:type="dxa" w:w="20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Home / garden</w:t>
            </w:r>
          </w:p>
        </w:tc>
        <w:tc>
          <w:tcPr>
            <w:tcW w:type="dxa" w:w="15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80×80px</w:t>
            </w:r>
          </w:p>
        </w:tc>
        <w:tc>
          <w:tcPr>
            <w:tcW w:type="dxa" w:w="9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1</w:t>
            </w:r>
          </w:p>
        </w:tc>
        <w:tc>
          <w:tcPr>
            <w:tcW w:type="dxa" w:w="32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Small house silhouette, 2 flowers in front. Pink #F8BBD9 fill, #E91E8C border.</w:t>
            </w:r>
          </w:p>
        </w:tc>
        <w:tc>
          <w:tcPr>
            <w:tcW w:type="dxa" w:w="22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House roof and door must read at 80px. Keep to 3 visual elements max.</w:t>
            </w:r>
          </w:p>
        </w:tc>
      </w:tr>
      <w:tr>
        <w:tc>
          <w:tcPr>
            <w:tcW w:type="dxa" w:w="20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Flower gallery</w:t>
            </w:r>
          </w:p>
        </w:tc>
        <w:tc>
          <w:tcPr>
            <w:tcW w:type="dxa" w:w="15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64×64px</w:t>
            </w:r>
          </w:p>
        </w:tc>
        <w:tc>
          <w:tcPr>
            <w:tcW w:type="dxa" w:w="9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1</w:t>
            </w:r>
          </w:p>
        </w:tc>
        <w:tc>
          <w:tcPr>
            <w:tcW w:type="dxa" w:w="32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4 flower dots in 2×2 grid, each a different palette color. Pink circle border.</w:t>
            </w:r>
          </w:p>
        </w:tc>
        <w:tc>
          <w:tcPr>
            <w:tcW w:type="dxa" w:w="22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Dots must suggest flowers (add minimal petal hint — 2 strokes). Test at 64px.</w:t>
            </w:r>
          </w:p>
        </w:tc>
      </w:tr>
      <w:tr>
        <w:tc>
          <w:tcPr>
            <w:tcW w:type="dxa" w:w="20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Parent gate</w:t>
            </w:r>
          </w:p>
        </w:tc>
        <w:tc>
          <w:tcPr>
            <w:tcW w:type="dxa" w:w="15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40×40px</w:t>
            </w:r>
          </w:p>
        </w:tc>
        <w:tc>
          <w:tcPr>
            <w:tcW w:type="dxa" w:w="9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1</w:t>
            </w:r>
          </w:p>
        </w:tc>
        <w:tc>
          <w:tcPr>
            <w:tcW w:type="dxa" w:w="32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Circle with Minnie's signature bow motif centered.</w:t>
            </w:r>
          </w:p>
        </w:tc>
        <w:tc>
          <w:tcPr>
            <w:tcW w:type="dxa" w:w="22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Bow silhouette must read at 40px. Simplify to 3 strokes if needed.</w:t>
            </w:r>
          </w:p>
        </w:tc>
      </w:tr>
      <w:tr>
        <w:tc>
          <w:tcPr>
            <w:tcW w:type="dxa" w:w="20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Chapter complete</w:t>
            </w:r>
          </w:p>
        </w:tc>
        <w:tc>
          <w:tcPr>
            <w:tcW w:type="dxa" w:w="15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48×48px</w:t>
            </w:r>
          </w:p>
        </w:tc>
        <w:tc>
          <w:tcPr>
            <w:tcW w:type="dxa" w:w="9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1</w:t>
            </w:r>
          </w:p>
        </w:tc>
        <w:tc>
          <w:tcPr>
            <w:tcW w:type="dxa" w:w="32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Single 5-petal flower, gold fill #FFD54F, no outline.</w:t>
            </w:r>
          </w:p>
        </w:tc>
        <w:tc>
          <w:tcPr>
            <w:tcW w:type="dxa" w:w="22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Add soft outer glow 3px. Petals must be distinct at 48px.</w:t>
            </w:r>
          </w:p>
        </w:tc>
      </w:tr>
      <w:tr>
        <w:tc>
          <w:tcPr>
            <w:tcW w:type="dxa" w:w="20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Parent gate ring</w:t>
            </w:r>
          </w:p>
        </w:tc>
        <w:tc>
          <w:tcPr>
            <w:tcW w:type="dxa" w:w="15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40×40px</w:t>
            </w:r>
          </w:p>
        </w:tc>
        <w:tc>
          <w:tcPr>
            <w:tcW w:type="dxa" w:w="9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4</w:t>
            </w:r>
          </w:p>
        </w:tc>
        <w:tc>
          <w:tcPr>
            <w:tcW w:type="dxa" w:w="32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Progress ring fills clockwise. Frame 1: 0%, 2: 33%, 3: 66%, 4: 100%.</w:t>
            </w:r>
          </w:p>
        </w:tc>
        <w:tc>
          <w:tcPr>
            <w:tcW w:type="dxa" w:w="22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Ring arc must be clearly distinct at each quarter step.</w:t>
            </w:r>
          </w:p>
        </w:tc>
      </w:tr>
      <w:tr>
        <w:tc>
          <w:tcPr>
            <w:tcW w:type="dxa" w:w="20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Settings gear</w:t>
            </w:r>
          </w:p>
        </w:tc>
        <w:tc>
          <w:tcPr>
            <w:tcW w:type="dxa" w:w="15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32×32px</w:t>
            </w:r>
          </w:p>
        </w:tc>
        <w:tc>
          <w:tcPr>
            <w:tcW w:type="dxa" w:w="9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1</w:t>
            </w:r>
          </w:p>
        </w:tc>
        <w:tc>
          <w:tcPr>
            <w:tcW w:type="dxa" w:w="32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Soft gear, rounded teeth, 6 teeth minimum.</w:t>
            </w:r>
          </w:p>
        </w:tc>
        <w:tc>
          <w:tcPr>
            <w:tcW w:type="dxa" w:w="22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Parent area only. Gear must read as gear at 32px.</w:t>
            </w:r>
          </w:p>
        </w:tc>
      </w:tr>
      <w:tr>
        <w:tc>
          <w:tcPr>
            <w:tcW w:type="dxa" w:w="20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Volume on</w:t>
            </w:r>
          </w:p>
        </w:tc>
        <w:tc>
          <w:tcPr>
            <w:tcW w:type="dxa" w:w="15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32×32px</w:t>
            </w:r>
          </w:p>
        </w:tc>
        <w:tc>
          <w:tcPr>
            <w:tcW w:type="dxa" w:w="9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1</w:t>
            </w:r>
          </w:p>
        </w:tc>
        <w:tc>
          <w:tcPr>
            <w:tcW w:type="dxa" w:w="32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Speaker with 2 sound wave lines. Rounded speaker shape.</w:t>
            </w:r>
          </w:p>
        </w:tc>
        <w:tc>
          <w:tcPr>
            <w:tcW w:type="dxa" w:w="22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Wave lines must be visible at 32px. 2px stroke weight.</w:t>
            </w:r>
          </w:p>
        </w:tc>
      </w:tr>
      <w:tr>
        <w:tc>
          <w:tcPr>
            <w:tcW w:type="dxa" w:w="20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Volume off</w:t>
            </w:r>
          </w:p>
        </w:tc>
        <w:tc>
          <w:tcPr>
            <w:tcW w:type="dxa" w:w="15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32×32px</w:t>
            </w:r>
          </w:p>
        </w:tc>
        <w:tc>
          <w:tcPr>
            <w:tcW w:type="dxa" w:w="9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1</w:t>
            </w:r>
          </w:p>
        </w:tc>
        <w:tc>
          <w:tcPr>
            <w:tcW w:type="dxa" w:w="32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Same speaker with X overlay instead of waves.</w:t>
            </w:r>
          </w:p>
        </w:tc>
        <w:tc>
          <w:tcPr>
            <w:tcW w:type="dxa" w:w="22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X must clearly signal off/muted at 32px.</w:t>
            </w:r>
          </w:p>
        </w:tc>
      </w:tr>
      <w:tr>
        <w:tc>
          <w:tcPr>
            <w:tcW w:type="dxa" w:w="20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Gallery close</w:t>
            </w:r>
          </w:p>
        </w:tc>
        <w:tc>
          <w:tcPr>
            <w:tcW w:type="dxa" w:w="15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56×56px</w:t>
            </w:r>
          </w:p>
        </w:tc>
        <w:tc>
          <w:tcPr>
            <w:tcW w:type="dxa" w:w="9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1</w:t>
            </w:r>
          </w:p>
        </w:tc>
        <w:tc>
          <w:tcPr>
            <w:tcW w:type="dxa" w:w="32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Circle, white fill, #E91E8C border, X in #E91E8C 20px.</w:t>
            </w:r>
          </w:p>
        </w:tc>
        <w:tc>
          <w:tcPr>
            <w:tcW w:type="dxa" w:w="22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X must be centered and clearly readable.</w:t>
            </w:r>
          </w:p>
        </w:tc>
      </w:tr>
    </w:tbl>
    <w:p>
      <w:pPr>
        <w:pBdr>
          <w:bottom w:val="single" w:color="FFCC80" w:sz="2" w:space="1"/>
        </w:pBdr>
        <w:spacing w:after="160" w:before="160"/>
      </w:pPr>
      <w:r>
        <w:t xml:space="preserve"/>
      </w:r>
    </w:p>
    <w:p>
      <w:pPr>
        <w:pStyle w:val="Heading1"/>
        <w:pBdr>
          <w:bottom w:val="single" w:color="E65100" w:sz="6" w:space="2"/>
        </w:pBdr>
        <w:spacing w:after="120" w:before="360"/>
      </w:pPr>
      <w:r>
        <w:rPr>
          <w:rFonts w:ascii="Arial" w:cs="Arial" w:eastAsia="Arial" w:hAnsi="Arial"/>
          <w:b/>
          <w:bCs/>
          <w:color w:val="E65100"/>
          <w:sz w:val="34"/>
          <w:szCs w:val="34"/>
        </w:rPr>
        <w:t xml:space="preserve">Sprite Sheet Delivery Summary</w:t>
      </w:r>
    </w:p>
    <w:p>
      <w:pPr>
        <w:spacing w:after="60" w:before="6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Every row below is one PNG file to be delivered. Use this table as your delivery checklist.</w:t>
      </w:r>
    </w:p>
    <w:p>
      <w:pPr>
        <w:spacing w:after="0" w:before="60"/>
      </w:pPr>
      <w:r>
        <w:t xml:space="preserve"/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2400"/>
        <w:gridCol w:w="1200"/>
        <w:gridCol w:w="1400"/>
        <w:gridCol w:w="900"/>
      </w:tblGrid>
      <w:tr>
        <w:tc>
          <w:tcPr>
            <w:tcW w:type="dxa" w:w="24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Sheet Filename</w:t>
            </w:r>
          </w:p>
        </w:tc>
        <w:tc>
          <w:tcPr>
            <w:tcW w:type="dxa" w:w="14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Asset</w:t>
            </w:r>
          </w:p>
        </w:tc>
        <w:tc>
          <w:tcPr>
            <w:tcW w:type="dxa" w:w="24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Animations Included</w:t>
            </w:r>
          </w:p>
        </w:tc>
        <w:tc>
          <w:tcPr>
            <w:tcW w:type="dxa" w:w="12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Total Frames</w:t>
            </w:r>
          </w:p>
        </w:tc>
        <w:tc>
          <w:tcPr>
            <w:tcW w:type="dxa" w:w="14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Sheet Dimensions</w:t>
            </w:r>
          </w:p>
        </w:tc>
        <w:tc>
          <w:tcPr>
            <w:tcW w:type="dxa" w:w="9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minnie_col_flower_[name]_bud.png</w:t>
            </w:r>
          </w:p>
        </w:tc>
        <w:tc>
          <w:tcPr>
            <w:tcW w:type="dxa" w:w="14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Flower bud state</w:t>
            </w:r>
          </w:p>
        </w:tc>
        <w:tc>
          <w:tcPr>
            <w:tcW w:type="dxa" w:w="24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Static PNG</w:t>
            </w:r>
          </w:p>
        </w:tc>
        <w:tc>
          <w:tcPr>
            <w:tcW w:type="dxa" w:w="12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1</w:t>
            </w:r>
          </w:p>
        </w:tc>
        <w:tc>
          <w:tcPr>
            <w:tcW w:type="dxa" w:w="14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120×144px</w:t>
            </w:r>
          </w:p>
        </w:tc>
        <w:tc>
          <w:tcPr>
            <w:tcW w:type="dxa" w:w="9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13 flowers × 1 PNG each</w:t>
            </w:r>
          </w:p>
        </w:tc>
      </w:tr>
      <w:tr>
        <w:tc>
          <w:tcPr>
            <w:tcW w:type="dxa" w:w="24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minnie_col_flower_[name]_bloom.png</w:t>
            </w:r>
          </w:p>
        </w:tc>
        <w:tc>
          <w:tcPr>
            <w:tcW w:type="dxa" w:w="14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Flower full bloom</w:t>
            </w:r>
          </w:p>
        </w:tc>
        <w:tc>
          <w:tcPr>
            <w:tcW w:type="dxa" w:w="24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Static PNG</w:t>
            </w:r>
          </w:p>
        </w:tc>
        <w:tc>
          <w:tcPr>
            <w:tcW w:type="dxa" w:w="12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1</w:t>
            </w:r>
          </w:p>
        </w:tc>
        <w:tc>
          <w:tcPr>
            <w:tcW w:type="dxa" w:w="14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120×144px</w:t>
            </w:r>
          </w:p>
        </w:tc>
        <w:tc>
          <w:tcPr>
            <w:tcW w:type="dxa" w:w="9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13 flowers × 1 PNG each — gallery thumbnail</w:t>
            </w:r>
          </w:p>
        </w:tc>
      </w:tr>
      <w:tr>
        <w:tc>
          <w:tcPr>
            <w:tcW w:type="dxa" w:w="24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minnie_col_soil.png</w:t>
            </w:r>
          </w:p>
        </w:tc>
        <w:tc>
          <w:tcPr>
            <w:tcW w:type="dxa" w:w="14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Soil only</w:t>
            </w:r>
          </w:p>
        </w:tc>
        <w:tc>
          <w:tcPr>
            <w:tcW w:type="dxa" w:w="24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Static PNG</w:t>
            </w:r>
          </w:p>
        </w:tc>
        <w:tc>
          <w:tcPr>
            <w:tcW w:type="dxa" w:w="12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1</w:t>
            </w:r>
          </w:p>
        </w:tc>
        <w:tc>
          <w:tcPr>
            <w:tcW w:type="dxa" w:w="14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120×144px</w:t>
            </w:r>
          </w:p>
        </w:tc>
        <w:tc>
          <w:tcPr>
            <w:tcW w:type="dxa" w:w="9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Universal — 1 PNG reused across all flower beds</w:t>
            </w:r>
          </w:p>
        </w:tc>
      </w:tr>
      <w:tr>
        <w:tc>
          <w:tcPr>
            <w:tcW w:type="dxa" w:w="24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minnie_col_dispenser_red.png</w:t>
            </w:r>
          </w:p>
        </w:tc>
        <w:tc>
          <w:tcPr>
            <w:tcW w:type="dxa" w:w="14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Red dispenser</w:t>
            </w:r>
          </w:p>
        </w:tc>
        <w:tc>
          <w:tcPr>
            <w:tcW w:type="dxa" w:w="24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idle, hover, pour</w:t>
            </w:r>
          </w:p>
        </w:tc>
        <w:tc>
          <w:tcPr>
            <w:tcW w:type="dxa" w:w="12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12</w:t>
            </w:r>
          </w:p>
        </w:tc>
        <w:tc>
          <w:tcPr>
            <w:tcW w:type="dxa" w:w="14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~405px × 480px</w:t>
            </w:r>
          </w:p>
        </w:tc>
        <w:tc>
          <w:tcPr>
            <w:tcW w:type="dxa" w:w="9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3 strips: idle(4fr), hover(4fr), pour(4fr)</w:t>
            </w:r>
          </w:p>
        </w:tc>
      </w:tr>
      <w:tr>
        <w:tc>
          <w:tcPr>
            <w:tcW w:type="dxa" w:w="24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minnie_col_dispenser_[color].png</w:t>
            </w:r>
          </w:p>
        </w:tc>
        <w:tc>
          <w:tcPr>
            <w:tcW w:type="dxa" w:w="14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Other dispensers</w:t>
            </w:r>
          </w:p>
        </w:tc>
        <w:tc>
          <w:tcPr>
            <w:tcW w:type="dxa" w:w="24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idle, hover, pour</w:t>
            </w:r>
          </w:p>
        </w:tc>
        <w:tc>
          <w:tcPr>
            <w:tcW w:type="dxa" w:w="12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12</w:t>
            </w:r>
          </w:p>
        </w:tc>
        <w:tc>
          <w:tcPr>
            <w:tcW w:type="dxa" w:w="14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~405px × 480px</w:t>
            </w:r>
          </w:p>
        </w:tc>
        <w:tc>
          <w:tcPr>
            <w:tcW w:type="dxa" w:w="9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6 more variants — same layout as red</w:t>
            </w:r>
          </w:p>
        </w:tc>
      </w:tr>
      <w:tr>
        <w:tc>
          <w:tcPr>
            <w:tcW w:type="dxa" w:w="24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minnie_col_pot_empty.png</w:t>
            </w:r>
          </w:p>
        </w:tc>
        <w:tc>
          <w:tcPr>
            <w:tcW w:type="dxa" w:w="14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Mixing pot — empty</w:t>
            </w:r>
          </w:p>
        </w:tc>
        <w:tc>
          <w:tcPr>
            <w:tcW w:type="dxa" w:w="24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Static PNG</w:t>
            </w:r>
          </w:p>
        </w:tc>
        <w:tc>
          <w:tcPr>
            <w:tcW w:type="dxa" w:w="12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1</w:t>
            </w:r>
          </w:p>
        </w:tc>
        <w:tc>
          <w:tcPr>
            <w:tcW w:type="dxa" w:w="14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192×192px</w:t>
            </w:r>
          </w:p>
        </w:tc>
        <w:tc>
          <w:tcPr>
            <w:tcW w:type="dxa" w:w="9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minnie_col_pot_color1_[c].png</w:t>
            </w:r>
          </w:p>
        </w:tc>
        <w:tc>
          <w:tcPr>
            <w:tcW w:type="dxa" w:w="14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Pot — one color</w:t>
            </w:r>
          </w:p>
        </w:tc>
        <w:tc>
          <w:tcPr>
            <w:tcW w:type="dxa" w:w="24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Static PNG</w:t>
            </w:r>
          </w:p>
        </w:tc>
        <w:tc>
          <w:tcPr>
            <w:tcW w:type="dxa" w:w="12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1</w:t>
            </w:r>
          </w:p>
        </w:tc>
        <w:tc>
          <w:tcPr>
            <w:tcW w:type="dxa" w:w="14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192×192px</w:t>
            </w:r>
          </w:p>
        </w:tc>
        <w:tc>
          <w:tcPr>
            <w:tcW w:type="dxa" w:w="9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7 PNGs, one per color</w:t>
            </w:r>
          </w:p>
        </w:tc>
      </w:tr>
      <w:tr>
        <w:tc>
          <w:tcPr>
            <w:tcW w:type="dxa" w:w="24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minnie_col_pot_pour.png</w:t>
            </w:r>
          </w:p>
        </w:tc>
        <w:tc>
          <w:tcPr>
            <w:tcW w:type="dxa" w:w="14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Pot pour-out</w:t>
            </w:r>
          </w:p>
        </w:tc>
        <w:tc>
          <w:tcPr>
            <w:tcW w:type="dxa" w:w="24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pouring_out</w:t>
            </w:r>
          </w:p>
        </w:tc>
        <w:tc>
          <w:tcPr>
            <w:tcW w:type="dxa" w:w="12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4</w:t>
            </w:r>
          </w:p>
        </w:tc>
        <w:tc>
          <w:tcPr>
            <w:tcW w:type="dxa" w:w="14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781px × 192px</w:t>
            </w:r>
          </w:p>
        </w:tc>
        <w:tc>
          <w:tcPr>
            <w:tcW w:type="dxa" w:w="9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One per result color — 13 PNGs</w:t>
            </w:r>
          </w:p>
        </w:tc>
      </w:tr>
      <w:tr>
        <w:tc>
          <w:tcPr>
            <w:tcW w:type="dxa" w:w="24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minnie_col_reward_apron.png</w:t>
            </w:r>
          </w:p>
        </w:tc>
        <w:tc>
          <w:tcPr>
            <w:tcW w:type="dxa" w:w="14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Apron overlay</w:t>
            </w:r>
          </w:p>
        </w:tc>
        <w:tc>
          <w:tcPr>
            <w:tcW w:type="dxa" w:w="24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Static PNG</w:t>
            </w:r>
          </w:p>
        </w:tc>
        <w:tc>
          <w:tcPr>
            <w:tcW w:type="dxa" w:w="12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1</w:t>
            </w:r>
          </w:p>
        </w:tc>
        <w:tc>
          <w:tcPr>
            <w:tcW w:type="dxa" w:w="14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Match Minnie</w:t>
            </w:r>
          </w:p>
        </w:tc>
        <w:tc>
          <w:tcPr>
            <w:tcW w:type="dxa" w:w="9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Front + rear variants</w:t>
            </w:r>
          </w:p>
        </w:tc>
      </w:tr>
      <w:tr>
        <w:tc>
          <w:tcPr>
            <w:tcW w:type="dxa" w:w="24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minnie_col_reward_sunhat.png</w:t>
            </w:r>
          </w:p>
        </w:tc>
        <w:tc>
          <w:tcPr>
            <w:tcW w:type="dxa" w:w="14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Sunhat overlay</w:t>
            </w:r>
          </w:p>
        </w:tc>
        <w:tc>
          <w:tcPr>
            <w:tcW w:type="dxa" w:w="24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Static PNG</w:t>
            </w:r>
          </w:p>
        </w:tc>
        <w:tc>
          <w:tcPr>
            <w:tcW w:type="dxa" w:w="12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1</w:t>
            </w:r>
          </w:p>
        </w:tc>
        <w:tc>
          <w:tcPr>
            <w:tcW w:type="dxa" w:w="14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Match Minnie head</w:t>
            </w:r>
          </w:p>
        </w:tc>
        <w:tc>
          <w:tcPr>
            <w:tcW w:type="dxa" w:w="9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minnie_col_reward_rainbowcan.png</w:t>
            </w:r>
          </w:p>
        </w:tc>
        <w:tc>
          <w:tcPr>
            <w:tcW w:type="dxa" w:w="14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Rainbow can</w:t>
            </w:r>
          </w:p>
        </w:tc>
        <w:tc>
          <w:tcPr>
            <w:tcW w:type="dxa" w:w="24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Static PNG</w:t>
            </w:r>
          </w:p>
        </w:tc>
        <w:tc>
          <w:tcPr>
            <w:tcW w:type="dxa" w:w="12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1</w:t>
            </w:r>
          </w:p>
        </w:tc>
        <w:tc>
          <w:tcPr>
            <w:tcW w:type="dxa" w:w="14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80×96px</w:t>
            </w:r>
          </w:p>
        </w:tc>
        <w:tc>
          <w:tcPr>
            <w:tcW w:type="dxa" w:w="9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minnie_col_reward_shed_[a/b/c].png</w:t>
            </w:r>
          </w:p>
        </w:tc>
        <w:tc>
          <w:tcPr>
            <w:tcW w:type="dxa" w:w="14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Shed decoration overlays</w:t>
            </w:r>
          </w:p>
        </w:tc>
        <w:tc>
          <w:tcPr>
            <w:tcW w:type="dxa" w:w="24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Static PNG</w:t>
            </w:r>
          </w:p>
        </w:tc>
        <w:tc>
          <w:tcPr>
            <w:tcW w:type="dxa" w:w="12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1</w:t>
            </w:r>
          </w:p>
        </w:tc>
        <w:tc>
          <w:tcPr>
            <w:tcW w:type="dxa" w:w="14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Per spec above</w:t>
            </w:r>
          </w:p>
        </w:tc>
        <w:tc>
          <w:tcPr>
            <w:tcW w:type="dxa" w:w="9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3 separate PNGs</w:t>
            </w:r>
          </w:p>
        </w:tc>
      </w:tr>
      <w:tr>
        <w:tc>
          <w:tcPr>
            <w:tcW w:type="dxa" w:w="24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minnie_col_reward_butterflyhse.png</w:t>
            </w:r>
          </w:p>
        </w:tc>
        <w:tc>
          <w:tcPr>
            <w:tcW w:type="dxa" w:w="14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Butterfly house</w:t>
            </w:r>
          </w:p>
        </w:tc>
        <w:tc>
          <w:tcPr>
            <w:tcW w:type="dxa" w:w="24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Static PNG</w:t>
            </w:r>
          </w:p>
        </w:tc>
        <w:tc>
          <w:tcPr>
            <w:tcW w:type="dxa" w:w="12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1</w:t>
            </w:r>
          </w:p>
        </w:tc>
        <w:tc>
          <w:tcPr>
            <w:tcW w:type="dxa" w:w="14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72×96px</w:t>
            </w:r>
          </w:p>
        </w:tc>
        <w:tc>
          <w:tcPr>
            <w:tcW w:type="dxa" w:w="9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minnie_col_reward_bow_floral.png</w:t>
            </w:r>
          </w:p>
        </w:tc>
        <w:tc>
          <w:tcPr>
            <w:tcW w:type="dxa" w:w="14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Bow — floral</w:t>
            </w:r>
          </w:p>
        </w:tc>
        <w:tc>
          <w:tcPr>
            <w:tcW w:type="dxa" w:w="24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Static PNG</w:t>
            </w:r>
          </w:p>
        </w:tc>
        <w:tc>
          <w:tcPr>
            <w:tcW w:type="dxa" w:w="12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1</w:t>
            </w:r>
          </w:p>
        </w:tc>
        <w:tc>
          <w:tcPr>
            <w:tcW w:type="dxa" w:w="14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Match Minnie bow</w:t>
            </w:r>
          </w:p>
        </w:tc>
        <w:tc>
          <w:tcPr>
            <w:tcW w:type="dxa" w:w="9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minnie_col_reward_bow_rainbow.png</w:t>
            </w:r>
          </w:p>
        </w:tc>
        <w:tc>
          <w:tcPr>
            <w:tcW w:type="dxa" w:w="14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Bow — rainbow</w:t>
            </w:r>
          </w:p>
        </w:tc>
        <w:tc>
          <w:tcPr>
            <w:tcW w:type="dxa" w:w="24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Static PNG</w:t>
            </w:r>
          </w:p>
        </w:tc>
        <w:tc>
          <w:tcPr>
            <w:tcW w:type="dxa" w:w="12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1</w:t>
            </w:r>
          </w:p>
        </w:tc>
        <w:tc>
          <w:tcPr>
            <w:tcW w:type="dxa" w:w="14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Match Minnie bow</w:t>
            </w:r>
          </w:p>
        </w:tc>
        <w:tc>
          <w:tcPr>
            <w:tcW w:type="dxa" w:w="9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minnie_icon_home.png</w:t>
            </w:r>
          </w:p>
        </w:tc>
        <w:tc>
          <w:tcPr>
            <w:tcW w:type="dxa" w:w="14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Home icon</w:t>
            </w:r>
          </w:p>
        </w:tc>
        <w:tc>
          <w:tcPr>
            <w:tcW w:type="dxa" w:w="24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Static PNG</w:t>
            </w:r>
          </w:p>
        </w:tc>
        <w:tc>
          <w:tcPr>
            <w:tcW w:type="dxa" w:w="12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1</w:t>
            </w:r>
          </w:p>
        </w:tc>
        <w:tc>
          <w:tcPr>
            <w:tcW w:type="dxa" w:w="14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128×128px src</w:t>
            </w:r>
          </w:p>
        </w:tc>
        <w:tc>
          <w:tcPr>
            <w:tcW w:type="dxa" w:w="9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Displayed at 80×80px</w:t>
            </w:r>
          </w:p>
        </w:tc>
      </w:tr>
      <w:tr>
        <w:tc>
          <w:tcPr>
            <w:tcW w:type="dxa" w:w="24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minnie_icon_gallery.png</w:t>
            </w:r>
          </w:p>
        </w:tc>
        <w:tc>
          <w:tcPr>
            <w:tcW w:type="dxa" w:w="14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Gallery icon</w:t>
            </w:r>
          </w:p>
        </w:tc>
        <w:tc>
          <w:tcPr>
            <w:tcW w:type="dxa" w:w="24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Static PNG</w:t>
            </w:r>
          </w:p>
        </w:tc>
        <w:tc>
          <w:tcPr>
            <w:tcW w:type="dxa" w:w="12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1</w:t>
            </w:r>
          </w:p>
        </w:tc>
        <w:tc>
          <w:tcPr>
            <w:tcW w:type="dxa" w:w="14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128×128px src</w:t>
            </w:r>
          </w:p>
        </w:tc>
        <w:tc>
          <w:tcPr>
            <w:tcW w:type="dxa" w:w="9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Displayed at 64×64px</w:t>
            </w:r>
          </w:p>
        </w:tc>
      </w:tr>
      <w:tr>
        <w:tc>
          <w:tcPr>
            <w:tcW w:type="dxa" w:w="24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minnie_icon_parentgate.png</w:t>
            </w:r>
          </w:p>
        </w:tc>
        <w:tc>
          <w:tcPr>
            <w:tcW w:type="dxa" w:w="14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Parent gate icon</w:t>
            </w:r>
          </w:p>
        </w:tc>
        <w:tc>
          <w:tcPr>
            <w:tcW w:type="dxa" w:w="24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Static PNG</w:t>
            </w:r>
          </w:p>
        </w:tc>
        <w:tc>
          <w:tcPr>
            <w:tcW w:type="dxa" w:w="12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1</w:t>
            </w:r>
          </w:p>
        </w:tc>
        <w:tc>
          <w:tcPr>
            <w:tcW w:type="dxa" w:w="14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128×128px src</w:t>
            </w:r>
          </w:p>
        </w:tc>
        <w:tc>
          <w:tcPr>
            <w:tcW w:type="dxa" w:w="9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Displayed at 40×40px</w:t>
            </w:r>
          </w:p>
        </w:tc>
      </w:tr>
      <w:tr>
        <w:tc>
          <w:tcPr>
            <w:tcW w:type="dxa" w:w="24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minnie_icon_chapcomp.png</w:t>
            </w:r>
          </w:p>
        </w:tc>
        <w:tc>
          <w:tcPr>
            <w:tcW w:type="dxa" w:w="14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Chapter complete</w:t>
            </w:r>
          </w:p>
        </w:tc>
        <w:tc>
          <w:tcPr>
            <w:tcW w:type="dxa" w:w="24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Static PNG</w:t>
            </w:r>
          </w:p>
        </w:tc>
        <w:tc>
          <w:tcPr>
            <w:tcW w:type="dxa" w:w="12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1</w:t>
            </w:r>
          </w:p>
        </w:tc>
        <w:tc>
          <w:tcPr>
            <w:tcW w:type="dxa" w:w="14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128×128px src</w:t>
            </w:r>
          </w:p>
        </w:tc>
        <w:tc>
          <w:tcPr>
            <w:tcW w:type="dxa" w:w="9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Displayed at 48×48px</w:t>
            </w:r>
          </w:p>
        </w:tc>
      </w:tr>
      <w:tr>
        <w:tc>
          <w:tcPr>
            <w:tcW w:type="dxa" w:w="24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minnie_icon_parentgate_ring.png</w:t>
            </w:r>
          </w:p>
        </w:tc>
        <w:tc>
          <w:tcPr>
            <w:tcW w:type="dxa" w:w="14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Parent gate ring</w:t>
            </w:r>
          </w:p>
        </w:tc>
        <w:tc>
          <w:tcPr>
            <w:tcW w:type="dxa" w:w="24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ring_progress (4-frame)</w:t>
            </w:r>
          </w:p>
        </w:tc>
        <w:tc>
          <w:tcPr>
            <w:tcW w:type="dxa" w:w="12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4</w:t>
            </w:r>
          </w:p>
        </w:tc>
        <w:tc>
          <w:tcPr>
            <w:tcW w:type="dxa" w:w="14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165px × 40px</w:t>
            </w:r>
          </w:p>
        </w:tc>
        <w:tc>
          <w:tcPr>
            <w:tcW w:type="dxa" w:w="9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Sprite sheet; overlaid on parent gate icon</w:t>
            </w:r>
          </w:p>
        </w:tc>
      </w:tr>
      <w:tr>
        <w:tc>
          <w:tcPr>
            <w:tcW w:type="dxa" w:w="24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minnie_icon_gear.png</w:t>
            </w:r>
          </w:p>
        </w:tc>
        <w:tc>
          <w:tcPr>
            <w:tcW w:type="dxa" w:w="14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Settings</w:t>
            </w:r>
          </w:p>
        </w:tc>
        <w:tc>
          <w:tcPr>
            <w:tcW w:type="dxa" w:w="24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Static PNG</w:t>
            </w:r>
          </w:p>
        </w:tc>
        <w:tc>
          <w:tcPr>
            <w:tcW w:type="dxa" w:w="12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1</w:t>
            </w:r>
          </w:p>
        </w:tc>
        <w:tc>
          <w:tcPr>
            <w:tcW w:type="dxa" w:w="14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128×128px src</w:t>
            </w:r>
          </w:p>
        </w:tc>
        <w:tc>
          <w:tcPr>
            <w:tcW w:type="dxa" w:w="9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Displayed at 32×32px; parent area only</w:t>
            </w:r>
          </w:p>
        </w:tc>
      </w:tr>
      <w:tr>
        <w:tc>
          <w:tcPr>
            <w:tcW w:type="dxa" w:w="24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minnie_icon_volume_on.png</w:t>
            </w:r>
          </w:p>
        </w:tc>
        <w:tc>
          <w:tcPr>
            <w:tcW w:type="dxa" w:w="14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Volume on</w:t>
            </w:r>
          </w:p>
        </w:tc>
        <w:tc>
          <w:tcPr>
            <w:tcW w:type="dxa" w:w="24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Static PNG</w:t>
            </w:r>
          </w:p>
        </w:tc>
        <w:tc>
          <w:tcPr>
            <w:tcW w:type="dxa" w:w="12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1</w:t>
            </w:r>
          </w:p>
        </w:tc>
        <w:tc>
          <w:tcPr>
            <w:tcW w:type="dxa" w:w="14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128×128px src</w:t>
            </w:r>
          </w:p>
        </w:tc>
        <w:tc>
          <w:tcPr>
            <w:tcW w:type="dxa" w:w="9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Displayed at 32×32px</w:t>
            </w:r>
          </w:p>
        </w:tc>
      </w:tr>
      <w:tr>
        <w:tc>
          <w:tcPr>
            <w:tcW w:type="dxa" w:w="24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minnie_icon_volume_off.png</w:t>
            </w:r>
          </w:p>
        </w:tc>
        <w:tc>
          <w:tcPr>
            <w:tcW w:type="dxa" w:w="14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Volume off</w:t>
            </w:r>
          </w:p>
        </w:tc>
        <w:tc>
          <w:tcPr>
            <w:tcW w:type="dxa" w:w="24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Static PNG</w:t>
            </w:r>
          </w:p>
        </w:tc>
        <w:tc>
          <w:tcPr>
            <w:tcW w:type="dxa" w:w="12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1</w:t>
            </w:r>
          </w:p>
        </w:tc>
        <w:tc>
          <w:tcPr>
            <w:tcW w:type="dxa" w:w="14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128×128px src</w:t>
            </w:r>
          </w:p>
        </w:tc>
        <w:tc>
          <w:tcPr>
            <w:tcW w:type="dxa" w:w="9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Displayed at 32×32px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FFCC80" w:sz="2" w:space="2"/>
      </w:pBdr>
      <w:jc w:val="right"/>
    </w:pPr>
    <w:r>
      <w:rPr>
        <w:rFonts w:ascii="Arial" w:cs="Arial" w:eastAsia="Arial" w:hAnsi="Arial"/>
        <w:color w:val="555555"/>
        <w:sz w:val="16"/>
        <w:szCs w:val="16"/>
      </w:rPr>
      <w:t xml:space="preserve">Page </w:t>
    </w:r>
    <w:r>
      <w:rPr>
        <w:rFonts w:ascii="Arial" w:cs="Arial" w:eastAsia="Arial" w:hAnsi="Arial"/>
        <w:color w:val="555555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55555"/>
        <w:sz w:val="16"/>
        <w:szCs w:val="16"/>
      </w:rPr>
      <w:t xml:space="preserve"> of </w:t>
    </w:r>
    <w:r>
      <w:rPr>
        <w:rFonts w:ascii="Arial" w:cs="Arial" w:eastAsia="Arial" w:hAnsi="Arial"/>
        <w:color w:val="555555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65100" w:sz="4" w:space="4"/>
      </w:pBdr>
    </w:pPr>
    <w:r>
      <w:rPr>
        <w:rFonts w:ascii="Arial" w:cs="Arial" w:eastAsia="Arial" w:hAnsi="Arial"/>
        <w:color w:val="555555"/>
        <w:sz w:val="16"/>
        <w:szCs w:val="16"/>
      </w:rPr>
      <w:t xml:space="preserve">MINNIE'S COLOR GARDEN — Collectibles &amp; Iconography Asset Spec  |  For Artist Use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12121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E65100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F57C0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2026-06-27T22:42:30.001Z</dcterms:created>
  <dcterms:modified xsi:type="dcterms:W3CDTF">2026-06-27T22:42:30.001Z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