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9317E" w:rsidR="00B534EB" w:rsidP="00CF7B9D" w:rsidRDefault="00B534EB" w14:paraId="33881F49" w14:textId="3779C32C">
      <w:pPr>
        <w:pStyle w:val="ListParagraph"/>
        <w:numPr>
          <w:ilvl w:val="0"/>
          <w:numId w:val="1"/>
        </w:numPr>
        <w:rPr>
          <w:lang w:val="en-GB"/>
        </w:rPr>
      </w:pPr>
      <w:r w:rsidRPr="00B9317E">
        <w:rPr>
          <w:lang w:val="en-GB"/>
        </w:rPr>
        <w:t xml:space="preserve">Last week’s </w:t>
      </w:r>
      <w:r w:rsidR="00A27423">
        <w:rPr>
          <w:lang w:val="en-GB"/>
        </w:rPr>
        <w:t>Points of Action</w:t>
      </w:r>
      <w:r w:rsidRPr="00B9317E">
        <w:rPr>
          <w:lang w:val="en-GB"/>
        </w:rPr>
        <w:t>:</w:t>
      </w:r>
    </w:p>
    <w:p w:rsidRPr="00B9317E" w:rsidR="008A6DB5" w:rsidP="00B534EB" w:rsidRDefault="00B534EB" w14:paraId="2C078E63" w14:textId="1480FD75">
      <w:pPr>
        <w:pStyle w:val="ListParagraph"/>
        <w:numPr>
          <w:ilvl w:val="1"/>
          <w:numId w:val="1"/>
        </w:numPr>
        <w:rPr>
          <w:lang w:val="en-GB"/>
        </w:rPr>
      </w:pPr>
      <w:r w:rsidRPr="00B9317E">
        <w:rPr>
          <w:lang w:val="en-GB"/>
        </w:rPr>
        <w:t xml:space="preserve"> Login structure suggestions + discussion</w:t>
      </w:r>
    </w:p>
    <w:p w:rsidRPr="00B9317E" w:rsidR="00B534EB" w:rsidP="00B534EB" w:rsidRDefault="00B534EB" w14:paraId="06D1B56A" w14:textId="5153C89E">
      <w:pPr>
        <w:pStyle w:val="ListParagraph"/>
        <w:numPr>
          <w:ilvl w:val="1"/>
          <w:numId w:val="1"/>
        </w:numPr>
        <w:rPr>
          <w:lang w:val="en-GB"/>
        </w:rPr>
      </w:pPr>
      <w:r w:rsidRPr="00B9317E">
        <w:rPr>
          <w:lang w:val="en-GB"/>
        </w:rPr>
        <w:t>JSON formats to discuss for common standard in Federation</w:t>
      </w:r>
    </w:p>
    <w:p w:rsidR="00B534EB" w:rsidP="00B534EB" w:rsidRDefault="00DD2114" w14:paraId="1644365C" w14:textId="4A6DD493">
      <w:pPr>
        <w:pStyle w:val="ListParagraph"/>
        <w:numPr>
          <w:ilvl w:val="0"/>
          <w:numId w:val="1"/>
        </w:numPr>
        <w:rPr>
          <w:lang w:val="en-GB"/>
        </w:rPr>
      </w:pPr>
      <w:r w:rsidRPr="5F40F443" w:rsidR="00DD2114">
        <w:rPr>
          <w:lang w:val="en-GB"/>
        </w:rPr>
        <w:t xml:space="preserve">Login structure must be decentralised – per Ian </w:t>
      </w:r>
      <w:r w:rsidRPr="5F40F443" w:rsidR="1F23F726">
        <w:rPr>
          <w:lang w:val="en-GB"/>
        </w:rPr>
        <w:t>G</w:t>
      </w:r>
      <w:r w:rsidRPr="5F40F443" w:rsidR="00DD2114">
        <w:rPr>
          <w:lang w:val="en-GB"/>
        </w:rPr>
        <w:t>ent’s email</w:t>
      </w:r>
    </w:p>
    <w:p w:rsidR="00DD2114" w:rsidP="00B534EB" w:rsidRDefault="0022320A" w14:paraId="6216CB03" w14:textId="10C716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Login discussion:</w:t>
      </w:r>
    </w:p>
    <w:p w:rsidR="0022320A" w:rsidP="0022320A" w:rsidRDefault="00044439" w14:paraId="2C3A59FA" w14:textId="5D807EB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OAuth 2.0 – might work – to implement needs </w:t>
      </w:r>
      <w:r w:rsidR="00877CF8">
        <w:rPr>
          <w:lang w:val="en-GB"/>
        </w:rPr>
        <w:t>different options for where to login from.</w:t>
      </w:r>
    </w:p>
    <w:p w:rsidR="0094135F" w:rsidP="007A4C33" w:rsidRDefault="00340902" w14:paraId="3B7DE4C6" w14:textId="5837D94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We likely will be able to do full supergroup </w:t>
      </w:r>
      <w:r w:rsidR="007A4C33">
        <w:rPr>
          <w:lang w:val="en-GB"/>
        </w:rPr>
        <w:t>implementation – i.e. should not face many issues by MVP of OAuth working for some groups and not for others</w:t>
      </w:r>
    </w:p>
    <w:p w:rsidR="007A4C33" w:rsidP="007A4C33" w:rsidRDefault="00653CDD" w14:paraId="241ED79C" w14:textId="78950C3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Testing concern over potential issues</w:t>
      </w:r>
      <w:r w:rsidR="008C2146">
        <w:rPr>
          <w:lang w:val="en-GB"/>
        </w:rPr>
        <w:t xml:space="preserve"> (making one website recognise requests from 8 other websites)</w:t>
      </w:r>
      <w:r>
        <w:rPr>
          <w:lang w:val="en-GB"/>
        </w:rPr>
        <w:t xml:space="preserve"> – but </w:t>
      </w:r>
      <w:r w:rsidR="008C2146">
        <w:rPr>
          <w:lang w:val="en-GB"/>
        </w:rPr>
        <w:t xml:space="preserve">not likely to be </w:t>
      </w:r>
      <w:r>
        <w:rPr>
          <w:lang w:val="en-GB"/>
        </w:rPr>
        <w:t>a large issue.</w:t>
      </w:r>
    </w:p>
    <w:p w:rsidR="00BF41FD" w:rsidP="007A4C33" w:rsidRDefault="00D9236E" w14:paraId="7CCD98C4" w14:textId="00BEE62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Needs redirect URLs</w:t>
      </w:r>
    </w:p>
    <w:p w:rsidR="00D9236E" w:rsidP="007A4C33" w:rsidRDefault="00052DA7" w14:paraId="7531621F" w14:textId="51CA792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Potential issue: if website #1 is down – but user tries to login to website #2. If Website #1 is down, user registered through #1 won’t be able</w:t>
      </w:r>
      <w:r w:rsidR="00CB3E43">
        <w:rPr>
          <w:lang w:val="en-GB"/>
        </w:rPr>
        <w:t xml:space="preserve"> to access #2</w:t>
      </w:r>
      <w:r>
        <w:rPr>
          <w:lang w:val="en-GB"/>
        </w:rPr>
        <w:t>.</w:t>
      </w:r>
    </w:p>
    <w:p w:rsidR="00CD64E9" w:rsidP="00A3526B" w:rsidRDefault="00A3526B" w14:paraId="3A6BDB80" w14:textId="6BCBB487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 xml:space="preserve">Might just have to accept this </w:t>
      </w:r>
      <w:r w:rsidR="0039582E">
        <w:rPr>
          <w:lang w:val="en-GB"/>
        </w:rPr>
        <w:t>trade-off</w:t>
      </w:r>
      <w:r w:rsidR="001A4196">
        <w:rPr>
          <w:lang w:val="en-GB"/>
        </w:rPr>
        <w:t>.</w:t>
      </w:r>
    </w:p>
    <w:p w:rsidR="001E59EB" w:rsidP="001E59EB" w:rsidRDefault="0039582E" w14:paraId="49DC4E34" w14:textId="650ECCD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If we pursue this – if user comes to new website they are not registered with, then comments (etc)  needs to be registered on the website they are registered with. </w:t>
      </w:r>
    </w:p>
    <w:p w:rsidR="000824CF" w:rsidP="000824CF" w:rsidRDefault="00C922C4" w14:paraId="4695E76B" w14:textId="213B62A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File formats:</w:t>
      </w:r>
    </w:p>
    <w:p w:rsidR="00C922C4" w:rsidP="00C922C4" w:rsidRDefault="00EE5751" w14:paraId="7C0C6C54" w14:textId="29586C6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Puzzle interchange format</w:t>
      </w:r>
    </w:p>
    <w:p w:rsidR="00EE5751" w:rsidP="00EE5751" w:rsidRDefault="00420FB0" w14:paraId="34877766" w14:textId="071D9DE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Author field – wanted</w:t>
      </w:r>
    </w:p>
    <w:p w:rsidR="00420FB0" w:rsidP="00EE5751" w:rsidRDefault="00420FB0" w14:paraId="0576030D" w14:textId="1ED4C0F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Ratings / difficulty – unless standardised, we probably might not want that as an attribute</w:t>
      </w:r>
    </w:p>
    <w:p w:rsidR="00420FB0" w:rsidP="00A03FEC" w:rsidRDefault="00A03FEC" w14:paraId="3DC65751" w14:textId="0B6A7DA2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Ratings might be different, etc.</w:t>
      </w:r>
    </w:p>
    <w:p w:rsidR="00A03FEC" w:rsidP="00201872" w:rsidRDefault="00201872" w14:paraId="4CDCBB70" w14:textId="36C816D4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 xml:space="preserve">OR: </w:t>
      </w:r>
      <w:r w:rsidR="00E0208A">
        <w:rPr>
          <w:lang w:val="en-GB"/>
        </w:rPr>
        <w:t xml:space="preserve">All groups have common Rating object, specified structure defined. </w:t>
      </w:r>
    </w:p>
    <w:p w:rsidR="00E0208A" w:rsidP="00E0208A" w:rsidRDefault="00E0208A" w14:paraId="3F64ECC6" w14:textId="52F16C17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>More complicated.</w:t>
      </w:r>
    </w:p>
    <w:p w:rsidR="00E0208A" w:rsidP="00E0208A" w:rsidRDefault="0034796E" w14:paraId="4A2A6800" w14:textId="0D51016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Type of puzzle – needed.</w:t>
      </w:r>
    </w:p>
    <w:p w:rsidR="0034796E" w:rsidP="00E0208A" w:rsidRDefault="003C4DE9" w14:paraId="7A135ACC" w14:textId="13578BB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Need to agree on how to structure each puzzle.</w:t>
      </w:r>
    </w:p>
    <w:p w:rsidR="003C4DE9" w:rsidP="00114396" w:rsidRDefault="00114396" w14:paraId="5080A45F" w14:textId="261A2D0B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 xml:space="preserve">For </w:t>
      </w:r>
      <w:r w:rsidR="00B01A66">
        <w:rPr>
          <w:lang w:val="en-GB"/>
        </w:rPr>
        <w:t>now only sudoku puzzles.</w:t>
      </w:r>
    </w:p>
    <w:p w:rsidR="007F5740" w:rsidP="00114396" w:rsidRDefault="007F5740" w14:paraId="338EFC0A" w14:textId="3A66C57C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By MVP, we only need to support sudoku</w:t>
      </w:r>
      <w:r w:rsidR="00AF4712">
        <w:rPr>
          <w:lang w:val="en-GB"/>
        </w:rPr>
        <w:t>, we can add variants after.</w:t>
      </w:r>
    </w:p>
    <w:p w:rsidR="00561483" w:rsidP="00114396" w:rsidRDefault="00561483" w14:paraId="534A56CB" w14:textId="13A82489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Groups can add other variants if they wish, but not necessary yet.</w:t>
      </w:r>
    </w:p>
    <w:p w:rsidR="00EE5751" w:rsidP="00C922C4" w:rsidRDefault="00EE5751" w14:paraId="097BCCF1" w14:textId="643618C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User</w:t>
      </w:r>
    </w:p>
    <w:p w:rsidR="0072155E" w:rsidP="0072155E" w:rsidRDefault="00E44E28" w14:paraId="508704DF" w14:textId="3F95D23C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Outbox + puzzle history – might be useful later but not necessarily now.</w:t>
      </w:r>
    </w:p>
    <w:p w:rsidR="00E164A2" w:rsidP="0072155E" w:rsidRDefault="00AB3DEF" w14:paraId="2D8B3675" w14:textId="62788C4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Might want to leave unique identifier implementation for users up to each group</w:t>
      </w:r>
    </w:p>
    <w:p w:rsidR="00AB3DEF" w:rsidP="0072155E" w:rsidRDefault="001A0148" w14:paraId="38EECBF5" w14:textId="4C18B05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Username </w:t>
      </w:r>
      <w:r w:rsidR="00F84E75">
        <w:rPr>
          <w:lang w:val="en-GB"/>
        </w:rPr>
        <w:t>likely expected in all implementations – if it isn’t already unique identifier</w:t>
      </w:r>
    </w:p>
    <w:p w:rsidR="00F84E75" w:rsidP="0072155E" w:rsidRDefault="00D200BB" w14:paraId="2C407CF4" w14:textId="1B832F8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Display names – i.e. chosen name that might not be unique. Different from username.</w:t>
      </w:r>
    </w:p>
    <w:p w:rsidR="00B314C5" w:rsidP="00B314C5" w:rsidRDefault="00B314C5" w14:paraId="3AAE3524" w14:textId="1FBC1DAC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Optional.</w:t>
      </w:r>
    </w:p>
    <w:p w:rsidR="00C20033" w:rsidP="0072155E" w:rsidRDefault="00C20033" w14:paraId="6925D49B" w14:textId="2B71CA1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Standard roles across supergroup?</w:t>
      </w:r>
    </w:p>
    <w:p w:rsidR="00C20033" w:rsidP="00C20033" w:rsidRDefault="00AD6F6A" w14:paraId="2BD652F9" w14:textId="1859157B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Roles probably don’t matter between websites, only matters intra-website.</w:t>
      </w:r>
    </w:p>
    <w:p w:rsidR="00910C37" w:rsidP="00C20033" w:rsidRDefault="00910C37" w14:paraId="39DE71D0" w14:textId="23A9B392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 xml:space="preserve">So likely not needed </w:t>
      </w:r>
      <w:r w:rsidR="002467DA">
        <w:rPr>
          <w:lang w:val="en-GB"/>
        </w:rPr>
        <w:t>standard then.</w:t>
      </w:r>
    </w:p>
    <w:p w:rsidR="002467DA" w:rsidP="002467DA" w:rsidRDefault="002467DA" w14:paraId="73B2F315" w14:textId="14E8111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Avatar?</w:t>
      </w:r>
      <w:r>
        <w:rPr>
          <w:lang w:val="en-GB"/>
        </w:rPr>
        <w:tab/>
      </w:r>
    </w:p>
    <w:p w:rsidR="002467DA" w:rsidP="002467DA" w:rsidRDefault="00EC1873" w14:paraId="5CDBC093" w14:textId="7C2E678F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Also optional.</w:t>
      </w:r>
    </w:p>
    <w:p w:rsidR="00EC1873" w:rsidP="00EC1873" w:rsidRDefault="007B43D1" w14:paraId="2AE48710" w14:textId="0E0EE06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Need common documentation on discussed standards – word? Github?</w:t>
      </w:r>
    </w:p>
    <w:p w:rsidR="006A2A79" w:rsidP="00AF06EB" w:rsidRDefault="00BF3239" w14:paraId="0DF345F0" w14:textId="1609664D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Short list of stuff needed -&gt; extended with extra optional stuff that standard supports but groups might not wish to pursue.</w:t>
      </w:r>
    </w:p>
    <w:p w:rsidR="008C0379" w:rsidP="008C0379" w:rsidRDefault="00646CF5" w14:paraId="19B15397" w14:textId="2B81A2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Point of action:</w:t>
      </w:r>
    </w:p>
    <w:p w:rsidR="00646CF5" w:rsidP="00646CF5" w:rsidRDefault="00646CF5" w14:paraId="38F4D2E0" w14:textId="7CAFDA1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Figure out </w:t>
      </w:r>
      <w:r w:rsidR="00797A34">
        <w:rPr>
          <w:lang w:val="en-GB"/>
        </w:rPr>
        <w:t>which API endpoints might be needed, formats for puzzles, format for users.</w:t>
      </w:r>
    </w:p>
    <w:p w:rsidR="00AB3D32" w:rsidP="00646CF5" w:rsidRDefault="00AB3D32" w14:paraId="4BF7AC0B" w14:textId="5972635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Idea for where to store supergroup documentation</w:t>
      </w:r>
      <w:r w:rsidR="00117B0C">
        <w:rPr>
          <w:lang w:val="en-GB"/>
        </w:rPr>
        <w:t>, structure, etc.</w:t>
      </w:r>
    </w:p>
    <w:p w:rsidRPr="00766F13" w:rsidR="00797A34" w:rsidP="00766F13" w:rsidRDefault="00797A34" w14:paraId="62FA8CDF" w14:textId="77777777">
      <w:pPr>
        <w:rPr>
          <w:lang w:val="en-GB"/>
        </w:rPr>
      </w:pPr>
    </w:p>
    <w:sectPr w:rsidRPr="00766F13" w:rsidR="00797A3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436C5"/>
    <w:multiLevelType w:val="hybridMultilevel"/>
    <w:tmpl w:val="1C322D9A"/>
    <w:lvl w:ilvl="0" w:tplc="FCD03C42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827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16E4BC"/>
    <w:rsid w:val="00044439"/>
    <w:rsid w:val="00052DA7"/>
    <w:rsid w:val="000824CF"/>
    <w:rsid w:val="00114396"/>
    <w:rsid w:val="00117B0C"/>
    <w:rsid w:val="001502A8"/>
    <w:rsid w:val="001A0148"/>
    <w:rsid w:val="001A4196"/>
    <w:rsid w:val="001E59EB"/>
    <w:rsid w:val="00201872"/>
    <w:rsid w:val="0022320A"/>
    <w:rsid w:val="002467DA"/>
    <w:rsid w:val="00340902"/>
    <w:rsid w:val="0034796E"/>
    <w:rsid w:val="0039582E"/>
    <w:rsid w:val="003C4DE9"/>
    <w:rsid w:val="00420FB0"/>
    <w:rsid w:val="0054654C"/>
    <w:rsid w:val="00553913"/>
    <w:rsid w:val="00561483"/>
    <w:rsid w:val="005E7D75"/>
    <w:rsid w:val="0060198F"/>
    <w:rsid w:val="00646CF5"/>
    <w:rsid w:val="00653CDD"/>
    <w:rsid w:val="006A2A79"/>
    <w:rsid w:val="0072155E"/>
    <w:rsid w:val="00766F13"/>
    <w:rsid w:val="00797A34"/>
    <w:rsid w:val="007A4C33"/>
    <w:rsid w:val="007B43D1"/>
    <w:rsid w:val="007D2C5A"/>
    <w:rsid w:val="007F5740"/>
    <w:rsid w:val="008423F6"/>
    <w:rsid w:val="00877CF8"/>
    <w:rsid w:val="008A6DB5"/>
    <w:rsid w:val="008C0379"/>
    <w:rsid w:val="008C2146"/>
    <w:rsid w:val="00910C37"/>
    <w:rsid w:val="0094135F"/>
    <w:rsid w:val="00A03FEC"/>
    <w:rsid w:val="00A27423"/>
    <w:rsid w:val="00A3526B"/>
    <w:rsid w:val="00A81123"/>
    <w:rsid w:val="00AB3D32"/>
    <w:rsid w:val="00AB3DEF"/>
    <w:rsid w:val="00AD6F6A"/>
    <w:rsid w:val="00AF06EB"/>
    <w:rsid w:val="00AF4712"/>
    <w:rsid w:val="00B01A66"/>
    <w:rsid w:val="00B162A4"/>
    <w:rsid w:val="00B314C5"/>
    <w:rsid w:val="00B534EB"/>
    <w:rsid w:val="00B9317E"/>
    <w:rsid w:val="00BF3239"/>
    <w:rsid w:val="00BF41FD"/>
    <w:rsid w:val="00C20033"/>
    <w:rsid w:val="00C922C4"/>
    <w:rsid w:val="00CB3E43"/>
    <w:rsid w:val="00CD64E9"/>
    <w:rsid w:val="00CF7B9D"/>
    <w:rsid w:val="00D200BB"/>
    <w:rsid w:val="00D9236E"/>
    <w:rsid w:val="00DD2114"/>
    <w:rsid w:val="00E0208A"/>
    <w:rsid w:val="00E164A2"/>
    <w:rsid w:val="00E44E28"/>
    <w:rsid w:val="00EC1873"/>
    <w:rsid w:val="00EE5751"/>
    <w:rsid w:val="00F84E75"/>
    <w:rsid w:val="1F23F726"/>
    <w:rsid w:val="5F40F443"/>
    <w:rsid w:val="6416E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E4BC"/>
  <w15:chartTrackingRefBased/>
  <w15:docId w15:val="{8630F350-5BE0-4ADF-9410-3E788D83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Carlos Leal Teixeira Gondim Simao</lastModifiedBy>
  <revision>69</revision>
  <dcterms:created xsi:type="dcterms:W3CDTF">2022-10-06T16:53:00.0000000Z</dcterms:created>
  <dcterms:modified xsi:type="dcterms:W3CDTF">2022-10-07T15:11:50.8047475Z</dcterms:modified>
</coreProperties>
</file>