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Donuts</w:t>
      </w:r>
    </w:p>
    <w:p>
      <w:pPr>
        <w:pStyle w:val="Compact"/>
        <w:numPr>
          <w:numId w:val="1001"/>
          <w:ilvl w:val="0"/>
        </w:numPr>
      </w:pPr>
      <w:r>
        <w:t xml:space="preserve">Waffles</w:t>
      </w:r>
    </w:p>
    <w:p>
      <w:pPr>
        <w:pStyle w:val="Compact"/>
        <w:numPr>
          <w:numId w:val="1001"/>
          <w:ilvl w:val="0"/>
        </w:numPr>
      </w:pPr>
      <w:r>
        <w:t xml:space="preserve">Rice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MACjac8/RStudio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Add a Quote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Do or do not. There is not try.</w:t>
      </w:r>
      <w:r>
        <w:t xml:space="preserve">”</w:t>
      </w:r>
      <w:r>
        <w:t xml:space="preserve"> </w:t>
      </w:r>
      <w:r>
        <w:t xml:space="preserve">&gt; — Yoda</w:t>
      </w:r>
    </w:p>
    <w:p>
      <w:pPr>
        <w:pStyle w:val="Heading2"/>
      </w:pPr>
      <w:bookmarkStart w:id="24" w:name="add-an-equation"/>
      <w:r>
        <w:t xml:space="preserve">Add an Equation</w:t>
      </w:r>
      <w:bookmarkEnd w:id="24"/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## Add a Footnote</w:t>
      </w:r>
      <w:r>
        <w:t xml:space="preserve"> </w:t>
      </w:r>
      <w:r>
        <w:t xml:space="preserve">[^1]: I am Ironman.</w:t>
      </w:r>
    </w:p>
    <w:p>
      <w:pPr>
        <w:pStyle w:val="Heading2"/>
      </w:pPr>
      <w:bookmarkStart w:id="25" w:name="add-citations"/>
      <w:r>
        <w:t xml:space="preserve">Add Citations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Lander, J. P. (2017).</w:t>
      </w:r>
      <w:r>
        <w:t xml:space="preserve"> </w:t>
      </w:r>
      <w:r>
        <w:rPr>
          <w:i/>
        </w:rPr>
        <w:t xml:space="preserve">R for Everyone</w:t>
      </w:r>
      <w:r>
        <w:t xml:space="preserve">. Pearson Education, Inc.</w:t>
      </w:r>
    </w:p>
    <w:p>
      <w:pPr>
        <w:pStyle w:val="Compact"/>
        <w:numPr>
          <w:numId w:val="1002"/>
          <w:ilvl w:val="0"/>
        </w:numPr>
      </w:pPr>
      <w:r>
        <w:t xml:space="preserve">Field, A., Miles, J., &amp; Field, Z. (2012).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</w:p>
    <w:p>
      <w:pPr>
        <w:pStyle w:val="Heading1"/>
      </w:pPr>
      <w:bookmarkStart w:id="26" w:name="inline-code"/>
      <w:r>
        <w:t xml:space="preserve">Inline Code</w:t>
      </w:r>
      <w:bookmarkEnd w:id="26"/>
    </w:p>
    <w:p>
      <w:pPr>
        <w:pStyle w:val="Heading2"/>
      </w:pPr>
      <w:bookmarkStart w:id="27" w:name="ny-times-covid-19-data"/>
      <w:r>
        <w:t xml:space="preserve">NY Times COVID-19 Data</w:t>
      </w:r>
      <w:bookmarkEnd w:id="2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04_Cuellar,Juli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r4ds-height-vs-earnings"/>
      <w:r>
        <w:t xml:space="preserve">R4DS Height vs Earnings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04_Cuellar,Juli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tables"/>
      <w:r>
        <w:t xml:space="preserve">Tables</w:t>
      </w:r>
      <w:bookmarkEnd w:id="31"/>
    </w:p>
    <w:p>
      <w:pPr>
        <w:pStyle w:val="Heading2"/>
      </w:pPr>
      <w:bookmarkStart w:id="32" w:name="knitr-table-with-kable"/>
      <w:r>
        <w:t xml:space="preserve">Knitr Table with Kable</w:t>
      </w:r>
      <w:bookmarkEnd w:id="32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3" w:name="pandoc-table"/>
      <w:r>
        <w:t xml:space="preserve">Pandoc Table</w:t>
      </w:r>
      <w:bookmarkEnd w:id="33"/>
    </w:p>
    <w:p>
      <w:pPr>
        <w:pStyle w:val="TableCaption"/>
      </w:pPr>
      <w:r>
        <w:t xml:space="preserve">The Lord of the Rings</w:t>
      </w:r>
    </w:p>
    <w:tbl>
      <w:tblPr>
        <w:tblStyle w:val="Table"/>
        <w:tblW w:type="pct" w:w="4375.0"/>
        <w:tblLook w:firstRow="1"/>
        <w:tblCaption w:val="The Lord of the Rings"/>
      </w:tblPr>
      <w:tblGrid>
        <w:gridCol w:w="990"/>
        <w:gridCol w:w="990"/>
        <w:gridCol w:w="2200"/>
        <w:gridCol w:w="198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 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7052</w:t>
            </w:r>
          </w:p>
        </w:tc>
      </w:tr>
    </w:tbl>
    <w:p>
      <w:pPr>
        <w:pStyle w:val="Heading1"/>
      </w:pPr>
      <w:bookmarkStart w:id="34" w:name="references"/>
      <w:r>
        <w:t xml:space="preserve">References</w:t>
      </w:r>
      <w:bookmarkEnd w:id="34"/>
    </w:p>
    <w:p>
      <w:pPr>
        <w:pStyle w:val="FirstParagraph"/>
      </w:pPr>
      <w:r>
        <w:t xml:space="preserve">Lander, J. P. (2017).</w:t>
      </w:r>
      <w:r>
        <w:t xml:space="preserve"> </w:t>
      </w:r>
      <w:r>
        <w:rPr>
          <w:i/>
        </w:rPr>
        <w:t xml:space="preserve">R for Everyone</w:t>
      </w:r>
      <w:r>
        <w:t xml:space="preserve">. Pearson Education, Inc.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2020-09-27T20:50:14Z</dcterms:created>
  <dcterms:modified xsi:type="dcterms:W3CDTF">2020-09-27T20:50:14Z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