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68F" w:rsidRDefault="0075168F" w:rsidP="0075168F">
      <w:r>
        <w:rPr>
          <w:noProof/>
        </w:rPr>
        <w:drawing>
          <wp:inline distT="0" distB="0" distL="0" distR="0">
            <wp:extent cx="10121900" cy="1371600"/>
            <wp:effectExtent l="0" t="0" r="0" b="0"/>
            <wp:docPr id="25" name="Picture 25" descr="cid:image001.png@01D395D7.E824F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395D7.E824F60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0121900" cy="1371600"/>
                    </a:xfrm>
                    <a:prstGeom prst="rect">
                      <a:avLst/>
                    </a:prstGeom>
                    <a:noFill/>
                    <a:ln>
                      <a:noFill/>
                    </a:ln>
                  </pic:spPr>
                </pic:pic>
              </a:graphicData>
            </a:graphic>
          </wp:inline>
        </w:drawing>
      </w: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423"/>
        <w:gridCol w:w="4158"/>
        <w:gridCol w:w="244"/>
        <w:gridCol w:w="1196"/>
        <w:gridCol w:w="5824"/>
      </w:tblGrid>
      <w:tr w:rsidR="0075168F" w:rsidTr="0075168F">
        <w:tc>
          <w:tcPr>
            <w:tcW w:w="3423" w:type="dxa"/>
            <w:tcBorders>
              <w:top w:val="single" w:sz="4" w:space="0" w:color="auto"/>
              <w:left w:val="single" w:sz="4" w:space="0" w:color="auto"/>
              <w:bottom w:val="single" w:sz="4" w:space="0" w:color="auto"/>
              <w:right w:val="single" w:sz="4" w:space="0" w:color="auto"/>
            </w:tcBorders>
            <w:shd w:val="clear" w:color="auto" w:fill="EEECE1" w:themeFill="background2"/>
            <w:tcMar>
              <w:top w:w="0" w:type="dxa"/>
              <w:left w:w="108" w:type="dxa"/>
              <w:bottom w:w="0" w:type="dxa"/>
              <w:right w:w="108" w:type="dxa"/>
            </w:tcMar>
            <w:hideMark/>
          </w:tcPr>
          <w:p w:rsidR="0075168F" w:rsidRDefault="0075168F">
            <w:pPr>
              <w:shd w:val="clear" w:color="auto" w:fill="FFFFFF"/>
              <w:spacing w:before="150" w:after="150" w:line="264" w:lineRule="atLeast"/>
              <w:jc w:val="center"/>
              <w:rPr>
                <w:rFonts w:ascii="Cambria" w:hAnsi="Cambria"/>
                <w:color w:val="2C3E50"/>
                <w:sz w:val="45"/>
                <w:szCs w:val="45"/>
              </w:rPr>
            </w:pPr>
            <w:r>
              <w:rPr>
                <w:noProof/>
              </w:rPr>
              <w:drawing>
                <wp:inline distT="0" distB="0" distL="0" distR="0">
                  <wp:extent cx="2006600" cy="1879600"/>
                  <wp:effectExtent l="0" t="0" r="0" b="6350"/>
                  <wp:docPr id="24" name="Picture 24" descr="cid:image002.jpg@01D3A981.0647A3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3A981.0647A3F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006600" cy="1879600"/>
                          </a:xfrm>
                          <a:prstGeom prst="rect">
                            <a:avLst/>
                          </a:prstGeom>
                          <a:noFill/>
                          <a:ln>
                            <a:noFill/>
                          </a:ln>
                        </pic:spPr>
                      </pic:pic>
                    </a:graphicData>
                  </a:graphic>
                </wp:inline>
              </w:drawing>
            </w:r>
          </w:p>
          <w:p w:rsidR="0075168F" w:rsidRDefault="0075168F">
            <w:pPr>
              <w:shd w:val="clear" w:color="auto" w:fill="FFFFFF"/>
              <w:spacing w:before="150" w:after="150" w:line="264" w:lineRule="atLeast"/>
              <w:jc w:val="center"/>
              <w:rPr>
                <w:rFonts w:ascii="Cambria" w:hAnsi="Cambria"/>
                <w:color w:val="2C3E50"/>
                <w:sz w:val="32"/>
                <w:szCs w:val="32"/>
              </w:rPr>
            </w:pPr>
            <w:r>
              <w:rPr>
                <w:rFonts w:ascii="Cambria" w:hAnsi="Cambria"/>
                <w:color w:val="2C3E50"/>
                <w:sz w:val="32"/>
                <w:szCs w:val="32"/>
              </w:rPr>
              <w:t>Take a Break!</w:t>
            </w:r>
          </w:p>
          <w:p w:rsidR="0075168F" w:rsidRDefault="0075168F">
            <w:pPr>
              <w:shd w:val="clear" w:color="auto" w:fill="FFFFFF"/>
              <w:spacing w:before="150" w:after="150" w:line="264" w:lineRule="atLeast"/>
              <w:jc w:val="center"/>
              <w:rPr>
                <w:rFonts w:ascii="Cambria" w:hAnsi="Cambria"/>
                <w:color w:val="1F497D"/>
                <w:sz w:val="32"/>
                <w:szCs w:val="32"/>
              </w:rPr>
            </w:pPr>
            <w:r>
              <w:rPr>
                <w:rFonts w:ascii="Cambria" w:hAnsi="Cambria"/>
                <w:color w:val="2C3E50"/>
                <w:sz w:val="32"/>
                <w:szCs w:val="32"/>
              </w:rPr>
              <w:t>Have a Learning Byte!</w:t>
            </w:r>
          </w:p>
        </w:tc>
        <w:tc>
          <w:tcPr>
            <w:tcW w:w="11422"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75168F" w:rsidRDefault="0075168F">
            <w:pPr>
              <w:jc w:val="center"/>
              <w:rPr>
                <w:rFonts w:ascii="Calibri" w:hAnsi="Calibri"/>
                <w:color w:val="008080"/>
              </w:rPr>
            </w:pPr>
            <w:r>
              <w:rPr>
                <w:b/>
                <w:bCs/>
                <w:color w:val="008080"/>
                <w:sz w:val="32"/>
                <w:szCs w:val="32"/>
              </w:rPr>
              <w:t>Theme : Time And Work Management</w:t>
            </w:r>
          </w:p>
          <w:p w:rsidR="0075168F" w:rsidRDefault="0075168F">
            <w:pPr>
              <w:jc w:val="center"/>
            </w:pPr>
            <w:r>
              <w:rPr>
                <w:noProof/>
              </w:rPr>
              <w:drawing>
                <wp:inline distT="0" distB="0" distL="0" distR="0">
                  <wp:extent cx="4051300" cy="28829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300" cy="2882900"/>
                          </a:xfrm>
                          <a:prstGeom prst="rect">
                            <a:avLst/>
                          </a:prstGeom>
                          <a:noFill/>
                          <a:ln>
                            <a:noFill/>
                          </a:ln>
                        </pic:spPr>
                      </pic:pic>
                    </a:graphicData>
                  </a:graphic>
                </wp:inline>
              </w:drawing>
            </w:r>
          </w:p>
          <w:p w:rsidR="0075168F" w:rsidRDefault="0075168F">
            <w:pPr>
              <w:jc w:val="center"/>
            </w:pPr>
          </w:p>
          <w:p w:rsidR="0075168F" w:rsidRDefault="0075168F">
            <w:pPr>
              <w:jc w:val="center"/>
            </w:pPr>
          </w:p>
        </w:tc>
      </w:tr>
      <w:tr w:rsidR="0075168F" w:rsidTr="0075168F">
        <w:tc>
          <w:tcPr>
            <w:tcW w:w="1484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75168F" w:rsidRDefault="0075168F">
            <w:pPr>
              <w:jc w:val="right"/>
              <w:rPr>
                <w:noProof/>
              </w:rPr>
            </w:pPr>
          </w:p>
          <w:p w:rsidR="0075168F" w:rsidRDefault="0075168F">
            <w:pPr>
              <w:pStyle w:val="Heading1"/>
              <w:spacing w:before="0"/>
              <w:jc w:val="center"/>
              <w:rPr>
                <w:rFonts w:ascii="Constantia" w:hAnsi="Constantia" w:cs="Times New Roman"/>
                <w:noProof/>
                <w:color w:val="2B929D"/>
              </w:rPr>
            </w:pPr>
            <w:r>
              <w:rPr>
                <w:rFonts w:ascii="Constantia" w:hAnsi="Constantia"/>
                <w:noProof/>
                <w:color w:val="2B929D"/>
              </w:rPr>
              <w:t xml:space="preserve">With the growth of buisness and technology, 24 hours seems no longer enough for most people. </w:t>
            </w:r>
          </w:p>
          <w:p w:rsidR="0075168F" w:rsidRDefault="0075168F">
            <w:pPr>
              <w:pStyle w:val="Heading1"/>
              <w:spacing w:before="0"/>
              <w:jc w:val="center"/>
              <w:rPr>
                <w:rFonts w:ascii="Cambria" w:hAnsi="Cambria"/>
                <w:noProof/>
                <w:color w:val="365F91"/>
              </w:rPr>
            </w:pPr>
            <w:r>
              <w:rPr>
                <w:rFonts w:ascii="Constantia" w:hAnsi="Constantia"/>
                <w:noProof/>
                <w:color w:val="2B929D"/>
              </w:rPr>
              <w:t xml:space="preserve">The Golden Key to effective Time Management is to get </w:t>
            </w:r>
            <w:r>
              <w:rPr>
                <w:rFonts w:ascii="Constantia" w:hAnsi="Constantia"/>
                <w:i/>
                <w:noProof/>
                <w:color w:val="C00000"/>
              </w:rPr>
              <w:t>More done in Less Time</w:t>
            </w:r>
            <w:r>
              <w:rPr>
                <w:rFonts w:ascii="Constantia" w:hAnsi="Constantia"/>
                <w:noProof/>
                <w:color w:val="C00000"/>
              </w:rPr>
              <w:t>.</w:t>
            </w:r>
          </w:p>
          <w:p w:rsidR="0075168F" w:rsidRDefault="0075168F">
            <w:pPr>
              <w:jc w:val="right"/>
              <w:rPr>
                <w:noProof/>
              </w:rPr>
            </w:pPr>
          </w:p>
        </w:tc>
      </w:tr>
      <w:tr w:rsidR="0075168F" w:rsidTr="0075168F">
        <w:trPr>
          <w:trHeight w:val="1340"/>
        </w:trPr>
        <w:tc>
          <w:tcPr>
            <w:tcW w:w="758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hideMark/>
          </w:tcPr>
          <w:p w:rsidR="0075168F" w:rsidRDefault="0075168F">
            <w:pPr>
              <w:jc w:val="center"/>
              <w:rPr>
                <w:noProof/>
              </w:rPr>
            </w:pPr>
            <w:r>
              <w:rPr>
                <w:noProof/>
              </w:rPr>
              <w:drawing>
                <wp:inline distT="0" distB="0" distL="0" distR="0">
                  <wp:extent cx="4584700" cy="8890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889000"/>
                          </a:xfrm>
                          <a:prstGeom prst="rect">
                            <a:avLst/>
                          </a:prstGeom>
                          <a:noFill/>
                          <a:ln>
                            <a:noFill/>
                          </a:ln>
                        </pic:spPr>
                      </pic:pic>
                    </a:graphicData>
                  </a:graphic>
                </wp:inline>
              </w:drawing>
            </w:r>
          </w:p>
        </w:tc>
        <w:tc>
          <w:tcPr>
            <w:tcW w:w="244" w:type="dxa"/>
            <w:tcBorders>
              <w:top w:val="single" w:sz="4" w:space="0" w:color="auto"/>
              <w:left w:val="single" w:sz="4" w:space="0" w:color="auto"/>
              <w:bottom w:val="single" w:sz="4" w:space="0" w:color="auto"/>
              <w:right w:val="single" w:sz="4" w:space="0" w:color="auto"/>
            </w:tcBorders>
          </w:tcPr>
          <w:p w:rsidR="0075168F" w:rsidRDefault="0075168F">
            <w:pPr>
              <w:rPr>
                <w:rFonts w:ascii="Calibri" w:hAnsi="Calibri" w:cs="Calibri"/>
                <w:noProof/>
              </w:rPr>
            </w:pPr>
          </w:p>
        </w:tc>
        <w:tc>
          <w:tcPr>
            <w:tcW w:w="702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75168F" w:rsidRDefault="0075168F">
            <w:pPr>
              <w:rPr>
                <w:noProof/>
              </w:rPr>
            </w:pPr>
            <w:r>
              <w:rPr>
                <w:noProof/>
              </w:rPr>
              <w:drawing>
                <wp:inline distT="0" distB="0" distL="0" distR="0">
                  <wp:extent cx="4089400" cy="8255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9400" cy="825500"/>
                          </a:xfrm>
                          <a:prstGeom prst="rect">
                            <a:avLst/>
                          </a:prstGeom>
                          <a:noFill/>
                          <a:ln>
                            <a:noFill/>
                          </a:ln>
                        </pic:spPr>
                      </pic:pic>
                    </a:graphicData>
                  </a:graphic>
                </wp:inline>
              </w:drawing>
            </w:r>
          </w:p>
        </w:tc>
      </w:tr>
      <w:tr w:rsidR="0075168F" w:rsidTr="0075168F">
        <w:trPr>
          <w:trHeight w:val="1583"/>
        </w:trPr>
        <w:tc>
          <w:tcPr>
            <w:tcW w:w="7581" w:type="dxa"/>
            <w:gridSpan w:val="2"/>
            <w:tcBorders>
              <w:top w:val="single" w:sz="4" w:space="0" w:color="auto"/>
              <w:left w:val="single" w:sz="4" w:space="0" w:color="auto"/>
              <w:bottom w:val="single" w:sz="4" w:space="0" w:color="auto"/>
              <w:right w:val="single" w:sz="4" w:space="0" w:color="auto"/>
            </w:tcBorders>
            <w:shd w:val="clear" w:color="auto" w:fill="FFFFCC"/>
            <w:tcMar>
              <w:top w:w="0" w:type="dxa"/>
              <w:left w:w="108" w:type="dxa"/>
              <w:bottom w:w="0" w:type="dxa"/>
              <w:right w:w="108" w:type="dxa"/>
            </w:tcMar>
            <w:hideMark/>
          </w:tcPr>
          <w:p w:rsidR="0075168F" w:rsidRDefault="0075168F">
            <w:pPr>
              <w:jc w:val="both"/>
              <w:rPr>
                <w:b/>
                <w:noProof/>
                <w:color w:val="2B929D"/>
                <w:sz w:val="28"/>
                <w:szCs w:val="28"/>
              </w:rPr>
            </w:pPr>
            <w:r>
              <w:rPr>
                <w:b/>
                <w:noProof/>
                <w:color w:val="2B929D"/>
                <w:sz w:val="28"/>
                <w:szCs w:val="28"/>
              </w:rPr>
              <w:t xml:space="preserve">Fill in the timeline with the task you wish to complete by what time and then begin working on it. This self audit mechanisim helps you track and monitor your time and efficiency. </w:t>
            </w:r>
          </w:p>
        </w:tc>
        <w:tc>
          <w:tcPr>
            <w:tcW w:w="244" w:type="dxa"/>
            <w:tcBorders>
              <w:top w:val="single" w:sz="4" w:space="0" w:color="auto"/>
              <w:left w:val="single" w:sz="4" w:space="0" w:color="auto"/>
              <w:bottom w:val="single" w:sz="4" w:space="0" w:color="auto"/>
              <w:right w:val="single" w:sz="4" w:space="0" w:color="auto"/>
            </w:tcBorders>
          </w:tcPr>
          <w:p w:rsidR="0075168F" w:rsidRDefault="0075168F">
            <w:pPr>
              <w:jc w:val="both"/>
              <w:rPr>
                <w:b/>
                <w:noProof/>
                <w:color w:val="2B929D"/>
                <w:sz w:val="28"/>
                <w:szCs w:val="28"/>
              </w:rPr>
            </w:pPr>
          </w:p>
        </w:tc>
        <w:tc>
          <w:tcPr>
            <w:tcW w:w="702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75168F" w:rsidRDefault="0075168F">
            <w:pPr>
              <w:jc w:val="both"/>
              <w:rPr>
                <w:b/>
                <w:noProof/>
                <w:color w:val="2B929D"/>
                <w:sz w:val="28"/>
                <w:szCs w:val="28"/>
              </w:rPr>
            </w:pPr>
            <w:r>
              <w:rPr>
                <w:b/>
                <w:noProof/>
                <w:color w:val="2B929D"/>
                <w:sz w:val="28"/>
                <w:szCs w:val="28"/>
              </w:rPr>
              <w:t xml:space="preserve">Create Time Blocks (Also called Time Boxing) for the most important tasks for a day. Set up a reminder to start and end that task within the Time Box you have scheduled for yourself.  Always keep your 3 next actions in mind. </w:t>
            </w:r>
          </w:p>
          <w:p w:rsidR="0075168F" w:rsidRDefault="0075168F">
            <w:pPr>
              <w:rPr>
                <w:noProof/>
              </w:rPr>
            </w:pPr>
            <w:r>
              <w:rPr>
                <w:noProof/>
                <w:color w:val="2B929D"/>
                <w:sz w:val="28"/>
                <w:szCs w:val="28"/>
              </w:rPr>
              <w:t xml:space="preserve"> </w:t>
            </w:r>
          </w:p>
        </w:tc>
      </w:tr>
      <w:tr w:rsidR="0075168F" w:rsidTr="0075168F">
        <w:trPr>
          <w:trHeight w:val="1430"/>
        </w:trPr>
        <w:tc>
          <w:tcPr>
            <w:tcW w:w="758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5168F" w:rsidRDefault="0075168F">
            <w:pPr>
              <w:rPr>
                <w:noProof/>
              </w:rPr>
            </w:pPr>
            <w:r>
              <w:rPr>
                <w:noProof/>
              </w:rPr>
              <w:drawing>
                <wp:inline distT="0" distB="0" distL="0" distR="0">
                  <wp:extent cx="3962400" cy="977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77900"/>
                          </a:xfrm>
                          <a:prstGeom prst="rect">
                            <a:avLst/>
                          </a:prstGeom>
                          <a:noFill/>
                          <a:ln>
                            <a:noFill/>
                          </a:ln>
                        </pic:spPr>
                      </pic:pic>
                    </a:graphicData>
                  </a:graphic>
                </wp:inline>
              </w:drawing>
            </w:r>
          </w:p>
        </w:tc>
        <w:tc>
          <w:tcPr>
            <w:tcW w:w="244" w:type="dxa"/>
            <w:tcBorders>
              <w:top w:val="single" w:sz="4" w:space="0" w:color="auto"/>
              <w:left w:val="single" w:sz="4" w:space="0" w:color="auto"/>
              <w:bottom w:val="single" w:sz="4" w:space="0" w:color="auto"/>
              <w:right w:val="single" w:sz="4" w:space="0" w:color="auto"/>
            </w:tcBorders>
          </w:tcPr>
          <w:p w:rsidR="0075168F" w:rsidRDefault="0075168F">
            <w:pPr>
              <w:rPr>
                <w:noProof/>
              </w:rPr>
            </w:pPr>
          </w:p>
        </w:tc>
        <w:tc>
          <w:tcPr>
            <w:tcW w:w="702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5168F" w:rsidRDefault="0075168F">
            <w:pPr>
              <w:rPr>
                <w:noProof/>
              </w:rPr>
            </w:pPr>
            <w:r>
              <w:rPr>
                <w:noProof/>
              </w:rPr>
              <w:drawing>
                <wp:inline distT="0" distB="0" distL="0" distR="0">
                  <wp:extent cx="44196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952500"/>
                          </a:xfrm>
                          <a:prstGeom prst="rect">
                            <a:avLst/>
                          </a:prstGeom>
                          <a:noFill/>
                          <a:ln>
                            <a:noFill/>
                          </a:ln>
                        </pic:spPr>
                      </pic:pic>
                    </a:graphicData>
                  </a:graphic>
                </wp:inline>
              </w:drawing>
            </w:r>
          </w:p>
        </w:tc>
      </w:tr>
      <w:tr w:rsidR="0075168F" w:rsidTr="0075168F">
        <w:trPr>
          <w:trHeight w:val="1520"/>
        </w:trPr>
        <w:tc>
          <w:tcPr>
            <w:tcW w:w="7581"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rsidR="0075168F" w:rsidRDefault="0075168F">
            <w:pPr>
              <w:jc w:val="both"/>
              <w:rPr>
                <w:b/>
                <w:noProof/>
              </w:rPr>
            </w:pPr>
            <w:r>
              <w:rPr>
                <w:b/>
                <w:noProof/>
                <w:color w:val="2B929D"/>
                <w:sz w:val="28"/>
                <w:szCs w:val="28"/>
              </w:rPr>
              <w:t>Give 50% of your time to activities or appointments that will bring you results. The pareto principle states that 80% of your results depend on 20% of your most critical tasks.</w:t>
            </w:r>
          </w:p>
        </w:tc>
        <w:tc>
          <w:tcPr>
            <w:tcW w:w="244" w:type="dxa"/>
            <w:tcBorders>
              <w:top w:val="single" w:sz="4" w:space="0" w:color="auto"/>
              <w:left w:val="single" w:sz="4" w:space="0" w:color="auto"/>
              <w:bottom w:val="single" w:sz="4" w:space="0" w:color="auto"/>
              <w:right w:val="single" w:sz="4" w:space="0" w:color="auto"/>
            </w:tcBorders>
          </w:tcPr>
          <w:p w:rsidR="0075168F" w:rsidRDefault="0075168F">
            <w:pPr>
              <w:jc w:val="both"/>
              <w:rPr>
                <w:b/>
                <w:noProof/>
                <w:color w:val="2B929D"/>
                <w:sz w:val="28"/>
                <w:szCs w:val="28"/>
              </w:rPr>
            </w:pPr>
          </w:p>
        </w:tc>
        <w:tc>
          <w:tcPr>
            <w:tcW w:w="7020" w:type="dxa"/>
            <w:gridSpan w:val="2"/>
            <w:tcBorders>
              <w:top w:val="single" w:sz="4" w:space="0" w:color="auto"/>
              <w:left w:val="single" w:sz="4" w:space="0" w:color="auto"/>
              <w:bottom w:val="single" w:sz="4" w:space="0" w:color="auto"/>
              <w:right w:val="single" w:sz="4" w:space="0" w:color="auto"/>
            </w:tcBorders>
            <w:shd w:val="clear" w:color="auto" w:fill="FFFFCC"/>
            <w:hideMark/>
          </w:tcPr>
          <w:p w:rsidR="0075168F" w:rsidRDefault="0075168F">
            <w:pPr>
              <w:jc w:val="both"/>
              <w:rPr>
                <w:b/>
                <w:noProof/>
              </w:rPr>
            </w:pPr>
            <w:r>
              <w:rPr>
                <w:b/>
                <w:noProof/>
                <w:color w:val="2B929D"/>
                <w:sz w:val="28"/>
                <w:szCs w:val="28"/>
              </w:rPr>
              <w:t xml:space="preserve">There are both static as well as dynamic priorities. Events that happen and people who need things from you. Always keep a buffer during planning. </w:t>
            </w:r>
          </w:p>
        </w:tc>
      </w:tr>
      <w:tr w:rsidR="0075168F" w:rsidTr="0075168F">
        <w:tc>
          <w:tcPr>
            <w:tcW w:w="758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5168F" w:rsidRDefault="0075168F">
            <w:pPr>
              <w:jc w:val="right"/>
              <w:rPr>
                <w:noProof/>
              </w:rPr>
            </w:pPr>
            <w:r>
              <w:rPr>
                <w:noProof/>
              </w:rPr>
              <w:drawing>
                <wp:inline distT="0" distB="0" distL="0" distR="0">
                  <wp:extent cx="4673600" cy="787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3600" cy="787400"/>
                          </a:xfrm>
                          <a:prstGeom prst="rect">
                            <a:avLst/>
                          </a:prstGeom>
                          <a:noFill/>
                          <a:ln>
                            <a:noFill/>
                          </a:ln>
                        </pic:spPr>
                      </pic:pic>
                    </a:graphicData>
                  </a:graphic>
                </wp:inline>
              </w:drawing>
            </w:r>
          </w:p>
        </w:tc>
        <w:tc>
          <w:tcPr>
            <w:tcW w:w="244" w:type="dxa"/>
            <w:tcBorders>
              <w:top w:val="single" w:sz="4" w:space="0" w:color="auto"/>
              <w:left w:val="single" w:sz="4" w:space="0" w:color="auto"/>
              <w:bottom w:val="single" w:sz="4" w:space="0" w:color="auto"/>
              <w:right w:val="single" w:sz="4" w:space="0" w:color="auto"/>
            </w:tcBorders>
          </w:tcPr>
          <w:p w:rsidR="0075168F" w:rsidRDefault="0075168F">
            <w:pPr>
              <w:rPr>
                <w:noProof/>
              </w:rPr>
            </w:pPr>
          </w:p>
        </w:tc>
        <w:tc>
          <w:tcPr>
            <w:tcW w:w="7020" w:type="dxa"/>
            <w:gridSpan w:val="2"/>
            <w:tcBorders>
              <w:top w:val="single" w:sz="4" w:space="0" w:color="auto"/>
              <w:left w:val="single" w:sz="4" w:space="0" w:color="auto"/>
              <w:bottom w:val="single" w:sz="4" w:space="0" w:color="auto"/>
              <w:right w:val="single" w:sz="4" w:space="0" w:color="auto"/>
            </w:tcBorders>
            <w:hideMark/>
          </w:tcPr>
          <w:p w:rsidR="0075168F" w:rsidRDefault="0075168F">
            <w:pPr>
              <w:rPr>
                <w:noProof/>
                <w:color w:val="2B929D"/>
                <w:sz w:val="28"/>
                <w:szCs w:val="28"/>
              </w:rPr>
            </w:pPr>
            <w:r>
              <w:rPr>
                <w:noProof/>
              </w:rPr>
              <w:drawing>
                <wp:inline distT="0" distB="0" distL="0" distR="0">
                  <wp:extent cx="4318000" cy="7620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000" cy="762000"/>
                          </a:xfrm>
                          <a:prstGeom prst="rect">
                            <a:avLst/>
                          </a:prstGeom>
                          <a:noFill/>
                          <a:ln>
                            <a:noFill/>
                          </a:ln>
                        </pic:spPr>
                      </pic:pic>
                    </a:graphicData>
                  </a:graphic>
                </wp:inline>
              </w:drawing>
            </w:r>
          </w:p>
        </w:tc>
      </w:tr>
      <w:tr w:rsidR="0075168F" w:rsidTr="0075168F">
        <w:tc>
          <w:tcPr>
            <w:tcW w:w="7581" w:type="dxa"/>
            <w:gridSpan w:val="2"/>
            <w:tcBorders>
              <w:top w:val="single" w:sz="4" w:space="0" w:color="auto"/>
              <w:left w:val="single" w:sz="4" w:space="0" w:color="auto"/>
              <w:bottom w:val="single" w:sz="4" w:space="0" w:color="auto"/>
              <w:right w:val="single" w:sz="4" w:space="0" w:color="auto"/>
            </w:tcBorders>
            <w:shd w:val="clear" w:color="auto" w:fill="FFFFCC"/>
            <w:tcMar>
              <w:top w:w="0" w:type="dxa"/>
              <w:left w:w="108" w:type="dxa"/>
              <w:bottom w:w="0" w:type="dxa"/>
              <w:right w:w="108" w:type="dxa"/>
            </w:tcMar>
            <w:hideMark/>
          </w:tcPr>
          <w:p w:rsidR="0075168F" w:rsidRDefault="0075168F">
            <w:pPr>
              <w:jc w:val="both"/>
              <w:rPr>
                <w:b/>
                <w:noProof/>
              </w:rPr>
            </w:pPr>
            <w:r>
              <w:rPr>
                <w:b/>
                <w:noProof/>
                <w:color w:val="2B929D"/>
                <w:sz w:val="28"/>
                <w:szCs w:val="28"/>
              </w:rPr>
              <w:t xml:space="preserve">Distractions are self created. Develop concentration and focus by Mindfulness – being in the moment. Focus on when your energy is high and get your maximum output during the periods. </w:t>
            </w:r>
          </w:p>
        </w:tc>
        <w:tc>
          <w:tcPr>
            <w:tcW w:w="244" w:type="dxa"/>
            <w:tcBorders>
              <w:top w:val="single" w:sz="4" w:space="0" w:color="auto"/>
              <w:left w:val="single" w:sz="4" w:space="0" w:color="auto"/>
              <w:bottom w:val="single" w:sz="4" w:space="0" w:color="auto"/>
              <w:right w:val="single" w:sz="4" w:space="0" w:color="auto"/>
            </w:tcBorders>
          </w:tcPr>
          <w:p w:rsidR="0075168F" w:rsidRDefault="0075168F">
            <w:pPr>
              <w:jc w:val="both"/>
              <w:rPr>
                <w:b/>
                <w:noProof/>
                <w:color w:val="2B929D"/>
                <w:sz w:val="28"/>
                <w:szCs w:val="28"/>
              </w:rPr>
            </w:pPr>
          </w:p>
        </w:tc>
        <w:tc>
          <w:tcPr>
            <w:tcW w:w="702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75168F" w:rsidRDefault="0075168F">
            <w:pPr>
              <w:jc w:val="both"/>
              <w:rPr>
                <w:b/>
                <w:noProof/>
              </w:rPr>
            </w:pPr>
            <w:r>
              <w:rPr>
                <w:b/>
                <w:noProof/>
                <w:color w:val="2B929D"/>
                <w:sz w:val="28"/>
                <w:szCs w:val="28"/>
              </w:rPr>
              <w:t xml:space="preserve">Strike a Balance between being a perfectionist and taking short cuts. There will always  be many ways to do a task – ask youself what works for you – and how much time do you have. Quality work is a result of pushing yourself just enough while giving yourself breathing space and staying motivated. </w:t>
            </w:r>
          </w:p>
        </w:tc>
      </w:tr>
      <w:tr w:rsidR="0075168F" w:rsidTr="0075168F">
        <w:tc>
          <w:tcPr>
            <w:tcW w:w="758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hideMark/>
          </w:tcPr>
          <w:p w:rsidR="0075168F" w:rsidRDefault="0075168F">
            <w:pPr>
              <w:rPr>
                <w:color w:val="1F497D"/>
              </w:rPr>
            </w:pPr>
            <w:r>
              <w:rPr>
                <w:noProof/>
                <w:color w:val="1F497D"/>
              </w:rPr>
              <w:drawing>
                <wp:inline distT="0" distB="0" distL="0" distR="0">
                  <wp:extent cx="3289300" cy="22733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289300" cy="2273300"/>
                          </a:xfrm>
                          <a:prstGeom prst="rect">
                            <a:avLst/>
                          </a:prstGeom>
                          <a:noFill/>
                          <a:ln>
                            <a:noFill/>
                          </a:ln>
                        </pic:spPr>
                      </pic:pic>
                    </a:graphicData>
                  </a:graphic>
                </wp:inline>
              </w:drawing>
            </w:r>
          </w:p>
        </w:tc>
        <w:tc>
          <w:tcPr>
            <w:tcW w:w="144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rsidR="0075168F" w:rsidRDefault="0075168F">
            <w:pPr>
              <w:rPr>
                <w:noProof/>
                <w:color w:val="2B929D"/>
                <w:sz w:val="28"/>
                <w:szCs w:val="28"/>
              </w:rPr>
            </w:pPr>
            <w:r>
              <w:rPr>
                <w:noProof/>
                <w:color w:val="2B929D"/>
                <w:sz w:val="28"/>
                <w:szCs w:val="28"/>
              </w:rPr>
              <w:t xml:space="preserve">.  </w:t>
            </w:r>
            <w:r>
              <w:rPr>
                <w:noProof/>
              </w:rPr>
              <mc:AlternateContent>
                <mc:Choice Requires="wps">
                  <w:drawing>
                    <wp:anchor distT="0" distB="0" distL="114300" distR="114300" simplePos="0" relativeHeight="251657216" behindDoc="0" locked="0" layoutInCell="1" allowOverlap="1">
                      <wp:simplePos x="0" y="0"/>
                      <wp:positionH relativeFrom="column">
                        <wp:posOffset>-3175</wp:posOffset>
                      </wp:positionH>
                      <wp:positionV relativeFrom="paragraph">
                        <wp:posOffset>-3175</wp:posOffset>
                      </wp:positionV>
                      <wp:extent cx="1038225" cy="24231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38225" cy="2423160"/>
                              </a:xfrm>
                              <a:prstGeom prst="rect">
                                <a:avLst/>
                              </a:prstGeom>
                              <a:noFill/>
                              <a:ln>
                                <a:noFill/>
                              </a:ln>
                            </wps:spPr>
                            <wps:txbx>
                              <w:txbxContent>
                                <w:p w:rsidR="0075168F" w:rsidRDefault="0075168F" w:rsidP="0075168F">
                                  <w:pPr>
                                    <w:jc w:val="center"/>
                                    <w:rPr>
                                      <w:b/>
                                      <w:noProof/>
                                      <w:color w:val="009999"/>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9999"/>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VS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25pt;margin-top:-.25pt;width:81.75pt;height:19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" filled="f" stroked="f">
                      <v:textbox style="mso-fit-shape-to-text:t">
                        <w:txbxContent>
                          <w:p w:rsidR="0075168F" w:rsidRDefault="0075168F" w:rsidP="0075168F">
                            <w:pPr>
                              <w:jc w:val="center"/>
                              <w:rPr>
                                <w:b/>
                                <w:noProof/>
                                <w:color w:val="009999"/>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9999"/>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VS</w:t>
                            </w:r>
                          </w:p>
                        </w:txbxContent>
                      </v:textbox>
                    </v:shape>
                  </w:pict>
                </mc:Fallback>
              </mc:AlternateContent>
            </w:r>
          </w:p>
        </w:tc>
        <w:tc>
          <w:tcPr>
            <w:tcW w:w="5824" w:type="dxa"/>
            <w:tcBorders>
              <w:top w:val="single" w:sz="4" w:space="0" w:color="auto"/>
              <w:left w:val="single" w:sz="4" w:space="0" w:color="auto"/>
              <w:bottom w:val="single" w:sz="4" w:space="0" w:color="auto"/>
              <w:right w:val="single" w:sz="4" w:space="0" w:color="auto"/>
            </w:tcBorders>
            <w:hideMark/>
          </w:tcPr>
          <w:p w:rsidR="0075168F" w:rsidRDefault="0075168F">
            <w:pPr>
              <w:rPr>
                <w:rFonts w:ascii="Calibri" w:hAnsi="Calibri" w:cs="Calibri"/>
                <w:color w:val="1F497D"/>
              </w:rPr>
            </w:pPr>
            <w:r>
              <w:rPr>
                <w:noProof/>
                <w:color w:val="1F497D"/>
              </w:rPr>
              <w:drawing>
                <wp:inline distT="0" distB="0" distL="0" distR="0">
                  <wp:extent cx="368300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grayscl/>
                            <a:biLevel thresh="50000"/>
                            <a:extLst>
                              <a:ext uri="{28A0092B-C50C-407E-A947-70E740481C1C}">
                                <a14:useLocalDpi xmlns:a14="http://schemas.microsoft.com/office/drawing/2010/main" val="0"/>
                              </a:ext>
                            </a:extLst>
                          </a:blip>
                          <a:srcRect/>
                          <a:stretch>
                            <a:fillRect/>
                          </a:stretch>
                        </pic:blipFill>
                        <pic:spPr bwMode="auto">
                          <a:xfrm>
                            <a:off x="0" y="0"/>
                            <a:ext cx="3683000" cy="2438400"/>
                          </a:xfrm>
                          <a:prstGeom prst="rect">
                            <a:avLst/>
                          </a:prstGeom>
                          <a:noFill/>
                          <a:ln>
                            <a:noFill/>
                          </a:ln>
                        </pic:spPr>
                      </pic:pic>
                    </a:graphicData>
                  </a:graphic>
                </wp:inline>
              </w:drawing>
            </w:r>
          </w:p>
        </w:tc>
      </w:tr>
      <w:tr w:rsidR="0075168F" w:rsidTr="0075168F">
        <w:tc>
          <w:tcPr>
            <w:tcW w:w="14845" w:type="dxa"/>
            <w:gridSpan w:val="5"/>
            <w:tcBorders>
              <w:top w:val="single" w:sz="4" w:space="0" w:color="auto"/>
              <w:left w:val="single" w:sz="4" w:space="0" w:color="auto"/>
              <w:bottom w:val="single" w:sz="4" w:space="0" w:color="auto"/>
              <w:right w:val="single" w:sz="4" w:space="0" w:color="auto"/>
            </w:tcBorders>
            <w:shd w:val="clear" w:color="auto" w:fill="FFFFCC"/>
          </w:tcPr>
          <w:p w:rsidR="0075168F" w:rsidRDefault="0075168F">
            <w:pPr>
              <w:jc w:val="center"/>
              <w:rPr>
                <w:color w:val="1F497D"/>
              </w:rPr>
            </w:pPr>
            <w:r>
              <w:rPr>
                <w:noProof/>
              </w:rPr>
              <mc:AlternateContent>
                <mc:Choice Requires="wps">
                  <w:drawing>
                    <wp:anchor distT="0" distB="0" distL="114300" distR="114300" simplePos="0" relativeHeight="251658240" behindDoc="0" locked="0" layoutInCell="1" allowOverlap="1">
                      <wp:simplePos x="0" y="0"/>
                      <wp:positionH relativeFrom="column">
                        <wp:posOffset>441325</wp:posOffset>
                      </wp:positionH>
                      <wp:positionV relativeFrom="paragraph">
                        <wp:posOffset>-5715</wp:posOffset>
                      </wp:positionV>
                      <wp:extent cx="8496300" cy="555625"/>
                      <wp:effectExtent l="0" t="0" r="0" b="1905"/>
                      <wp:wrapNone/>
                      <wp:docPr id="26" name="Text Box 26"/>
                      <wp:cNvGraphicFramePr/>
                      <a:graphic xmlns:a="http://schemas.openxmlformats.org/drawingml/2006/main">
                        <a:graphicData uri="http://schemas.microsoft.com/office/word/2010/wordprocessingShape">
                          <wps:wsp>
                            <wps:cNvSpPr txBox="1"/>
                            <wps:spPr>
                              <a:xfrm>
                                <a:off x="0" y="0"/>
                                <a:ext cx="8496300" cy="555625"/>
                              </a:xfrm>
                              <a:prstGeom prst="rect">
                                <a:avLst/>
                              </a:prstGeom>
                              <a:noFill/>
                              <a:ln>
                                <a:noFill/>
                              </a:ln>
                            </wps:spPr>
                            <wps:txbx>
                              <w:txbxContent>
                                <w:p w:rsidR="0075168F" w:rsidRDefault="0075168F" w:rsidP="0075168F">
                                  <w:pPr>
                                    <w:jc w:val="center"/>
                                    <w:rPr>
                                      <w:b/>
                                      <w:color w:val="00808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808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Time Management 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6" o:spid="_x0000_s1027" type="#_x0000_t202" style="position:absolute;left:0;text-align:left;margin-left:34.75pt;margin-top:-.45pt;width:669pt;height:4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" filled="f" stroked="f">
                      <v:textbox style="mso-fit-shape-to-text:t">
                        <w:txbxContent>
                          <w:p w:rsidR="0075168F" w:rsidRDefault="0075168F" w:rsidP="0075168F">
                            <w:pPr>
                              <w:jc w:val="center"/>
                              <w:rPr>
                                <w:b/>
                                <w:color w:val="00808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808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Time Management is …..</w:t>
                            </w:r>
                          </w:p>
                        </w:txbxContent>
                      </v:textbox>
                    </v:shape>
                  </w:pict>
                </mc:Fallback>
              </mc:AlternateContent>
            </w:r>
          </w:p>
          <w:p w:rsidR="0075168F" w:rsidRDefault="0075168F">
            <w:pPr>
              <w:jc w:val="center"/>
              <w:rPr>
                <w:color w:val="1F497D"/>
              </w:rPr>
            </w:pPr>
          </w:p>
          <w:p w:rsidR="0075168F" w:rsidRDefault="0075168F">
            <w:pPr>
              <w:jc w:val="center"/>
              <w:rPr>
                <w:color w:val="1F497D"/>
              </w:rPr>
            </w:pPr>
          </w:p>
          <w:p w:rsidR="0075168F" w:rsidRDefault="0075168F" w:rsidP="0075168F">
            <w:pPr>
              <w:jc w:val="center"/>
              <w:rPr>
                <w:color w:val="1F497D"/>
              </w:rPr>
            </w:pPr>
            <w:r>
              <w:rPr>
                <w:noProof/>
                <w:color w:val="1F497D"/>
              </w:rPr>
              <w:drawing>
                <wp:inline distT="0" distB="0" distL="0" distR="0">
                  <wp:extent cx="6350000" cy="2197100"/>
                  <wp:effectExtent l="228600" t="228600" r="222250" b="0"/>
                  <wp:docPr id="8" name="Picture 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BEBA8EAE-BF5A-486C-A8C5-ECC9F3942E4B}">
                                <a14:imgProps xmlns:a14="http://schemas.microsoft.com/office/drawing/2010/main">
                                  <a14:imgLayer r:embed="rId18">
                                    <a14:imgEffect>
                                      <a14:artisticCement/>
                                    </a14:imgEffect>
                                  </a14:imgLayer>
                                </a14:imgProps>
                              </a:ext>
                            </a:extLst>
                          </a:blip>
                          <a:stretch>
                            <a:fillRect/>
                          </a:stretch>
                        </pic:blipFill>
                        <pic:spPr>
                          <a:xfrm>
                            <a:off x="0" y="0"/>
                            <a:ext cx="5886450" cy="17272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tc>
      </w:tr>
    </w:tbl>
    <w:p w:rsidR="001B34DF" w:rsidRPr="0075168F" w:rsidRDefault="008153E0" w:rsidP="0075168F"/>
    <w:sectPr w:rsidR="001B34DF" w:rsidRPr="0075168F" w:rsidSect="0075168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807"/>
    <w:rsid w:val="000F46C8"/>
    <w:rsid w:val="00174002"/>
    <w:rsid w:val="00225FAA"/>
    <w:rsid w:val="006A54C9"/>
    <w:rsid w:val="00707EEB"/>
    <w:rsid w:val="0075168F"/>
    <w:rsid w:val="00920B8B"/>
    <w:rsid w:val="00A0543F"/>
    <w:rsid w:val="00A45235"/>
    <w:rsid w:val="00D50807"/>
    <w:rsid w:val="00E1656E"/>
    <w:rsid w:val="00E74CF8"/>
    <w:rsid w:val="00F04F3B"/>
    <w:rsid w:val="00FD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DB78E8-08AF-487A-8BFE-26368D40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4C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56E"/>
    <w:rPr>
      <w:rFonts w:ascii="Tahoma" w:hAnsi="Tahoma" w:cs="Tahoma"/>
      <w:sz w:val="16"/>
      <w:szCs w:val="16"/>
    </w:rPr>
  </w:style>
  <w:style w:type="character" w:customStyle="1" w:styleId="Heading1Char">
    <w:name w:val="Heading 1 Char"/>
    <w:basedOn w:val="DefaultParagraphFont"/>
    <w:link w:val="Heading1"/>
    <w:uiPriority w:val="9"/>
    <w:rsid w:val="00E74CF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59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07/relationships/hdphoto" Target="media/hdphoto1.wdp"/><Relationship Id="rId3" Type="http://schemas.openxmlformats.org/officeDocument/2006/relationships/webSettings" Target="webSettings.xml"/><Relationship Id="rId7" Type="http://schemas.openxmlformats.org/officeDocument/2006/relationships/image" Target="cid:image002.jpg@01D3A981.0647A3F0"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cid:image001.jpg@01D4654E.F1BF7D6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Citco</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Valecha, Bhavika    (Citco)</dc:creator>
  <cp:lastModifiedBy>Valecha, Bhavika    (Citco)</cp:lastModifiedBy>
  <cp:revision>4</cp:revision>
  <dcterms:created xsi:type="dcterms:W3CDTF">2018-07-03T07:39:00Z</dcterms:created>
  <dcterms:modified xsi:type="dcterms:W3CDTF">2019-01-14T11:22:00Z</dcterms:modified>
</cp:coreProperties>
</file>