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section1C_stream_reach_physical_char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4/16/2020</w:t>
      </w:r>
    </w:p>
    <w:p>
      <w:pPr>
        <w:pStyle w:val="FirstParagraph"/>
      </w:pPr>
      <w:r>
        <w:t xml:space="preserve">Table </w:t>
      </w:r>
      <w:bookmarkStart w:id="f11304ac-4765-48e7-b65b-088a98cc451d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11304ac-4765-48e7-b65b-088a98cc451d"/>
      <w:r>
        <w:t xml:space="preserve">: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 and Right Bank Stability (L.B. and R.B. Stability); Left and Right Bank Vegetation (L.B. and R.B. Veg); Width of Left and Right Bank Vegetative Zone (L.B. and R.B. Veg Zone); Habitat Model Affinity Score (HMA Score); HMA Assessment (HMA Assess.)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808"/>
        <w:tblLook w:firstRow="1" w:lastRow="0" w:firstColumn="0" w:lastColumn="0" w:noHBand="0" w:noVBand="1"/>
      </w:tblPr>
      <w:tblGrid>
        <w:gridCol w:w="1152"/>
        <w:gridCol w:w="576"/>
        <w:gridCol w:w="576"/>
        <w:gridCol w:w="720"/>
        <w:gridCol w:w="720"/>
        <w:gridCol w:w="576"/>
        <w:gridCol w:w="576"/>
        <w:gridCol w:w="576"/>
        <w:gridCol w:w="576"/>
        <w:gridCol w:w="720"/>
        <w:gridCol w:w="720"/>
        <w:gridCol w:w="576"/>
        <w:gridCol w:w="576"/>
        <w:gridCol w:w="576"/>
        <w:gridCol w:w="576"/>
        <w:gridCol w:w="576"/>
        <w:gridCol w:w="864"/>
        <w:gridCol w:w="576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PWL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Vel/Dep. </w:t>
              <w:br/>
              <w:t xml:space="preserve"> Reg.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Rif. </w:t>
              <w:br/>
              <w:t xml:space="preserve"> Freq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L.B. </w:t>
              <w:br/>
              <w:t xml:space="preserve"> Stability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R.B. </w:t>
              <w:br/>
              <w:t xml:space="preserve"> Stability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L.B. </w:t>
              <w:br/>
              <w:t xml:space="preserve"> Veg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R.B.</w:t>
              <w:br/>
              <w:t xml:space="preserve"> Veg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L.B. </w:t>
              <w:br/>
              <w:t xml:space="preserve"> Veg Zone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R.B. </w:t>
              <w:br/>
              <w:t xml:space="preserve"> Veg Zone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HMA </w:t>
              <w:br/>
              <w:t xml:space="preserve"> Score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HMA </w:t>
              <w:br/>
              <w:t xml:space="preserve"> Assess.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Severe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Severe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67.1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Moderate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Natural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section1C_stream_reach_physical_char</dc:title>
  <dc:creator>NYSDEC SMAS : Keleigh Reynolds</dc:creator>
  <cp:keywords/>
  <dcterms:created xsi:type="dcterms:W3CDTF">2020-12-28T20:28:44Z</dcterms:created>
  <dcterms:modified xsi:type="dcterms:W3CDTF">2020-12-28T20:28:44Z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4/16/2020</vt:lpwstr>
  </property>
  <property fmtid="{D5CDD505-2E9C-101B-9397-08002B2CF9AE}" pid="3" name="output">
    <vt:lpwstr/>
  </property>
</Properties>
</file>