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633B0" w14:textId="77777777" w:rsidR="000716F6" w:rsidRPr="000C228B" w:rsidRDefault="0041635C" w:rsidP="0041635C">
      <w:pPr>
        <w:pStyle w:val="ListParagraph"/>
        <w:numPr>
          <w:ilvl w:val="0"/>
          <w:numId w:val="1"/>
        </w:numPr>
        <w:rPr>
          <w:b/>
          <w:bCs/>
        </w:rPr>
      </w:pPr>
      <w:r w:rsidRPr="000C228B">
        <w:rPr>
          <w:b/>
          <w:bCs/>
        </w:rPr>
        <w:t>Validation/Verification</w:t>
      </w:r>
    </w:p>
    <w:p w14:paraId="61A9D082" w14:textId="4691679B" w:rsidR="0041635C" w:rsidRDefault="0041635C" w:rsidP="0041635C">
      <w:pPr>
        <w:pStyle w:val="ListParagraph"/>
        <w:numPr>
          <w:ilvl w:val="1"/>
          <w:numId w:val="1"/>
        </w:numPr>
      </w:pPr>
      <w:r w:rsidRPr="0041635C">
        <w:rPr>
          <w:b/>
          <w:bCs/>
        </w:rPr>
        <w:t>Objective:</w:t>
      </w:r>
      <w:r>
        <w:t xml:space="preserve"> ensure that all the expected data is present and in a standardized format</w:t>
      </w:r>
      <w:r w:rsidR="00004AC6">
        <w:t xml:space="preserve">. This is step occurs prior to check the </w:t>
      </w:r>
      <w:r w:rsidR="00C45069">
        <w:t>quality of the data.</w:t>
      </w:r>
    </w:p>
    <w:p w14:paraId="4AB108CE" w14:textId="77777777" w:rsidR="0041635C" w:rsidRDefault="0041635C" w:rsidP="0041635C">
      <w:pPr>
        <w:pStyle w:val="ListParagraph"/>
        <w:numPr>
          <w:ilvl w:val="1"/>
          <w:numId w:val="1"/>
        </w:numPr>
      </w:pPr>
      <w:r w:rsidRPr="000C228B">
        <w:rPr>
          <w:b/>
          <w:bCs/>
        </w:rPr>
        <w:t>Check</w:t>
      </w:r>
      <w:r>
        <w:t>:</w:t>
      </w:r>
    </w:p>
    <w:p w14:paraId="04ABB12A" w14:textId="77777777" w:rsidR="0041635C" w:rsidRDefault="0041635C" w:rsidP="0041635C">
      <w:pPr>
        <w:pStyle w:val="ListParagraph"/>
        <w:numPr>
          <w:ilvl w:val="2"/>
          <w:numId w:val="1"/>
        </w:numPr>
      </w:pPr>
      <w:r>
        <w:t>All sampling events are present</w:t>
      </w:r>
    </w:p>
    <w:p w14:paraId="49B84211" w14:textId="77777777" w:rsidR="0041635C" w:rsidRDefault="0041635C" w:rsidP="0041635C">
      <w:pPr>
        <w:pStyle w:val="ListParagraph"/>
        <w:numPr>
          <w:ilvl w:val="3"/>
          <w:numId w:val="1"/>
        </w:numPr>
      </w:pPr>
      <w:r>
        <w:t>This will require SMAS and LMAS to provide a list of sampling events. This could happen prior to sampling or immediately after sampling.</w:t>
      </w:r>
    </w:p>
    <w:p w14:paraId="3CCB6DA7" w14:textId="77777777" w:rsidR="0041635C" w:rsidRDefault="0041635C" w:rsidP="0041635C">
      <w:pPr>
        <w:pStyle w:val="ListParagraph"/>
        <w:numPr>
          <w:ilvl w:val="4"/>
          <w:numId w:val="1"/>
        </w:numPr>
      </w:pPr>
      <w:r>
        <w:t>This information could be pulled from Survey123 submissions to check data returned from the lab. However, this provides no check that all the expected sampling events Survey123 surveys have been submitted.</w:t>
      </w:r>
    </w:p>
    <w:p w14:paraId="633A7396" w14:textId="77777777" w:rsidR="0041635C" w:rsidRDefault="0041635C" w:rsidP="0041635C">
      <w:pPr>
        <w:pStyle w:val="ListParagraph"/>
        <w:numPr>
          <w:ilvl w:val="2"/>
          <w:numId w:val="1"/>
        </w:numPr>
      </w:pPr>
      <w:r>
        <w:t>All the column headers are named and ordered correctly</w:t>
      </w:r>
    </w:p>
    <w:p w14:paraId="54712C1D" w14:textId="77777777" w:rsidR="0041635C" w:rsidRDefault="0041635C" w:rsidP="0041635C">
      <w:pPr>
        <w:pStyle w:val="ListParagraph"/>
        <w:numPr>
          <w:ilvl w:val="2"/>
          <w:numId w:val="1"/>
        </w:numPr>
      </w:pPr>
      <w:r>
        <w:t>All columns have expected data types and format</w:t>
      </w:r>
    </w:p>
    <w:p w14:paraId="14B64096" w14:textId="77777777" w:rsidR="0041635C" w:rsidRDefault="0041635C" w:rsidP="0041635C">
      <w:pPr>
        <w:pStyle w:val="ListParagraph"/>
        <w:numPr>
          <w:ilvl w:val="3"/>
          <w:numId w:val="1"/>
        </w:numPr>
      </w:pPr>
      <w:r>
        <w:t xml:space="preserve">Date columns should </w:t>
      </w:r>
      <w:r w:rsidR="00B9046F">
        <w:t>meet</w:t>
      </w:r>
      <w:r>
        <w:t xml:space="preserve"> a standard date format</w:t>
      </w:r>
    </w:p>
    <w:p w14:paraId="2ED86B1F" w14:textId="77777777" w:rsidR="0041635C" w:rsidRDefault="0041635C" w:rsidP="0041635C">
      <w:pPr>
        <w:pStyle w:val="ListParagraph"/>
        <w:numPr>
          <w:ilvl w:val="4"/>
          <w:numId w:val="1"/>
        </w:numPr>
      </w:pPr>
      <w:r>
        <w:t>For example: 2020-04-30</w:t>
      </w:r>
    </w:p>
    <w:p w14:paraId="3F9259AE" w14:textId="77777777" w:rsidR="00B9046F" w:rsidRDefault="00B9046F" w:rsidP="00B9046F">
      <w:pPr>
        <w:pStyle w:val="ListParagraph"/>
        <w:numPr>
          <w:ilvl w:val="3"/>
          <w:numId w:val="1"/>
        </w:numPr>
      </w:pPr>
      <w:r>
        <w:t>Time columns should meet a standard time form</w:t>
      </w:r>
      <w:bookmarkStart w:id="0" w:name="_GoBack"/>
      <w:bookmarkEnd w:id="0"/>
      <w:r>
        <w:t>at</w:t>
      </w:r>
    </w:p>
    <w:p w14:paraId="6C8744BF" w14:textId="77777777" w:rsidR="00B9046F" w:rsidRDefault="00B9046F" w:rsidP="00B9046F">
      <w:pPr>
        <w:pStyle w:val="ListParagraph"/>
        <w:numPr>
          <w:ilvl w:val="4"/>
          <w:numId w:val="1"/>
        </w:numPr>
      </w:pPr>
      <w:r>
        <w:t>For example: 4:00 PM or 16:00 or 16:00 EST</w:t>
      </w:r>
    </w:p>
    <w:p w14:paraId="1C6539BE" w14:textId="77777777" w:rsidR="0041635C" w:rsidRDefault="00B9046F" w:rsidP="00B9046F">
      <w:pPr>
        <w:pStyle w:val="ListParagraph"/>
        <w:numPr>
          <w:ilvl w:val="3"/>
          <w:numId w:val="1"/>
        </w:numPr>
      </w:pPr>
      <w:r>
        <w:t>The parameters reported should match a master list of parameters</w:t>
      </w:r>
    </w:p>
    <w:p w14:paraId="7264E64B" w14:textId="77777777" w:rsidR="00DE4AF6" w:rsidRDefault="00DE4AF6" w:rsidP="00B9046F">
      <w:pPr>
        <w:pStyle w:val="ListParagraph"/>
        <w:numPr>
          <w:ilvl w:val="3"/>
          <w:numId w:val="1"/>
        </w:numPr>
      </w:pPr>
      <w:r>
        <w:t>Parameters that require one or more parameters to perform a correction or establish the appropriate WQS threshold</w:t>
      </w:r>
    </w:p>
    <w:p w14:paraId="23E3B4E6" w14:textId="77777777" w:rsidR="00DE4AF6" w:rsidRDefault="00DE4AF6" w:rsidP="00DE4AF6">
      <w:pPr>
        <w:pStyle w:val="ListParagraph"/>
        <w:numPr>
          <w:ilvl w:val="4"/>
          <w:numId w:val="1"/>
        </w:numPr>
      </w:pPr>
      <w:r>
        <w:t>For example:</w:t>
      </w:r>
    </w:p>
    <w:p w14:paraId="719F9386" w14:textId="33E02B87" w:rsidR="00DE4AF6" w:rsidRPr="00267B1C" w:rsidRDefault="00267B1C" w:rsidP="00DE4AF6">
      <w:pPr>
        <w:pStyle w:val="ListParagraph"/>
        <w:numPr>
          <w:ilvl w:val="5"/>
          <w:numId w:val="1"/>
        </w:numPr>
      </w:pPr>
      <w:r>
        <w:t>The lead</w:t>
      </w:r>
      <w:r w:rsidR="00DE4AF6" w:rsidRPr="00267B1C">
        <w:t xml:space="preserve"> WQS is dependent on </w:t>
      </w:r>
      <w:r>
        <w:t>hardness</w:t>
      </w:r>
      <w:r w:rsidR="00DE4AF6" w:rsidRPr="00267B1C">
        <w:t xml:space="preserve">. Therefore, if </w:t>
      </w:r>
      <w:r>
        <w:t>lead</w:t>
      </w:r>
      <w:r w:rsidR="00DE4AF6" w:rsidRPr="00267B1C">
        <w:t xml:space="preserve"> is reported, </w:t>
      </w:r>
      <w:r>
        <w:t>hardness</w:t>
      </w:r>
      <w:r w:rsidR="00DE4AF6" w:rsidRPr="00267B1C">
        <w:t xml:space="preserve"> must also be reported.</w:t>
      </w:r>
    </w:p>
    <w:p w14:paraId="11EB6FD2" w14:textId="77777777" w:rsidR="00B9046F" w:rsidRDefault="00B9046F" w:rsidP="00B9046F">
      <w:pPr>
        <w:pStyle w:val="ListParagraph"/>
        <w:numPr>
          <w:ilvl w:val="3"/>
          <w:numId w:val="1"/>
        </w:numPr>
      </w:pPr>
      <w:r>
        <w:t>Only numeric values in the reported value column</w:t>
      </w:r>
    </w:p>
    <w:p w14:paraId="102D93BF" w14:textId="77777777" w:rsidR="00B9046F" w:rsidRDefault="00B9046F" w:rsidP="00B9046F">
      <w:pPr>
        <w:pStyle w:val="ListParagraph"/>
        <w:numPr>
          <w:ilvl w:val="4"/>
          <w:numId w:val="1"/>
        </w:numPr>
      </w:pPr>
      <w:r>
        <w:t>Qualifiers, such as &lt;, &lt;=, &gt;, and &gt;=, should be in a separate column</w:t>
      </w:r>
    </w:p>
    <w:p w14:paraId="3F89D2AA" w14:textId="77777777" w:rsidR="00B9046F" w:rsidRDefault="00B9046F" w:rsidP="00B9046F">
      <w:pPr>
        <w:pStyle w:val="ListParagraph"/>
        <w:numPr>
          <w:ilvl w:val="3"/>
          <w:numId w:val="1"/>
        </w:numPr>
      </w:pPr>
      <w:r>
        <w:t>A master list of expected inputs should be created for many of the columns to check the inputs</w:t>
      </w:r>
    </w:p>
    <w:p w14:paraId="25639A27" w14:textId="77777777" w:rsidR="00B9046F" w:rsidRDefault="00D44938" w:rsidP="00B9046F">
      <w:pPr>
        <w:pStyle w:val="ListParagraph"/>
        <w:numPr>
          <w:ilvl w:val="4"/>
          <w:numId w:val="1"/>
        </w:numPr>
      </w:pPr>
      <w:r>
        <w:t>Examples:</w:t>
      </w:r>
    </w:p>
    <w:p w14:paraId="791D8E33" w14:textId="77777777" w:rsidR="00D44938" w:rsidRDefault="00D44938" w:rsidP="00D44938">
      <w:pPr>
        <w:pStyle w:val="ListParagraph"/>
        <w:numPr>
          <w:ilvl w:val="5"/>
          <w:numId w:val="1"/>
        </w:numPr>
      </w:pPr>
      <w:r>
        <w:t>Fraction: total or dissolved</w:t>
      </w:r>
    </w:p>
    <w:p w14:paraId="7DE53807" w14:textId="77777777" w:rsidR="00D44938" w:rsidRDefault="00D44938" w:rsidP="00D44938">
      <w:pPr>
        <w:pStyle w:val="ListParagraph"/>
        <w:numPr>
          <w:ilvl w:val="5"/>
          <w:numId w:val="1"/>
        </w:numPr>
      </w:pPr>
      <w:r>
        <w:t>Units: ug/L, mg/L, etc.</w:t>
      </w:r>
    </w:p>
    <w:p w14:paraId="5DA36E56" w14:textId="77777777" w:rsidR="00D44938" w:rsidRDefault="00D44938" w:rsidP="00D44938">
      <w:pPr>
        <w:pStyle w:val="ListParagraph"/>
        <w:numPr>
          <w:ilvl w:val="5"/>
          <w:numId w:val="1"/>
        </w:numPr>
      </w:pPr>
      <w:proofErr w:type="spellStart"/>
      <w:r>
        <w:t>validation_levels</w:t>
      </w:r>
      <w:proofErr w:type="spellEnd"/>
      <w:r>
        <w:t xml:space="preserve">: </w:t>
      </w:r>
    </w:p>
    <w:p w14:paraId="61CCB494" w14:textId="77777777" w:rsidR="00D44938" w:rsidRDefault="00D44938" w:rsidP="00D44938">
      <w:pPr>
        <w:pStyle w:val="ListParagraph"/>
        <w:numPr>
          <w:ilvl w:val="6"/>
          <w:numId w:val="1"/>
        </w:numPr>
      </w:pPr>
      <w:r>
        <w:t>detected not quantified</w:t>
      </w:r>
    </w:p>
    <w:p w14:paraId="05387BB8" w14:textId="77777777" w:rsidR="0041635C" w:rsidRDefault="00D44938" w:rsidP="000C228B">
      <w:pPr>
        <w:pStyle w:val="ListParagraph"/>
        <w:numPr>
          <w:ilvl w:val="6"/>
          <w:numId w:val="1"/>
        </w:numPr>
      </w:pPr>
      <w:r>
        <w:t>not detected</w:t>
      </w:r>
    </w:p>
    <w:p w14:paraId="62EEEF2C" w14:textId="77777777" w:rsidR="0041635C" w:rsidRPr="000C228B" w:rsidRDefault="0041635C" w:rsidP="0041635C">
      <w:pPr>
        <w:pStyle w:val="ListParagraph"/>
        <w:numPr>
          <w:ilvl w:val="0"/>
          <w:numId w:val="1"/>
        </w:numPr>
        <w:rPr>
          <w:b/>
          <w:bCs/>
        </w:rPr>
      </w:pPr>
      <w:r w:rsidRPr="000C228B">
        <w:rPr>
          <w:b/>
          <w:bCs/>
        </w:rPr>
        <w:t>QA</w:t>
      </w:r>
      <w:r w:rsidR="00222639">
        <w:rPr>
          <w:b/>
          <w:bCs/>
        </w:rPr>
        <w:t>/QC</w:t>
      </w:r>
    </w:p>
    <w:p w14:paraId="035A6712" w14:textId="61BBE6C3" w:rsidR="000C228B" w:rsidRDefault="000C228B" w:rsidP="000C228B">
      <w:pPr>
        <w:pStyle w:val="ListParagraph"/>
        <w:numPr>
          <w:ilvl w:val="1"/>
          <w:numId w:val="1"/>
        </w:numPr>
      </w:pPr>
      <w:r w:rsidRPr="000C228B">
        <w:rPr>
          <w:b/>
          <w:bCs/>
        </w:rPr>
        <w:t>Objective</w:t>
      </w:r>
      <w:r>
        <w:t>: ensure that the data meets the projects defined QA/QC measures.</w:t>
      </w:r>
      <w:r w:rsidR="00004AC6">
        <w:t xml:space="preserve"> This is a secondary check after the data validation/checks have occurred.</w:t>
      </w:r>
    </w:p>
    <w:p w14:paraId="3E30C939" w14:textId="77777777" w:rsidR="000C228B" w:rsidRDefault="000C228B" w:rsidP="000C228B">
      <w:pPr>
        <w:pStyle w:val="ListParagraph"/>
        <w:numPr>
          <w:ilvl w:val="1"/>
          <w:numId w:val="1"/>
        </w:numPr>
      </w:pPr>
      <w:r>
        <w:rPr>
          <w:b/>
          <w:bCs/>
        </w:rPr>
        <w:t>Check</w:t>
      </w:r>
      <w:r w:rsidRPr="000C228B">
        <w:t>:</w:t>
      </w:r>
    </w:p>
    <w:p w14:paraId="70A46592" w14:textId="77777777" w:rsidR="000C228B" w:rsidRDefault="00CD0F8D" w:rsidP="000C228B">
      <w:pPr>
        <w:pStyle w:val="ListParagraph"/>
        <w:numPr>
          <w:ilvl w:val="2"/>
          <w:numId w:val="1"/>
        </w:numPr>
      </w:pPr>
      <w:r>
        <w:t>Some of these values are reported by the lab</w:t>
      </w:r>
    </w:p>
    <w:p w14:paraId="6DD99862" w14:textId="77777777" w:rsidR="00222639" w:rsidRDefault="00222639" w:rsidP="000C228B">
      <w:pPr>
        <w:pStyle w:val="ListParagraph"/>
        <w:numPr>
          <w:ilvl w:val="2"/>
          <w:numId w:val="1"/>
        </w:numPr>
      </w:pPr>
      <w:r>
        <w:t>Reported value within expected range</w:t>
      </w:r>
    </w:p>
    <w:p w14:paraId="4FB7DBAA" w14:textId="77777777" w:rsidR="00222639" w:rsidRDefault="00222639" w:rsidP="000C228B">
      <w:pPr>
        <w:pStyle w:val="ListParagraph"/>
        <w:numPr>
          <w:ilvl w:val="2"/>
          <w:numId w:val="1"/>
        </w:numPr>
      </w:pPr>
      <w:r>
        <w:t>Accuracy check</w:t>
      </w:r>
      <w:r w:rsidR="00CD0F8D">
        <w:t>s</w:t>
      </w:r>
    </w:p>
    <w:p w14:paraId="5B72F088" w14:textId="77777777" w:rsidR="00222639" w:rsidRDefault="00222639" w:rsidP="000C228B">
      <w:pPr>
        <w:pStyle w:val="ListParagraph"/>
        <w:numPr>
          <w:ilvl w:val="2"/>
          <w:numId w:val="1"/>
        </w:numPr>
      </w:pPr>
      <w:r>
        <w:t>Precision check</w:t>
      </w:r>
      <w:r w:rsidR="00CD0F8D">
        <w:t>s</w:t>
      </w:r>
    </w:p>
    <w:p w14:paraId="63828133" w14:textId="77777777" w:rsidR="00222639" w:rsidRDefault="00CD0F8D" w:rsidP="000C228B">
      <w:pPr>
        <w:pStyle w:val="ListParagraph"/>
        <w:numPr>
          <w:ilvl w:val="2"/>
          <w:numId w:val="1"/>
        </w:numPr>
      </w:pPr>
      <w:r>
        <w:t>Field blank checks</w:t>
      </w:r>
    </w:p>
    <w:p w14:paraId="20A35BAB" w14:textId="77777777" w:rsidR="00CD0F8D" w:rsidRDefault="003E3918" w:rsidP="000C228B">
      <w:pPr>
        <w:pStyle w:val="ListParagraph"/>
        <w:numPr>
          <w:ilvl w:val="2"/>
          <w:numId w:val="1"/>
        </w:numPr>
      </w:pPr>
      <w:r>
        <w:t>Duplicate checks</w:t>
      </w:r>
    </w:p>
    <w:sectPr w:rsidR="00CD0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025E16"/>
    <w:multiLevelType w:val="hybridMultilevel"/>
    <w:tmpl w:val="921E0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35C"/>
    <w:rsid w:val="00004AC6"/>
    <w:rsid w:val="000716F6"/>
    <w:rsid w:val="000C228B"/>
    <w:rsid w:val="00130FBF"/>
    <w:rsid w:val="001C4893"/>
    <w:rsid w:val="00222639"/>
    <w:rsid w:val="00267B1C"/>
    <w:rsid w:val="003E3918"/>
    <w:rsid w:val="0041635C"/>
    <w:rsid w:val="008D4636"/>
    <w:rsid w:val="00AF64FB"/>
    <w:rsid w:val="00B9046F"/>
    <w:rsid w:val="00C45069"/>
    <w:rsid w:val="00CD0F8D"/>
    <w:rsid w:val="00D44938"/>
    <w:rsid w:val="00DE4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B86EA"/>
  <w15:chartTrackingRefBased/>
  <w15:docId w15:val="{94150044-A1A7-4E60-9038-054A887E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30F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Zachary M (DEC)</dc:creator>
  <cp:keywords/>
  <dc:description/>
  <cp:lastModifiedBy>Smith, Zachary M (DEC)</cp:lastModifiedBy>
  <cp:revision>10</cp:revision>
  <dcterms:created xsi:type="dcterms:W3CDTF">2020-04-30T12:40:00Z</dcterms:created>
  <dcterms:modified xsi:type="dcterms:W3CDTF">2020-06-29T12:36:00Z</dcterms:modified>
</cp:coreProperties>
</file>