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86" w:rsidRPr="005F7F86" w:rsidRDefault="005F7F86" w:rsidP="005F7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F7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Timelapse</w:t>
      </w:r>
      <w:proofErr w:type="spellEnd"/>
      <w:r w:rsidRPr="005F7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-Morphometry</w:t>
      </w:r>
    </w:p>
    <w:p w:rsidR="005F7F86" w:rsidRPr="005F7F86" w:rsidRDefault="005F7F86" w:rsidP="005F7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>For pre-clinical (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microCT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>) and clinical data (HR-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pQCT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7F86" w:rsidRPr="005F7F86" w:rsidRDefault="005F7F86" w:rsidP="005F7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>PRE-CLINICAL</w:t>
      </w:r>
    </w:p>
    <w:p w:rsidR="005F7F86" w:rsidRDefault="005F7F86" w:rsidP="005F7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Executes time-lapse morphometry evaluation for cortical and/or trabecular bone. Optimized for the mouse tibia. Conceptualized by Bettina Willie, written by Annette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Birkhold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in 2011, and functionalized by Maximillian Rummler and Isabela Vitienes.</w:t>
      </w:r>
    </w:p>
    <w:p w:rsidR="00646A16" w:rsidRPr="005F7F86" w:rsidRDefault="00646A16" w:rsidP="005F7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code was further functionalized in 2022 by Sarah Young and Hubert </w:t>
      </w:r>
      <w:proofErr w:type="spellStart"/>
      <w:r w:rsidRPr="00646A16">
        <w:rPr>
          <w:rFonts w:ascii="Times New Roman" w:eastAsia="Times New Roman" w:hAnsi="Times New Roman" w:cs="Times New Roman"/>
          <w:sz w:val="24"/>
          <w:szCs w:val="24"/>
          <w:highlight w:val="yellow"/>
        </w:rPr>
        <w:t>Taïeb</w:t>
      </w:r>
      <w:proofErr w:type="spellEnd"/>
      <w:r w:rsidRPr="00646A16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F7F86" w:rsidRPr="005F7F86" w:rsidRDefault="005F7F86" w:rsidP="005F7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>When used please reference:</w:t>
      </w:r>
    </w:p>
    <w:p w:rsidR="005F7F86" w:rsidRPr="005F7F86" w:rsidRDefault="005F7F86" w:rsidP="005F7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For cortical bone analysis: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Birkhold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Razi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H, Duda GN, Weinkamer R,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Checa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S, Willie BM, Mineralizing surface is the main target of mechanical stimulation independent of age: 3D Dynamic in vivo Morphometry, Bone, 66:15-25, 2014</w:t>
      </w:r>
    </w:p>
    <w:p w:rsidR="005F7F86" w:rsidRDefault="005F7F86" w:rsidP="005F7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For trabecular bone analysis: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Birkhold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Razi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H, Duda GN, Weinkamer R, </w:t>
      </w:r>
      <w:proofErr w:type="spellStart"/>
      <w:r w:rsidRPr="005F7F86">
        <w:rPr>
          <w:rFonts w:ascii="Times New Roman" w:eastAsia="Times New Roman" w:hAnsi="Times New Roman" w:cs="Times New Roman"/>
          <w:sz w:val="24"/>
          <w:szCs w:val="24"/>
        </w:rPr>
        <w:t>Checa</w:t>
      </w:r>
      <w:proofErr w:type="spellEnd"/>
      <w:r w:rsidRPr="005F7F86">
        <w:rPr>
          <w:rFonts w:ascii="Times New Roman" w:eastAsia="Times New Roman" w:hAnsi="Times New Roman" w:cs="Times New Roman"/>
          <w:sz w:val="24"/>
          <w:szCs w:val="24"/>
        </w:rPr>
        <w:t xml:space="preserve"> S, Willie BM, The influence of age on adaptive bone formation and bone resorption, Biomaterials, 35(34):9290-9310, 2014</w:t>
      </w:r>
    </w:p>
    <w:p w:rsidR="00B1159E" w:rsidRPr="00646A16" w:rsidRDefault="00646A16" w:rsidP="0064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A16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used in version of 2022 please also reference:</w:t>
      </w:r>
    </w:p>
    <w:p w:rsidR="00646A16" w:rsidRPr="00646A16" w:rsidRDefault="00646A16" w:rsidP="0064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16">
        <w:rPr>
          <w:rFonts w:ascii="Times New Roman" w:eastAsia="Times New Roman" w:hAnsi="Times New Roman" w:cs="Times New Roman"/>
          <w:sz w:val="24"/>
          <w:szCs w:val="24"/>
          <w:highlight w:val="yellow"/>
        </w:rPr>
        <w:t>For both cortical and trabecular bone 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B8A">
        <w:rPr>
          <w:rFonts w:ascii="Times New Roman" w:eastAsia="Times New Roman" w:hAnsi="Times New Roman" w:cs="Times New Roman"/>
          <w:sz w:val="24"/>
          <w:szCs w:val="24"/>
        </w:rPr>
        <w:t>(in revision)</w:t>
      </w:r>
      <w:bookmarkStart w:id="0" w:name="_GoBack"/>
      <w:bookmarkEnd w:id="0"/>
    </w:p>
    <w:sectPr w:rsidR="00646A16" w:rsidRPr="0064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1699"/>
    <w:multiLevelType w:val="multilevel"/>
    <w:tmpl w:val="533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86"/>
    <w:rsid w:val="001A5B8A"/>
    <w:rsid w:val="005F7F86"/>
    <w:rsid w:val="00646A16"/>
    <w:rsid w:val="00B1159E"/>
    <w:rsid w:val="00DC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F2E6"/>
  <w15:chartTrackingRefBased/>
  <w15:docId w15:val="{12ACEEFA-ABC2-4534-89BB-597D1C0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MPIKG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Young</dc:creator>
  <cp:keywords/>
  <dc:description/>
  <cp:lastModifiedBy>Sarah Young</cp:lastModifiedBy>
  <cp:revision>4</cp:revision>
  <dcterms:created xsi:type="dcterms:W3CDTF">2022-03-16T09:57:00Z</dcterms:created>
  <dcterms:modified xsi:type="dcterms:W3CDTF">2022-03-16T15:11:00Z</dcterms:modified>
</cp:coreProperties>
</file>