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43"/>
        <w:gridCol w:w="6299"/>
        <w:gridCol w:w="1031"/>
        <w:gridCol w:w="1077"/>
      </w:tblGrid>
      <w:tr w:rsidR="00BE784D" w14:paraId="53B28875" w14:textId="02C907BC" w:rsidTr="004A2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14:paraId="6E0AFA56" w14:textId="04AB4A6A" w:rsidR="00BE784D" w:rsidRDefault="00BE784D" w:rsidP="00746A07">
            <w:r>
              <w:t>Chapter</w:t>
            </w:r>
          </w:p>
        </w:tc>
        <w:tc>
          <w:tcPr>
            <w:tcW w:w="6299"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31"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77"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4D291B" w14:paraId="7DED98D7"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26E8F9B2" w14:textId="1ED83845" w:rsidR="004D291B" w:rsidRDefault="004D291B" w:rsidP="00DA62AE">
            <w:r>
              <w:t>2</w:t>
            </w:r>
          </w:p>
        </w:tc>
        <w:tc>
          <w:tcPr>
            <w:tcW w:w="6299" w:type="dxa"/>
          </w:tcPr>
          <w:p w14:paraId="4040B27E" w14:textId="77777777" w:rsidR="004D291B" w:rsidRDefault="004D291B" w:rsidP="00DA62AE">
            <w:pPr>
              <w:cnfStyle w:val="000000000000" w:firstRow="0" w:lastRow="0" w:firstColumn="0" w:lastColumn="0" w:oddVBand="0" w:evenVBand="0" w:oddHBand="0" w:evenHBand="0" w:firstRowFirstColumn="0" w:firstRowLastColumn="0" w:lastRowFirstColumn="0" w:lastRowLastColumn="0"/>
            </w:pPr>
            <w:r>
              <w:t xml:space="preserve">In fact, REST is effectively a </w:t>
            </w:r>
            <w:commentRangeStart w:id="0"/>
            <w:r>
              <w:t xml:space="preserve">restarting </w:t>
            </w:r>
            <w:commentRangeEnd w:id="0"/>
            <w:r>
              <w:rPr>
                <w:rStyle w:val="CommentReference"/>
                <w:rFonts w:ascii="Times" w:hAnsi="Times"/>
              </w:rPr>
              <w:commentReference w:id="0"/>
            </w:r>
            <w:r>
              <w:t>or clarification of what an ideal web-based application should look like.</w:t>
            </w:r>
          </w:p>
          <w:p w14:paraId="0D0C640B" w14:textId="77777777" w:rsidR="004D291B" w:rsidRDefault="004D291B" w:rsidP="00DA62AE">
            <w:pPr>
              <w:cnfStyle w:val="000000000000" w:firstRow="0" w:lastRow="0" w:firstColumn="0" w:lastColumn="0" w:oddVBand="0" w:evenVBand="0" w:oddHBand="0" w:evenHBand="0" w:firstRowFirstColumn="0" w:firstRowLastColumn="0" w:lastRowFirstColumn="0" w:lastRowLastColumn="0"/>
            </w:pPr>
          </w:p>
          <w:p w14:paraId="52BFF402" w14:textId="2F66C36D" w:rsidR="004D291B" w:rsidRDefault="004D291B" w:rsidP="00DA62AE">
            <w:pPr>
              <w:cnfStyle w:val="000000000000" w:firstRow="0" w:lastRow="0" w:firstColumn="0" w:lastColumn="0" w:oddVBand="0" w:evenVBand="0" w:oddHBand="0" w:evenHBand="0" w:firstRowFirstColumn="0" w:firstRowLastColumn="0" w:lastRowFirstColumn="0" w:lastRowLastColumn="0"/>
            </w:pPr>
            <w:r>
              <w:t>It should be restating.</w:t>
            </w:r>
          </w:p>
        </w:tc>
        <w:tc>
          <w:tcPr>
            <w:tcW w:w="1031" w:type="dxa"/>
          </w:tcPr>
          <w:p w14:paraId="2900E278" w14:textId="67F37B91" w:rsidR="004D291B" w:rsidRDefault="004D291B" w:rsidP="00DA62AE">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21FCE518" w14:textId="55567779" w:rsidR="004D291B" w:rsidRDefault="009248D1" w:rsidP="00DA62AE">
            <w:pPr>
              <w:cnfStyle w:val="000000000000" w:firstRow="0" w:lastRow="0" w:firstColumn="0" w:lastColumn="0" w:oddVBand="0" w:evenVBand="0" w:oddHBand="0" w:evenHBand="0" w:firstRowFirstColumn="0" w:firstRowLastColumn="0" w:lastRowFirstColumn="0" w:lastRowLastColumn="0"/>
            </w:pPr>
            <w:r>
              <w:t>Pending</w:t>
            </w:r>
          </w:p>
        </w:tc>
      </w:tr>
      <w:tr w:rsidR="00C74FB5" w14:paraId="2738ADF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525EBBF" w14:textId="1897E360" w:rsidR="00C74FB5" w:rsidRDefault="00C74FB5" w:rsidP="00C74FB5">
            <w:r>
              <w:t>3</w:t>
            </w:r>
          </w:p>
        </w:tc>
        <w:tc>
          <w:tcPr>
            <w:tcW w:w="6299" w:type="dxa"/>
          </w:tcPr>
          <w:p w14:paraId="1AD1A07B" w14:textId="2067C9D3"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We spell out RPC in Ch3, but it is first mentioned in </w:t>
            </w:r>
            <w:proofErr w:type="spellStart"/>
            <w:r>
              <w:t>Chs</w:t>
            </w:r>
            <w:proofErr w:type="spellEnd"/>
            <w:r>
              <w:t xml:space="preserve"> 1-2. Just remove the spelling-it-out from Ch3.</w:t>
            </w:r>
          </w:p>
        </w:tc>
        <w:tc>
          <w:tcPr>
            <w:tcW w:w="1031" w:type="dxa"/>
          </w:tcPr>
          <w:p w14:paraId="77065AF5" w14:textId="482403B6"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49DC65C2" w14:textId="06232C98" w:rsidR="00C74FB5" w:rsidRDefault="009248D1" w:rsidP="00C74FB5">
            <w:pPr>
              <w:cnfStyle w:val="000000000000" w:firstRow="0" w:lastRow="0" w:firstColumn="0" w:lastColumn="0" w:oddVBand="0" w:evenVBand="0" w:oddHBand="0" w:evenHBand="0" w:firstRowFirstColumn="0" w:firstRowLastColumn="0" w:lastRowFirstColumn="0" w:lastRowLastColumn="0"/>
            </w:pPr>
            <w:r>
              <w:t>Pending</w:t>
            </w:r>
          </w:p>
        </w:tc>
      </w:tr>
      <w:tr w:rsidR="00E9169A" w14:paraId="30BFB7DB"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7BC11ED" w14:textId="4C271FBB" w:rsidR="00E9169A" w:rsidRDefault="00E9169A" w:rsidP="00C74FB5">
            <w:r>
              <w:t>4</w:t>
            </w:r>
          </w:p>
        </w:tc>
        <w:tc>
          <w:tcPr>
            <w:tcW w:w="6299" w:type="dxa"/>
          </w:tcPr>
          <w:p w14:paraId="5648542F"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r>
              <w:t>Clarify that this is a step/command: “</w:t>
            </w:r>
            <w:commentRangeStart w:id="1"/>
            <w:r>
              <w:t>With all that in place, you should now be able to build and publish the WebApi2BookDb project!</w:t>
            </w:r>
            <w:commentRangeEnd w:id="1"/>
            <w:r>
              <w:rPr>
                <w:rStyle w:val="CommentReference"/>
                <w:rFonts w:ascii="Times" w:hAnsi="Times"/>
              </w:rPr>
              <w:commentReference w:id="1"/>
            </w:r>
            <w:r>
              <w:t>”</w:t>
            </w:r>
          </w:p>
          <w:p w14:paraId="2FD278E0" w14:textId="77777777" w:rsidR="009A3965" w:rsidRDefault="009A3965" w:rsidP="00C74FB5">
            <w:pPr>
              <w:cnfStyle w:val="000000000000" w:firstRow="0" w:lastRow="0" w:firstColumn="0" w:lastColumn="0" w:oddVBand="0" w:evenVBand="0" w:oddHBand="0" w:evenHBand="0" w:firstRowFirstColumn="0" w:firstRowLastColumn="0" w:lastRowFirstColumn="0" w:lastRowLastColumn="0"/>
            </w:pPr>
          </w:p>
          <w:p w14:paraId="55086985" w14:textId="67643E3D" w:rsidR="009A3965" w:rsidRDefault="009A3965" w:rsidP="001C45E6">
            <w:pPr>
              <w:cnfStyle w:val="000000000000" w:firstRow="0" w:lastRow="0" w:firstColumn="0" w:lastColumn="0" w:oddVBand="0" w:evenVBand="0" w:oddHBand="0" w:evenHBand="0" w:firstRowFirstColumn="0" w:firstRowLastColumn="0" w:lastRowFirstColumn="0" w:lastRowLastColumn="0"/>
            </w:pPr>
            <w:r>
              <w:t>Change to: “With all that in place, you should be able to build and publish the WebApi2BookDb project! Please do so now, to prepare for the next chapter</w:t>
            </w:r>
            <w:r w:rsidR="00111375">
              <w:t xml:space="preserve">, where we </w:t>
            </w:r>
            <w:r w:rsidR="00DE6528">
              <w:t xml:space="preserve">will </w:t>
            </w:r>
            <w:r w:rsidR="00111375">
              <w:t xml:space="preserve">implement </w:t>
            </w:r>
            <w:r w:rsidR="001C45E6">
              <w:t xml:space="preserve">posting a new task via our </w:t>
            </w:r>
            <w:r w:rsidR="00111375">
              <w:t>Web API.</w:t>
            </w:r>
            <w:r>
              <w:t>”</w:t>
            </w:r>
          </w:p>
        </w:tc>
        <w:tc>
          <w:tcPr>
            <w:tcW w:w="1031" w:type="dxa"/>
          </w:tcPr>
          <w:p w14:paraId="3EC4E48A" w14:textId="3029C7F4" w:rsidR="00E9169A" w:rsidRDefault="00E9169A"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22805814" w14:textId="29244F8F" w:rsidR="00E9169A" w:rsidRDefault="00DE6528" w:rsidP="00C74FB5">
            <w:pPr>
              <w:cnfStyle w:val="000000000000" w:firstRow="0" w:lastRow="0" w:firstColumn="0" w:lastColumn="0" w:oddVBand="0" w:evenVBand="0" w:oddHBand="0" w:evenHBand="0" w:firstRowFirstColumn="0" w:firstRowLastColumn="0" w:lastRowFirstColumn="0" w:lastRowLastColumn="0"/>
            </w:pPr>
            <w:r>
              <w:t>Pending</w:t>
            </w:r>
          </w:p>
        </w:tc>
      </w:tr>
      <w:tr w:rsidR="00E9169A" w14:paraId="0C41F963"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93C4BAF" w14:textId="1CB74A9C" w:rsidR="00E9169A" w:rsidRDefault="00E9169A" w:rsidP="00C74FB5">
            <w:r>
              <w:t>5</w:t>
            </w:r>
          </w:p>
        </w:tc>
        <w:tc>
          <w:tcPr>
            <w:tcW w:w="6299" w:type="dxa"/>
          </w:tcPr>
          <w:p w14:paraId="36F8426B" w14:textId="77777777" w:rsidR="00E9169A" w:rsidRDefault="007B3D40" w:rsidP="00C74FB5">
            <w:pPr>
              <w:cnfStyle w:val="000000000000" w:firstRow="0" w:lastRow="0" w:firstColumn="0" w:lastColumn="0" w:oddVBand="0" w:evenVBand="0" w:oddHBand="0" w:evenHBand="0" w:firstRowFirstColumn="0" w:firstRowLastColumn="0" w:lastRowFirstColumn="0" w:lastRowLastColumn="0"/>
            </w:pPr>
            <w:commentRangeStart w:id="2"/>
            <w:r>
              <w:t xml:space="preserve">With the </w:t>
            </w:r>
            <w:r w:rsidRPr="003F2AEF">
              <w:rPr>
                <w:rStyle w:val="CodeInline"/>
              </w:rPr>
              <w:t>WebApi2Book.Web.Api</w:t>
            </w:r>
            <w:r>
              <w:t xml:space="preserve"> project configured as the startup project in Visual Studio, </w:t>
            </w:r>
            <w:commentRangeEnd w:id="2"/>
            <w:r>
              <w:rPr>
                <w:rStyle w:val="CommentReference"/>
                <w:rFonts w:ascii="Times" w:hAnsi="Times"/>
              </w:rPr>
              <w:commentReference w:id="2"/>
            </w:r>
            <w:r>
              <w:t>we'll hit F5 to start the application.</w:t>
            </w:r>
          </w:p>
          <w:p w14:paraId="6D18CA46" w14:textId="77777777" w:rsidR="007B3D40" w:rsidRDefault="007B3D40" w:rsidP="00C74FB5">
            <w:pPr>
              <w:cnfStyle w:val="000000000000" w:firstRow="0" w:lastRow="0" w:firstColumn="0" w:lastColumn="0" w:oddVBand="0" w:evenVBand="0" w:oddHBand="0" w:evenHBand="0" w:firstRowFirstColumn="0" w:firstRowLastColumn="0" w:lastRowFirstColumn="0" w:lastRowLastColumn="0"/>
            </w:pPr>
          </w:p>
          <w:p w14:paraId="69302F92" w14:textId="6A9EFBBD" w:rsidR="007B3D40" w:rsidRDefault="007B3D40" w:rsidP="0036554E">
            <w:pPr>
              <w:cnfStyle w:val="000000000000" w:firstRow="0" w:lastRow="0" w:firstColumn="0" w:lastColumn="0" w:oddVBand="0" w:evenVBand="0" w:oddHBand="0" w:evenHBand="0" w:firstRowFirstColumn="0" w:firstRowLastColumn="0" w:lastRowFirstColumn="0" w:lastRowLastColumn="0"/>
            </w:pPr>
            <w:r>
              <w:t xml:space="preserve">Change to: “With the </w:t>
            </w:r>
            <w:r w:rsidRPr="003F2AEF">
              <w:rPr>
                <w:rStyle w:val="CodeInline"/>
              </w:rPr>
              <w:t>WebApi2Book.Web.Api</w:t>
            </w:r>
            <w:r>
              <w:t xml:space="preserve"> project configured as the startup project in Visual Studio</w:t>
            </w:r>
            <w:r w:rsidR="00445932">
              <w:t xml:space="preserve"> (please </w:t>
            </w:r>
            <w:r w:rsidR="0036554E">
              <w:t>perform</w:t>
            </w:r>
            <w:r w:rsidR="00445932">
              <w:t xml:space="preserve"> this configuration if you haven’t done so already)</w:t>
            </w:r>
            <w:r>
              <w:t>, we'll hit F5 to start the application.”</w:t>
            </w:r>
          </w:p>
        </w:tc>
        <w:tc>
          <w:tcPr>
            <w:tcW w:w="1031" w:type="dxa"/>
          </w:tcPr>
          <w:p w14:paraId="789DDA50" w14:textId="68238548" w:rsidR="00E9169A" w:rsidRDefault="00E9169A"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5ACD2CF1" w14:textId="27814158" w:rsidR="00E9169A" w:rsidRDefault="00A44D73" w:rsidP="00C74FB5">
            <w:pPr>
              <w:cnfStyle w:val="000000000000" w:firstRow="0" w:lastRow="0" w:firstColumn="0" w:lastColumn="0" w:oddVBand="0" w:evenVBand="0" w:oddHBand="0" w:evenHBand="0" w:firstRowFirstColumn="0" w:firstRowLastColumn="0" w:lastRowFirstColumn="0" w:lastRowLastColumn="0"/>
            </w:pPr>
            <w:r>
              <w:t>Pending</w:t>
            </w:r>
          </w:p>
        </w:tc>
      </w:tr>
      <w:tr w:rsidR="00E9169A" w14:paraId="74DEB92C"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0C39803" w14:textId="1B6C74AC" w:rsidR="00E9169A" w:rsidRDefault="00E9169A" w:rsidP="00C74FB5">
            <w:r>
              <w:t>5</w:t>
            </w:r>
          </w:p>
        </w:tc>
        <w:tc>
          <w:tcPr>
            <w:tcW w:w="6299" w:type="dxa"/>
          </w:tcPr>
          <w:p w14:paraId="717B2F49"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r>
              <w:t xml:space="preserve">“And finally, </w:t>
            </w:r>
            <w:commentRangeStart w:id="3"/>
            <w:r>
              <w:t xml:space="preserve">add the following to the bottom of the </w:t>
            </w:r>
            <w:proofErr w:type="spellStart"/>
            <w:r>
              <w:t>NinjectConfigurator's</w:t>
            </w:r>
            <w:proofErr w:type="spellEnd"/>
            <w:r>
              <w:t xml:space="preserve"> </w:t>
            </w:r>
            <w:proofErr w:type="spellStart"/>
            <w:r w:rsidRPr="00DC77E1">
              <w:rPr>
                <w:rStyle w:val="CodeInline"/>
              </w:rPr>
              <w:t>ConfigureNHibernate</w:t>
            </w:r>
            <w:proofErr w:type="spellEnd"/>
            <w:r>
              <w:t xml:space="preserve"> </w:t>
            </w:r>
            <w:commentRangeEnd w:id="3"/>
            <w:r>
              <w:rPr>
                <w:rStyle w:val="CommentReference"/>
                <w:rFonts w:ascii="Times" w:eastAsia="Times New Roman" w:hAnsi="Times"/>
              </w:rPr>
              <w:commentReference w:id="3"/>
            </w:r>
            <w:r>
              <w:t>method”</w:t>
            </w:r>
          </w:p>
          <w:p w14:paraId="1DD204B3" w14:textId="77777777" w:rsidR="00445932" w:rsidRDefault="00445932" w:rsidP="00C74FB5">
            <w:pPr>
              <w:cnfStyle w:val="000000000000" w:firstRow="0" w:lastRow="0" w:firstColumn="0" w:lastColumn="0" w:oddVBand="0" w:evenVBand="0" w:oddHBand="0" w:evenHBand="0" w:firstRowFirstColumn="0" w:firstRowLastColumn="0" w:lastRowFirstColumn="0" w:lastRowLastColumn="0"/>
            </w:pPr>
          </w:p>
          <w:p w14:paraId="3AAB5A39" w14:textId="6A63C929" w:rsidR="00445932" w:rsidRDefault="00445932" w:rsidP="00445932">
            <w:pPr>
              <w:cnfStyle w:val="000000000000" w:firstRow="0" w:lastRow="0" w:firstColumn="0" w:lastColumn="0" w:oddVBand="0" w:evenVBand="0" w:oddHBand="0" w:evenHBand="0" w:firstRowFirstColumn="0" w:firstRowLastColumn="0" w:lastRowFirstColumn="0" w:lastRowLastColumn="0"/>
            </w:pPr>
            <w:r>
              <w:t xml:space="preserve">Change to “And finally, add the following to the bottom of the </w:t>
            </w:r>
            <w:proofErr w:type="spellStart"/>
            <w:r>
              <w:t>NinjectConfigurator</w:t>
            </w:r>
            <w:proofErr w:type="spellEnd"/>
            <w:r>
              <w:t xml:space="preserve"> class' </w:t>
            </w:r>
            <w:proofErr w:type="spellStart"/>
            <w:r w:rsidRPr="00DC77E1">
              <w:rPr>
                <w:rStyle w:val="CodeInline"/>
              </w:rPr>
              <w:t>ConfigureNHibernate</w:t>
            </w:r>
            <w:proofErr w:type="spellEnd"/>
            <w:r>
              <w:t xml:space="preserve"> method so that </w:t>
            </w:r>
            <w:proofErr w:type="spellStart"/>
            <w:r w:rsidRPr="00DC77E1">
              <w:rPr>
                <w:rStyle w:val="CodeInline"/>
              </w:rPr>
              <w:t>IActionTransactionHelper</w:t>
            </w:r>
            <w:proofErr w:type="spellEnd"/>
            <w:r>
              <w:t xml:space="preserve"> instances can be resolved at run time:”</w:t>
            </w:r>
          </w:p>
        </w:tc>
        <w:tc>
          <w:tcPr>
            <w:tcW w:w="1031" w:type="dxa"/>
          </w:tcPr>
          <w:p w14:paraId="5AB10837" w14:textId="63E1D95B" w:rsidR="00E9169A" w:rsidRDefault="00E9169A"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54950B48" w14:textId="524EFEEC" w:rsidR="00E9169A" w:rsidRDefault="00A44D73" w:rsidP="00C74FB5">
            <w:pPr>
              <w:cnfStyle w:val="000000000000" w:firstRow="0" w:lastRow="0" w:firstColumn="0" w:lastColumn="0" w:oddVBand="0" w:evenVBand="0" w:oddHBand="0" w:evenHBand="0" w:firstRowFirstColumn="0" w:firstRowLastColumn="0" w:lastRowFirstColumn="0" w:lastRowLastColumn="0"/>
            </w:pPr>
            <w:r>
              <w:t>Pending</w:t>
            </w:r>
          </w:p>
        </w:tc>
      </w:tr>
      <w:tr w:rsidR="00E9169A" w14:paraId="031419C2"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4541BCA" w14:textId="27B1FF34" w:rsidR="00E9169A" w:rsidRDefault="00E9169A" w:rsidP="00C74FB5">
            <w:r>
              <w:t>5</w:t>
            </w:r>
          </w:p>
        </w:tc>
        <w:tc>
          <w:tcPr>
            <w:tcW w:w="6299" w:type="dxa"/>
          </w:tcPr>
          <w:p w14:paraId="7D0AC71A" w14:textId="11292C20" w:rsidR="00E9169A" w:rsidRDefault="00445932" w:rsidP="00E9169A">
            <w:pPr>
              <w:pStyle w:val="Bullet"/>
              <w:cnfStyle w:val="000000000000" w:firstRow="0" w:lastRow="0" w:firstColumn="0" w:lastColumn="0" w:oddVBand="0" w:evenVBand="0" w:oddHBand="0" w:evenHBand="0" w:firstRowFirstColumn="0" w:firstRowLastColumn="0" w:lastRowFirstColumn="0" w:lastRowLastColumn="0"/>
            </w:pPr>
            <w:proofErr w:type="gramStart"/>
            <w:r>
              <w:t>w</w:t>
            </w:r>
            <w:r w:rsidR="00E9169A">
              <w:t>e</w:t>
            </w:r>
            <w:proofErr w:type="gramEnd"/>
            <w:r w:rsidR="00E9169A">
              <w:t xml:space="preserve"> overrode the </w:t>
            </w:r>
            <w:proofErr w:type="spellStart"/>
            <w:r w:rsidR="00E9169A" w:rsidRPr="00DC77E1">
              <w:rPr>
                <w:rStyle w:val="CodeInline"/>
              </w:rPr>
              <w:t>AllowMultiple</w:t>
            </w:r>
            <w:proofErr w:type="spellEnd"/>
            <w:r w:rsidR="00E9169A">
              <w:t xml:space="preserve"> method in the attribute to prevent the filter from executing multiple times on the same call (see </w:t>
            </w:r>
            <w:commentRangeStart w:id="4"/>
            <w:r w:rsidR="00E9169A">
              <w:fldChar w:fldCharType="begin"/>
            </w:r>
            <w:r w:rsidR="00E9169A">
              <w:instrText xml:space="preserve"> HYPERLINK "http://stackoverflow.com/questions/18485479/webapi-filter-is-calling-twice?rq=1" </w:instrText>
            </w:r>
            <w:r w:rsidR="00E9169A">
              <w:fldChar w:fldCharType="separate"/>
            </w:r>
            <w:r w:rsidR="00E9169A" w:rsidRPr="00DC77E1">
              <w:rPr>
                <w:rFonts w:ascii="TheSansMonoConNormal" w:hAnsi="TheSansMonoConNormal"/>
              </w:rPr>
              <w:t>http://stackoverflow.com/questions/18485479/webapi-filter-is-calling-twice?rq=1</w:t>
            </w:r>
            <w:r w:rsidR="00E9169A">
              <w:rPr>
                <w:rFonts w:ascii="TheSansMonoConNormal" w:hAnsi="TheSansMonoConNormal"/>
              </w:rPr>
              <w:fldChar w:fldCharType="end"/>
            </w:r>
            <w:r w:rsidR="00E9169A">
              <w:t>).</w:t>
            </w:r>
            <w:commentRangeEnd w:id="4"/>
            <w:r w:rsidR="00E9169A">
              <w:rPr>
                <w:rStyle w:val="CommentReference"/>
                <w:rFonts w:ascii="Times" w:eastAsia="Times New Roman" w:hAnsi="Times"/>
              </w:rPr>
              <w:commentReference w:id="4"/>
            </w:r>
          </w:p>
          <w:p w14:paraId="39BAFF9B" w14:textId="0041F2C3"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55ECB460" w14:textId="0D29B622" w:rsidR="00E9169A" w:rsidRDefault="00E9169A"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74D0A342" w14:textId="63ACDD68" w:rsidR="00E9169A" w:rsidRDefault="00961A58" w:rsidP="00C74FB5">
            <w:pPr>
              <w:cnfStyle w:val="000000000000" w:firstRow="0" w:lastRow="0" w:firstColumn="0" w:lastColumn="0" w:oddVBand="0" w:evenVBand="0" w:oddHBand="0" w:evenHBand="0" w:firstRowFirstColumn="0" w:firstRowLastColumn="0" w:lastRowFirstColumn="0" w:lastRowLastColumn="0"/>
            </w:pPr>
            <w:r>
              <w:t>Pending</w:t>
            </w:r>
          </w:p>
        </w:tc>
      </w:tr>
      <w:tr w:rsidR="005767DE" w14:paraId="563BD47D"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332AF1AE" w14:textId="5053B473" w:rsidR="005767DE" w:rsidRDefault="005767DE" w:rsidP="00C74FB5">
            <w:r>
              <w:t>5</w:t>
            </w:r>
          </w:p>
        </w:tc>
        <w:tc>
          <w:tcPr>
            <w:tcW w:w="6299" w:type="dxa"/>
          </w:tcPr>
          <w:p w14:paraId="363E6EFA" w14:textId="77777777" w:rsidR="005767DE" w:rsidRDefault="005767DE" w:rsidP="005767DE">
            <w:pPr>
              <w:pStyle w:val="Bullet"/>
              <w:numPr>
                <w:ilvl w:val="0"/>
                <w:numId w:val="0"/>
              </w:numPr>
              <w:cnfStyle w:val="000000000000" w:firstRow="0" w:lastRow="0" w:firstColumn="0" w:lastColumn="0" w:oddVBand="0" w:evenVBand="0" w:oddHBand="0" w:evenHBand="0" w:firstRowFirstColumn="0" w:firstRowLastColumn="0" w:lastRowFirstColumn="0" w:lastRowLastColumn="0"/>
            </w:pPr>
            <w:r>
              <w:t>Keep the namespace on a single line:</w:t>
            </w:r>
          </w:p>
          <w:p w14:paraId="1186739C" w14:textId="4D2B55A9" w:rsidR="005767DE" w:rsidRDefault="005767DE" w:rsidP="005767DE">
            <w:pPr>
              <w:pStyle w:val="Bullet"/>
              <w:numPr>
                <w:ilvl w:val="0"/>
                <w:numId w:val="0"/>
              </w:numPr>
              <w:cnfStyle w:val="000000000000" w:firstRow="0" w:lastRow="0" w:firstColumn="0" w:lastColumn="0" w:oddVBand="0" w:evenVBand="0" w:oddHBand="0" w:evenHBand="0" w:firstRowFirstColumn="0" w:firstRowLastColumn="0" w:lastRowFirstColumn="0" w:lastRowLastColumn="0"/>
            </w:pPr>
            <w:r>
              <w:t>“</w:t>
            </w:r>
            <w:r>
              <w:t>However, requests will always be routed to the controller in the WebApi2Book.Web.Api.Controllers.V1 namespace</w:t>
            </w:r>
            <w:r>
              <w:t>…”</w:t>
            </w:r>
          </w:p>
        </w:tc>
        <w:tc>
          <w:tcPr>
            <w:tcW w:w="1031" w:type="dxa"/>
          </w:tcPr>
          <w:p w14:paraId="6E0DE184" w14:textId="128225EA" w:rsidR="005767DE" w:rsidRDefault="005767DE"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2591677C" w14:textId="25F53C9B" w:rsidR="005767DE" w:rsidRDefault="005767DE" w:rsidP="00C74FB5">
            <w:pPr>
              <w:cnfStyle w:val="000000000000" w:firstRow="0" w:lastRow="0" w:firstColumn="0" w:lastColumn="0" w:oddVBand="0" w:evenVBand="0" w:oddHBand="0" w:evenHBand="0" w:firstRowFirstColumn="0" w:firstRowLastColumn="0" w:lastRowFirstColumn="0" w:lastRowLastColumn="0"/>
            </w:pPr>
            <w:r>
              <w:t>Pending</w:t>
            </w:r>
          </w:p>
        </w:tc>
      </w:tr>
      <w:tr w:rsidR="005767DE" w14:paraId="6AE6364A"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48E33CC9" w14:textId="1CBDB670" w:rsidR="005767DE" w:rsidRDefault="005767DE" w:rsidP="00C74FB5">
            <w:r>
              <w:t>5</w:t>
            </w:r>
          </w:p>
        </w:tc>
        <w:tc>
          <w:tcPr>
            <w:tcW w:w="6299" w:type="dxa"/>
          </w:tcPr>
          <w:p w14:paraId="509FB9EB" w14:textId="1A374CD5" w:rsidR="005767DE" w:rsidRDefault="005767DE" w:rsidP="005767DE">
            <w:pPr>
              <w:pStyle w:val="Bullet"/>
              <w:numPr>
                <w:ilvl w:val="0"/>
                <w:numId w:val="0"/>
              </w:numPr>
              <w:cnfStyle w:val="000000000000" w:firstRow="0" w:lastRow="0" w:firstColumn="0" w:lastColumn="0" w:oddVBand="0" w:evenVBand="0" w:oddHBand="0" w:evenHBand="0" w:firstRowFirstColumn="0" w:firstRowLastColumn="0" w:lastRowFirstColumn="0" w:lastRowLastColumn="0"/>
            </w:pPr>
            <w:r>
              <w:t>End this with a colon, not a period: “</w:t>
            </w:r>
            <w:r w:rsidRPr="005767DE">
              <w:t>OK, now do the same for V2.</w:t>
            </w:r>
            <w:r>
              <w:t>”</w:t>
            </w:r>
          </w:p>
        </w:tc>
        <w:tc>
          <w:tcPr>
            <w:tcW w:w="1031" w:type="dxa"/>
          </w:tcPr>
          <w:p w14:paraId="1AAC507A" w14:textId="568B390E" w:rsidR="005767DE" w:rsidRDefault="005767DE"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5F982592" w14:textId="3618B856" w:rsidR="005767DE" w:rsidRDefault="005767DE" w:rsidP="00C74FB5">
            <w:pPr>
              <w:cnfStyle w:val="000000000000" w:firstRow="0" w:lastRow="0" w:firstColumn="0" w:lastColumn="0" w:oddVBand="0" w:evenVBand="0" w:oddHBand="0" w:evenHBand="0" w:firstRowFirstColumn="0" w:firstRowLastColumn="0" w:lastRowFirstColumn="0" w:lastRowLastColumn="0"/>
            </w:pPr>
            <w:r>
              <w:t>Pending</w:t>
            </w:r>
          </w:p>
        </w:tc>
      </w:tr>
      <w:tr w:rsidR="005767DE" w14:paraId="6415A640"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4D12B413" w14:textId="2D97CC34" w:rsidR="005767DE" w:rsidRDefault="005767DE" w:rsidP="00C74FB5">
            <w:r>
              <w:t>5</w:t>
            </w:r>
          </w:p>
        </w:tc>
        <w:tc>
          <w:tcPr>
            <w:tcW w:w="6299" w:type="dxa"/>
          </w:tcPr>
          <w:p w14:paraId="6FE138EA" w14:textId="77777777" w:rsidR="005767DE" w:rsidRDefault="005767DE" w:rsidP="005767DE">
            <w:pPr>
              <w:pStyle w:val="Bullet"/>
              <w:numPr>
                <w:ilvl w:val="0"/>
                <w:numId w:val="0"/>
              </w:numPr>
              <w:cnfStyle w:val="000000000000" w:firstRow="0" w:lastRow="0" w:firstColumn="0" w:lastColumn="0" w:oddVBand="0" w:evenVBand="0" w:oddHBand="0" w:evenHBand="0" w:firstRowFirstColumn="0" w:firstRowLastColumn="0" w:lastRowFirstColumn="0" w:lastRowLastColumn="0"/>
            </w:pPr>
            <w:r>
              <w:t>Change to “private _users field” in the following:</w:t>
            </w:r>
          </w:p>
          <w:p w14:paraId="61931FF5" w14:textId="7E19FBAD" w:rsidR="005767DE" w:rsidRDefault="005767DE" w:rsidP="005767DE">
            <w:pPr>
              <w:pStyle w:val="Bullet"/>
              <w:numPr>
                <w:ilvl w:val="0"/>
                <w:numId w:val="0"/>
              </w:numPr>
              <w:cnfStyle w:val="000000000000" w:firstRow="0" w:lastRow="0" w:firstColumn="0" w:lastColumn="0" w:oddVBand="0" w:evenVBand="0" w:oddHBand="0" w:evenHBand="0" w:firstRowFirstColumn="0" w:firstRowLastColumn="0" w:lastRowFirstColumn="0" w:lastRowLastColumn="0"/>
            </w:pPr>
            <w:r>
              <w:t>“</w:t>
            </w:r>
            <w:r>
              <w:t xml:space="preserve">users via your </w:t>
            </w:r>
            <w:r w:rsidRPr="005767DE">
              <w:rPr>
                <w:highlight w:val="yellow"/>
              </w:rPr>
              <w:t>_users private</w:t>
            </w:r>
            <w:r>
              <w:t xml:space="preserve"> </w:t>
            </w:r>
            <w:r>
              <w:t>field</w:t>
            </w:r>
            <w:r>
              <w:t>”</w:t>
            </w:r>
          </w:p>
        </w:tc>
        <w:tc>
          <w:tcPr>
            <w:tcW w:w="1031" w:type="dxa"/>
          </w:tcPr>
          <w:p w14:paraId="643DD8C9" w14:textId="45D92438" w:rsidR="005767DE" w:rsidRDefault="005767DE" w:rsidP="00C74FB5">
            <w:pPr>
              <w:cnfStyle w:val="000000000000" w:firstRow="0" w:lastRow="0" w:firstColumn="0" w:lastColumn="0" w:oddVBand="0" w:evenVBand="0" w:oddHBand="0" w:evenHBand="0" w:firstRowFirstColumn="0" w:firstRowLastColumn="0" w:lastRowFirstColumn="0" w:lastRowLastColumn="0"/>
            </w:pPr>
            <w:r>
              <w:t xml:space="preserve">Brian </w:t>
            </w:r>
          </w:p>
        </w:tc>
        <w:tc>
          <w:tcPr>
            <w:tcW w:w="1077" w:type="dxa"/>
          </w:tcPr>
          <w:p w14:paraId="33B28E9B" w14:textId="364F424D" w:rsidR="005767DE" w:rsidRDefault="005767DE" w:rsidP="00C74FB5">
            <w:pPr>
              <w:cnfStyle w:val="000000000000" w:firstRow="0" w:lastRow="0" w:firstColumn="0" w:lastColumn="0" w:oddVBand="0" w:evenVBand="0" w:oddHBand="0" w:evenHBand="0" w:firstRowFirstColumn="0" w:firstRowLastColumn="0" w:lastRowFirstColumn="0" w:lastRowLastColumn="0"/>
            </w:pPr>
            <w:r>
              <w:t>Pending</w:t>
            </w:r>
          </w:p>
        </w:tc>
      </w:tr>
      <w:tr w:rsidR="005767DE" w14:paraId="3BE508D7"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3B68265A" w14:textId="33FFF35C" w:rsidR="005767DE" w:rsidRDefault="00FB6ACD" w:rsidP="00C74FB5">
            <w:r>
              <w:t>5</w:t>
            </w:r>
          </w:p>
        </w:tc>
        <w:tc>
          <w:tcPr>
            <w:tcW w:w="6299" w:type="dxa"/>
          </w:tcPr>
          <w:p w14:paraId="7D27E696" w14:textId="77777777" w:rsidR="005767DE" w:rsidRDefault="00FB6ACD" w:rsidP="005767DE">
            <w:pPr>
              <w:pStyle w:val="Bullet"/>
              <w:numPr>
                <w:ilvl w:val="0"/>
                <w:numId w:val="0"/>
              </w:numPr>
              <w:cnfStyle w:val="000000000000" w:firstRow="0" w:lastRow="0" w:firstColumn="0" w:lastColumn="0" w:oddVBand="0" w:evenVBand="0" w:oddHBand="0" w:evenHBand="0" w:firstRowFirstColumn="0" w:firstRowLastColumn="0" w:lastRowFirstColumn="0" w:lastRowLastColumn="0"/>
            </w:pPr>
            <w:r>
              <w:t>Keep on same line:</w:t>
            </w:r>
          </w:p>
          <w:p w14:paraId="25941E18" w14:textId="77FDF43A" w:rsidR="00FB6ACD" w:rsidRDefault="00FB6ACD" w:rsidP="00FB6ACD">
            <w:pPr>
              <w:pStyle w:val="Bullet"/>
              <w:cnfStyle w:val="000000000000" w:firstRow="0" w:lastRow="0" w:firstColumn="0" w:lastColumn="0" w:oddVBand="0" w:evenVBand="0" w:oddHBand="0" w:evenHBand="0" w:firstRowFirstColumn="0" w:firstRowLastColumn="0" w:lastRowFirstColumn="0" w:lastRowLastColumn="0"/>
            </w:pPr>
            <w:proofErr w:type="spellStart"/>
            <w:r>
              <w:t>NinjectConfigurator.CreateSession</w:t>
            </w:r>
            <w:proofErr w:type="spellEnd"/>
            <w:r>
              <w:t xml:space="preserve"> (#4 in the summary)</w:t>
            </w:r>
          </w:p>
        </w:tc>
        <w:tc>
          <w:tcPr>
            <w:tcW w:w="1031" w:type="dxa"/>
          </w:tcPr>
          <w:p w14:paraId="3E533890" w14:textId="648F4829" w:rsidR="005767DE" w:rsidRDefault="00FB6ACD"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19ADCED9" w14:textId="67D026BB" w:rsidR="005767DE" w:rsidRDefault="00FB6ACD" w:rsidP="00C74FB5">
            <w:pPr>
              <w:cnfStyle w:val="000000000000" w:firstRow="0" w:lastRow="0" w:firstColumn="0" w:lastColumn="0" w:oddVBand="0" w:evenVBand="0" w:oddHBand="0" w:evenHBand="0" w:firstRowFirstColumn="0" w:firstRowLastColumn="0" w:lastRowFirstColumn="0" w:lastRowLastColumn="0"/>
            </w:pPr>
            <w:r>
              <w:t>Pending</w:t>
            </w:r>
          </w:p>
        </w:tc>
      </w:tr>
      <w:tr w:rsidR="00FB6ACD" w14:paraId="0F6D7EE2"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549E10D" w14:textId="76A950AE" w:rsidR="00FB6ACD" w:rsidRDefault="00FB6ACD" w:rsidP="00C74FB5">
            <w:r>
              <w:t>5</w:t>
            </w:r>
          </w:p>
        </w:tc>
        <w:tc>
          <w:tcPr>
            <w:tcW w:w="6299" w:type="dxa"/>
          </w:tcPr>
          <w:p w14:paraId="5E4B90C1" w14:textId="60EC125E" w:rsidR="00FB6ACD" w:rsidRDefault="00FB6ACD" w:rsidP="005767DE">
            <w:pPr>
              <w:pStyle w:val="Bullet"/>
              <w:numPr>
                <w:ilvl w:val="0"/>
                <w:numId w:val="0"/>
              </w:numPr>
              <w:cnfStyle w:val="000000000000" w:firstRow="0" w:lastRow="0" w:firstColumn="0" w:lastColumn="0" w:oddVBand="0" w:evenVBand="0" w:oddHBand="0" w:evenHBand="0" w:firstRowFirstColumn="0" w:firstRowLastColumn="0" w:lastRowFirstColumn="0" w:lastRowLastColumn="0"/>
            </w:pPr>
            <w:r>
              <w:t xml:space="preserve">Bad line breaks on pages </w:t>
            </w:r>
            <w:r w:rsidRPr="00FB6ACD">
              <w:t>17, 18, 41, 49, 50</w:t>
            </w:r>
            <w:r>
              <w:t>. Fix these?</w:t>
            </w:r>
          </w:p>
        </w:tc>
        <w:tc>
          <w:tcPr>
            <w:tcW w:w="1031" w:type="dxa"/>
          </w:tcPr>
          <w:p w14:paraId="13FD1E92" w14:textId="5B89952F" w:rsidR="00FB6ACD" w:rsidRDefault="00FB6ACD"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708A9470" w14:textId="482D21A3" w:rsidR="00FB6ACD" w:rsidRDefault="00FB6ACD" w:rsidP="00C74FB5">
            <w:pPr>
              <w:cnfStyle w:val="000000000000" w:firstRow="0" w:lastRow="0" w:firstColumn="0" w:lastColumn="0" w:oddVBand="0" w:evenVBand="0" w:oddHBand="0" w:evenHBand="0" w:firstRowFirstColumn="0" w:firstRowLastColumn="0" w:lastRowFirstColumn="0" w:lastRowLastColumn="0"/>
            </w:pPr>
            <w:r>
              <w:t>TODO</w:t>
            </w:r>
            <w:bookmarkStart w:id="5" w:name="_GoBack"/>
            <w:bookmarkEnd w:id="5"/>
          </w:p>
        </w:tc>
      </w:tr>
      <w:tr w:rsidR="00E9169A" w14:paraId="6377D01A"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10CEBE2" w14:textId="7EC60458" w:rsidR="00E9169A" w:rsidRDefault="00B7627F" w:rsidP="00C74FB5">
            <w:r>
              <w:lastRenderedPageBreak/>
              <w:t>6</w:t>
            </w:r>
          </w:p>
        </w:tc>
        <w:tc>
          <w:tcPr>
            <w:tcW w:w="6299" w:type="dxa"/>
          </w:tcPr>
          <w:p w14:paraId="1313799C"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commentRangeStart w:id="6"/>
            <w:r w:rsidRPr="000B11E6">
              <w:t xml:space="preserve">        /// &lt;summary&gt;</w:t>
            </w:r>
          </w:p>
          <w:p w14:paraId="6D2D02DA"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An over-simplified method to validate the credentials and set the principal.</w:t>
            </w:r>
          </w:p>
          <w:p w14:paraId="72D35356"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&lt;/summary&gt;</w:t>
            </w:r>
          </w:p>
          <w:p w14:paraId="30310B0C"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&lt;param name="username"&gt;The username.&lt;/param&gt;</w:t>
            </w:r>
          </w:p>
          <w:p w14:paraId="64818820"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&lt;param name="password"&gt;Ignored in this implementation.&lt;/param&gt;</w:t>
            </w:r>
          </w:p>
          <w:p w14:paraId="58501960"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&lt;returns&gt;true if the user was found; otherwise, false&lt;/returns&gt;</w:t>
            </w:r>
            <w:commentRangeEnd w:id="6"/>
            <w:r>
              <w:rPr>
                <w:rStyle w:val="CommentReference"/>
                <w:rFonts w:ascii="Times" w:hAnsi="Times"/>
                <w:noProof w:val="0"/>
              </w:rPr>
              <w:commentReference w:id="6"/>
            </w:r>
          </w:p>
          <w:p w14:paraId="67C1DAEC"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12F874D1" w14:textId="2324BEED" w:rsidR="00E9169A" w:rsidRDefault="00B7627F"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60A63623" w14:textId="087B64B1" w:rsidR="00E9169A" w:rsidRDefault="00961A58" w:rsidP="00C74FB5">
            <w:pPr>
              <w:cnfStyle w:val="000000000000" w:firstRow="0" w:lastRow="0" w:firstColumn="0" w:lastColumn="0" w:oddVBand="0" w:evenVBand="0" w:oddHBand="0" w:evenHBand="0" w:firstRowFirstColumn="0" w:firstRowLastColumn="0" w:lastRowFirstColumn="0" w:lastRowLastColumn="0"/>
            </w:pPr>
            <w:r>
              <w:t>Pending</w:t>
            </w:r>
          </w:p>
        </w:tc>
      </w:tr>
      <w:tr w:rsidR="00E9169A" w14:paraId="2F575CA1"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AC3EB4A" w14:textId="77777777" w:rsidR="00E9169A" w:rsidRDefault="00E9169A" w:rsidP="00C74FB5"/>
        </w:tc>
        <w:tc>
          <w:tcPr>
            <w:tcW w:w="6299" w:type="dxa"/>
          </w:tcPr>
          <w:p w14:paraId="19262A2F"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682D1EAB"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25FE7EE8"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r>
      <w:tr w:rsidR="00C74FB5" w14:paraId="7953F151" w14:textId="4A684B8F" w:rsidTr="004A2D8A">
        <w:tc>
          <w:tcPr>
            <w:cnfStyle w:val="001000000000" w:firstRow="0" w:lastRow="0" w:firstColumn="1" w:lastColumn="0" w:oddVBand="0" w:evenVBand="0" w:oddHBand="0" w:evenHBand="0" w:firstRowFirstColumn="0" w:firstRowLastColumn="0" w:lastRowFirstColumn="0" w:lastRowLastColumn="0"/>
            <w:tcW w:w="943" w:type="dxa"/>
          </w:tcPr>
          <w:p w14:paraId="327C8CE9" w14:textId="0FCAF1B4" w:rsidR="00C74FB5" w:rsidRDefault="00C74FB5" w:rsidP="00C74FB5">
            <w:r>
              <w:t>n/a</w:t>
            </w:r>
          </w:p>
        </w:tc>
        <w:tc>
          <w:tcPr>
            <w:tcW w:w="6299" w:type="dxa"/>
          </w:tcPr>
          <w:p w14:paraId="47F1312D" w14:textId="7B685EDA"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Final source code on </w:t>
            </w:r>
            <w:proofErr w:type="spellStart"/>
            <w:r>
              <w:t>GitHub</w:t>
            </w:r>
            <w:proofErr w:type="spellEnd"/>
            <w:r>
              <w:t>, using either Jamie’s account, or a new one.</w:t>
            </w:r>
          </w:p>
        </w:tc>
        <w:tc>
          <w:tcPr>
            <w:tcW w:w="1031" w:type="dxa"/>
          </w:tcPr>
          <w:p w14:paraId="0AF87959" w14:textId="0FADBD50" w:rsidR="00C74FB5" w:rsidRDefault="00C74FB5" w:rsidP="00C74FB5">
            <w:pPr>
              <w:cnfStyle w:val="000000000000" w:firstRow="0" w:lastRow="0" w:firstColumn="0" w:lastColumn="0" w:oddVBand="0" w:evenVBand="0" w:oddHBand="0" w:evenHBand="0" w:firstRowFirstColumn="0" w:firstRowLastColumn="0" w:lastRowFirstColumn="0" w:lastRowLastColumn="0"/>
            </w:pPr>
            <w:r>
              <w:t>Jamie</w:t>
            </w:r>
          </w:p>
        </w:tc>
        <w:tc>
          <w:tcPr>
            <w:tcW w:w="1077" w:type="dxa"/>
          </w:tcPr>
          <w:p w14:paraId="1E2783B8" w14:textId="42ECCFCB" w:rsidR="00C74FB5" w:rsidRDefault="00C74FB5" w:rsidP="00C74FB5">
            <w:pPr>
              <w:cnfStyle w:val="000000000000" w:firstRow="0" w:lastRow="0" w:firstColumn="0" w:lastColumn="0" w:oddVBand="0" w:evenVBand="0" w:oddHBand="0" w:evenHBand="0" w:firstRowFirstColumn="0" w:firstRowLastColumn="0" w:lastRowFirstColumn="0" w:lastRowLastColumn="0"/>
            </w:pPr>
            <w:r>
              <w:t>TODO</w:t>
            </w:r>
          </w:p>
        </w:tc>
      </w:tr>
      <w:tr w:rsidR="00C74FB5" w14:paraId="6AADA105" w14:textId="6CF4EA5B" w:rsidTr="004A2D8A">
        <w:tc>
          <w:tcPr>
            <w:cnfStyle w:val="001000000000" w:firstRow="0" w:lastRow="0" w:firstColumn="1" w:lastColumn="0" w:oddVBand="0" w:evenVBand="0" w:oddHBand="0" w:evenHBand="0" w:firstRowFirstColumn="0" w:firstRowLastColumn="0" w:lastRowFirstColumn="0" w:lastRowLastColumn="0"/>
            <w:tcW w:w="943" w:type="dxa"/>
          </w:tcPr>
          <w:p w14:paraId="1BC07D5A" w14:textId="1CB0771B" w:rsidR="00C74FB5" w:rsidRDefault="00C74FB5" w:rsidP="00C74FB5"/>
        </w:tc>
        <w:tc>
          <w:tcPr>
            <w:tcW w:w="6299" w:type="dxa"/>
          </w:tcPr>
          <w:p w14:paraId="01983EFE" w14:textId="47DD2881"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48B5348B" w14:textId="6C9EA1C2"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0ACF8DF6" w14:textId="6C7C037C"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24BA22EE"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2DAC6792" w14:textId="77777777" w:rsidR="00C74FB5" w:rsidRDefault="00C74FB5" w:rsidP="00C74FB5"/>
        </w:tc>
        <w:tc>
          <w:tcPr>
            <w:tcW w:w="6299" w:type="dxa"/>
          </w:tcPr>
          <w:p w14:paraId="4A0E0908"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177D4C34"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3CE127A1"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6F09AAB8"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402FB3BE" w14:textId="3045D4FE" w:rsidR="00C74FB5" w:rsidRPr="007E5CC7" w:rsidRDefault="00C74FB5" w:rsidP="00C74FB5">
            <w:pPr>
              <w:rPr>
                <w:strike/>
              </w:rPr>
            </w:pPr>
            <w:r w:rsidRPr="007E5CC7">
              <w:rPr>
                <w:strike/>
              </w:rPr>
              <w:t>*</w:t>
            </w:r>
          </w:p>
        </w:tc>
        <w:tc>
          <w:tcPr>
            <w:tcW w:w="6299" w:type="dxa"/>
          </w:tcPr>
          <w:p w14:paraId="010F5DB0" w14:textId="0208D8D6"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31" w:type="dxa"/>
          </w:tcPr>
          <w:p w14:paraId="4589DE5D" w14:textId="287344F0"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077" w:type="dxa"/>
          </w:tcPr>
          <w:p w14:paraId="55245CD1" w14:textId="703274DB"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851755" w14:paraId="222B3863"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14DF601" w14:textId="565F0180" w:rsidR="00851755" w:rsidRDefault="00851755" w:rsidP="00851755">
            <w:r>
              <w:t>*</w:t>
            </w:r>
          </w:p>
        </w:tc>
        <w:tc>
          <w:tcPr>
            <w:tcW w:w="6299" w:type="dxa"/>
          </w:tcPr>
          <w:p w14:paraId="06E37DE7" w14:textId="15C9615F" w:rsidR="00851755" w:rsidRDefault="00851755" w:rsidP="00851755">
            <w:pPr>
              <w:cnfStyle w:val="000000000000" w:firstRow="0" w:lastRow="0" w:firstColumn="0" w:lastColumn="0" w:oddVBand="0" w:evenVBand="0" w:oddHBand="0" w:evenHBand="0" w:firstRowFirstColumn="0" w:firstRowLastColumn="0" w:lastRowFirstColumn="0" w:lastRowLastColumn="0"/>
            </w:pPr>
            <w:r>
              <w:t>Be consistent: it’s “</w:t>
            </w:r>
            <w:proofErr w:type="spellStart"/>
            <w:r>
              <w:t>GitHub</w:t>
            </w:r>
            <w:proofErr w:type="spellEnd"/>
            <w:r>
              <w:t>”. Also, make more prominent mention of it so folks know where to look for code.</w:t>
            </w:r>
          </w:p>
        </w:tc>
        <w:tc>
          <w:tcPr>
            <w:tcW w:w="1031" w:type="dxa"/>
          </w:tcPr>
          <w:p w14:paraId="6061ABDB" w14:textId="69A93321" w:rsidR="00851755" w:rsidRDefault="00851755" w:rsidP="0085175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1E0ADF74" w14:textId="1099752C" w:rsidR="00851755" w:rsidRDefault="00851755" w:rsidP="00851755">
            <w:pPr>
              <w:cnfStyle w:val="000000000000" w:firstRow="0" w:lastRow="0" w:firstColumn="0" w:lastColumn="0" w:oddVBand="0" w:evenVBand="0" w:oddHBand="0" w:evenHBand="0" w:firstRowFirstColumn="0" w:firstRowLastColumn="0" w:lastRowFirstColumn="0" w:lastRowLastColumn="0"/>
            </w:pPr>
            <w:r>
              <w:t>DONE</w:t>
            </w:r>
          </w:p>
        </w:tc>
      </w:tr>
      <w:tr w:rsidR="00851755" w14:paraId="407620DD"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5FE1CEA" w14:textId="29C03BF7" w:rsidR="00851755" w:rsidRPr="007E5CC7" w:rsidRDefault="00851755" w:rsidP="00851755">
            <w:pPr>
              <w:rPr>
                <w:strike/>
              </w:rPr>
            </w:pPr>
            <w:r>
              <w:t>*</w:t>
            </w:r>
          </w:p>
        </w:tc>
        <w:tc>
          <w:tcPr>
            <w:tcW w:w="6299" w:type="dxa"/>
          </w:tcPr>
          <w:p w14:paraId="10A83293" w14:textId="4EC9466D" w:rsidR="00851755" w:rsidRPr="007E5CC7" w:rsidRDefault="00851755" w:rsidP="00851755">
            <w:pPr>
              <w:cnfStyle w:val="000000000000" w:firstRow="0" w:lastRow="0" w:firstColumn="0" w:lastColumn="0" w:oddVBand="0" w:evenVBand="0" w:oddHBand="0" w:evenHBand="0" w:firstRowFirstColumn="0" w:firstRowLastColumn="0" w:lastRowFirstColumn="0" w:lastRowLastColumn="0"/>
              <w:rPr>
                <w:strike/>
              </w:rPr>
            </w:pPr>
            <w:r>
              <w:t>Some captions read, “POST Request (abbreviated)” and some lack the “(abbreviated)”. Make this consistent. All should have the “(abbreviated)”.</w:t>
            </w:r>
          </w:p>
        </w:tc>
        <w:tc>
          <w:tcPr>
            <w:tcW w:w="1031" w:type="dxa"/>
          </w:tcPr>
          <w:p w14:paraId="1FA8E4A8" w14:textId="1A9F9951" w:rsidR="00851755" w:rsidRPr="007E5CC7" w:rsidRDefault="00851755" w:rsidP="00851755">
            <w:pPr>
              <w:cnfStyle w:val="000000000000" w:firstRow="0" w:lastRow="0" w:firstColumn="0" w:lastColumn="0" w:oddVBand="0" w:evenVBand="0" w:oddHBand="0" w:evenHBand="0" w:firstRowFirstColumn="0" w:firstRowLastColumn="0" w:lastRowFirstColumn="0" w:lastRowLastColumn="0"/>
              <w:rPr>
                <w:strike/>
              </w:rPr>
            </w:pPr>
            <w:r>
              <w:t>Brian</w:t>
            </w:r>
          </w:p>
        </w:tc>
        <w:tc>
          <w:tcPr>
            <w:tcW w:w="1077" w:type="dxa"/>
          </w:tcPr>
          <w:p w14:paraId="2D58BDCD" w14:textId="7B73699E" w:rsidR="00851755" w:rsidRPr="007E5CC7" w:rsidRDefault="00851755" w:rsidP="00851755">
            <w:pPr>
              <w:cnfStyle w:val="000000000000" w:firstRow="0" w:lastRow="0" w:firstColumn="0" w:lastColumn="0" w:oddVBand="0" w:evenVBand="0" w:oddHBand="0" w:evenHBand="0" w:firstRowFirstColumn="0" w:firstRowLastColumn="0" w:lastRowFirstColumn="0" w:lastRowLastColumn="0"/>
              <w:rPr>
                <w:strike/>
              </w:rPr>
            </w:pPr>
            <w:r>
              <w:t>DONE</w:t>
            </w:r>
          </w:p>
        </w:tc>
      </w:tr>
      <w:tr w:rsidR="00851755" w14:paraId="4994F5DB"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6F30081" w14:textId="77AF1FE6" w:rsidR="00851755" w:rsidRDefault="00851755" w:rsidP="00851755">
            <w:r>
              <w:t>*</w:t>
            </w:r>
          </w:p>
        </w:tc>
        <w:tc>
          <w:tcPr>
            <w:tcW w:w="6299" w:type="dxa"/>
          </w:tcPr>
          <w:p w14:paraId="436740AF" w14:textId="1467C506" w:rsidR="00851755" w:rsidRDefault="00851755" w:rsidP="00851755">
            <w:pPr>
              <w:cnfStyle w:val="000000000000" w:firstRow="0" w:lastRow="0" w:firstColumn="0" w:lastColumn="0" w:oddVBand="0" w:evenVBand="0" w:oddHBand="0" w:evenHBand="0" w:firstRowFirstColumn="0" w:firstRowLastColumn="0" w:lastRowFirstColumn="0" w:lastRowLastColumn="0"/>
            </w:pPr>
            <w:r>
              <w:t>Remind reader of coding convention and to substitute task number for 17 as needed.</w:t>
            </w:r>
          </w:p>
        </w:tc>
        <w:tc>
          <w:tcPr>
            <w:tcW w:w="1031" w:type="dxa"/>
          </w:tcPr>
          <w:p w14:paraId="6B296206" w14:textId="6BFE446E" w:rsidR="00851755" w:rsidRDefault="00851755" w:rsidP="0085175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2DA261F6" w14:textId="63B410A6" w:rsidR="00851755" w:rsidRDefault="00851755" w:rsidP="00851755">
            <w:pPr>
              <w:cnfStyle w:val="000000000000" w:firstRow="0" w:lastRow="0" w:firstColumn="0" w:lastColumn="0" w:oddVBand="0" w:evenVBand="0" w:oddHBand="0" w:evenHBand="0" w:firstRowFirstColumn="0" w:firstRowLastColumn="0" w:lastRowFirstColumn="0" w:lastRowLastColumn="0"/>
            </w:pPr>
            <w:r>
              <w:t>DONE</w:t>
            </w:r>
          </w:p>
        </w:tc>
      </w:tr>
      <w:tr w:rsidR="00851755" w14:paraId="4F722DFD"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9DF3D39" w14:textId="215B4901" w:rsidR="00851755" w:rsidRDefault="00851755" w:rsidP="00851755">
            <w:r>
              <w:t>*</w:t>
            </w:r>
          </w:p>
        </w:tc>
        <w:tc>
          <w:tcPr>
            <w:tcW w:w="6299" w:type="dxa"/>
          </w:tcPr>
          <w:p w14:paraId="643CA4B2" w14:textId="460C60F0" w:rsidR="00851755" w:rsidRDefault="00851755" w:rsidP="00851755">
            <w:pPr>
              <w:cnfStyle w:val="000000000000" w:firstRow="0" w:lastRow="0" w:firstColumn="0" w:lastColumn="0" w:oddVBand="0" w:evenVBand="0" w:oddHBand="0" w:evenHBand="0" w:firstRowFirstColumn="0" w:firstRowLastColumn="0" w:lastRowFirstColumn="0" w:lastRowLastColumn="0"/>
            </w:pPr>
            <w:r>
              <w:t>Change “</w:t>
            </w:r>
            <w:r w:rsidRPr="00EC123A">
              <w:t xml:space="preserve">add to bottom of </w:t>
            </w:r>
            <w:proofErr w:type="spellStart"/>
            <w:r w:rsidRPr="00EC123A">
              <w:t>NinjectConfigurator.AddBindings</w:t>
            </w:r>
            <w:proofErr w:type="spellEnd"/>
            <w:r>
              <w:t xml:space="preserve">” to instead say “add to </w:t>
            </w:r>
            <w:proofErr w:type="spellStart"/>
            <w:r w:rsidRPr="00EC123A">
              <w:t>NinjectConfigurator.AddBindings</w:t>
            </w:r>
            <w:proofErr w:type="spellEnd"/>
            <w:r>
              <w:t>“</w:t>
            </w:r>
          </w:p>
        </w:tc>
        <w:tc>
          <w:tcPr>
            <w:tcW w:w="1031" w:type="dxa"/>
          </w:tcPr>
          <w:p w14:paraId="05873D93" w14:textId="63EFAC28" w:rsidR="00851755" w:rsidRDefault="00851755" w:rsidP="0085175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3051DC03" w14:textId="3E9B452D" w:rsidR="00851755" w:rsidRDefault="00851755" w:rsidP="00851755">
            <w:pPr>
              <w:cnfStyle w:val="000000000000" w:firstRow="0" w:lastRow="0" w:firstColumn="0" w:lastColumn="0" w:oddVBand="0" w:evenVBand="0" w:oddHBand="0" w:evenHBand="0" w:firstRowFirstColumn="0" w:firstRowLastColumn="0" w:lastRowFirstColumn="0" w:lastRowLastColumn="0"/>
            </w:pPr>
            <w:r>
              <w:t>DONE</w:t>
            </w:r>
          </w:p>
        </w:tc>
      </w:tr>
      <w:tr w:rsidR="004A2D8A" w14:paraId="0FBD1059"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8109101" w14:textId="791041CD" w:rsidR="004A2D8A" w:rsidRDefault="004A2D8A" w:rsidP="004A2D8A">
            <w:r>
              <w:t>1</w:t>
            </w:r>
          </w:p>
        </w:tc>
        <w:tc>
          <w:tcPr>
            <w:tcW w:w="6299" w:type="dxa"/>
          </w:tcPr>
          <w:p w14:paraId="7FB945DD" w14:textId="77777777" w:rsidR="004A2D8A" w:rsidRDefault="004A2D8A" w:rsidP="004A2D8A">
            <w:pPr>
              <w:cnfStyle w:val="000000000000" w:firstRow="0" w:lastRow="0" w:firstColumn="0" w:lastColumn="0" w:oddVBand="0" w:evenVBand="0" w:oddHBand="0" w:evenHBand="0" w:firstRowFirstColumn="0" w:firstRowLastColumn="0" w:lastRowFirstColumn="0" w:lastRowLastColumn="0"/>
            </w:pPr>
            <w:r>
              <w:t>Sidebar to clarify what we mean by “task”. Something like this:</w:t>
            </w:r>
          </w:p>
          <w:p w14:paraId="01BA1AD0" w14:textId="77777777" w:rsidR="004A2D8A" w:rsidRPr="00C3016F" w:rsidRDefault="004A2D8A" w:rsidP="004A2D8A">
            <w:pPr>
              <w:cnfStyle w:val="000000000000" w:firstRow="0" w:lastRow="0" w:firstColumn="0" w:lastColumn="0" w:oddVBand="0" w:evenVBand="0" w:oddHBand="0" w:evenHBand="0" w:firstRowFirstColumn="0" w:firstRowLastColumn="0" w:lastRowFirstColumn="0" w:lastRowLastColumn="0"/>
              <w:rPr>
                <w:b/>
              </w:rPr>
            </w:pPr>
            <w:r>
              <w:rPr>
                <w:b/>
              </w:rPr>
              <w:t>WHAT DO WE MEAN BY “</w:t>
            </w:r>
            <w:r w:rsidRPr="00C3016F">
              <w:rPr>
                <w:b/>
              </w:rPr>
              <w:t>TASK</w:t>
            </w:r>
            <w:r>
              <w:rPr>
                <w:b/>
              </w:rPr>
              <w:t>”</w:t>
            </w:r>
            <w:r w:rsidRPr="00C3016F">
              <w:rPr>
                <w:b/>
              </w:rPr>
              <w:t>?</w:t>
            </w:r>
          </w:p>
          <w:p w14:paraId="5E97B418" w14:textId="5BA343D9" w:rsidR="004A2D8A" w:rsidRDefault="004A2D8A" w:rsidP="004A2D8A">
            <w:pPr>
              <w:cnfStyle w:val="000000000000" w:firstRow="0" w:lastRow="0" w:firstColumn="0" w:lastColumn="0" w:oddVBand="0" w:evenVBand="0" w:oddHBand="0" w:evenHBand="0" w:firstRowFirstColumn="0" w:firstRowLastColumn="0" w:lastRowFirstColumn="0" w:lastRowLastColumn="0"/>
            </w:pPr>
            <w:r w:rsidRPr="00E2749C">
              <w:rPr>
                <w:i/>
              </w:rPr>
              <w:t>We understand that “task” is an overloaded word, and the fact that the .NET Framework includes a Task class only complicates matters. Therefore, what we mean by the word “task” is based on the context in which it appears. The Task classes we will implement in the task-management service (there are three of them, at different layers in the application) map to the problem domain</w:t>
            </w:r>
            <w:r>
              <w:rPr>
                <w:i/>
              </w:rPr>
              <w:t xml:space="preserve">. Please take care to avoid confusing them </w:t>
            </w:r>
            <w:r w:rsidRPr="00E2749C">
              <w:rPr>
                <w:i/>
              </w:rPr>
              <w:t>with the .NET Framework</w:t>
            </w:r>
            <w:r>
              <w:rPr>
                <w:i/>
              </w:rPr>
              <w:t>’s</w:t>
            </w:r>
            <w:r w:rsidRPr="00E2749C">
              <w:rPr>
                <w:i/>
              </w:rPr>
              <w:t xml:space="preserve"> Task class.</w:t>
            </w:r>
          </w:p>
        </w:tc>
        <w:tc>
          <w:tcPr>
            <w:tcW w:w="1031" w:type="dxa"/>
          </w:tcPr>
          <w:p w14:paraId="7CE4E9A9" w14:textId="216ED512"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74E4FCA4" w14:textId="6C61695A"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4A2D8A" w14:paraId="5F82AEE7"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EFE3EC8" w14:textId="1CDBF881" w:rsidR="004A2D8A" w:rsidRDefault="004A2D8A" w:rsidP="004A2D8A">
            <w:r>
              <w:t>1</w:t>
            </w:r>
          </w:p>
        </w:tc>
        <w:tc>
          <w:tcPr>
            <w:tcW w:w="6299" w:type="dxa"/>
          </w:tcPr>
          <w:p w14:paraId="3DD93445" w14:textId="77777777" w:rsidR="004A2D8A" w:rsidRDefault="004A2D8A" w:rsidP="004A2D8A">
            <w:pPr>
              <w:cnfStyle w:val="000000000000" w:firstRow="0" w:lastRow="0" w:firstColumn="0" w:lastColumn="0" w:oddVBand="0" w:evenVBand="0" w:oddHBand="0" w:evenHBand="0" w:firstRowFirstColumn="0" w:firstRowLastColumn="0" w:lastRowFirstColumn="0" w:lastRowLastColumn="0"/>
            </w:pPr>
            <w:r>
              <w:t>Replace this:</w:t>
            </w:r>
          </w:p>
          <w:p w14:paraId="50B718E0" w14:textId="77777777" w:rsidR="004A2D8A" w:rsidRPr="00D25C34" w:rsidRDefault="004A2D8A" w:rsidP="004A2D8A">
            <w:pPr>
              <w:cnfStyle w:val="000000000000" w:firstRow="0" w:lastRow="0" w:firstColumn="0" w:lastColumn="0" w:oddVBand="0" w:evenVBand="0" w:oddHBand="0" w:evenHBand="0" w:firstRowFirstColumn="0" w:firstRowLastColumn="0" w:lastRowFirstColumn="0" w:lastRowLastColumn="0"/>
              <w:rPr>
                <w:i/>
              </w:rPr>
            </w:pPr>
            <w:r w:rsidRPr="00D25C34">
              <w:rPr>
                <w:i/>
              </w:rPr>
              <w:t>Once you know that, under certain scenarios, you aren’t interested in many of the capabilities of WCF, you can start thinking of a framework like the ASP.NET Web API—with fewer service-oriented bells and whistles—as being advantageous.</w:t>
            </w:r>
          </w:p>
          <w:p w14:paraId="1B42331A" w14:textId="77777777" w:rsidR="004A2D8A" w:rsidRDefault="004A2D8A" w:rsidP="004A2D8A">
            <w:pPr>
              <w:cnfStyle w:val="000000000000" w:firstRow="0" w:lastRow="0" w:firstColumn="0" w:lastColumn="0" w:oddVBand="0" w:evenVBand="0" w:oddHBand="0" w:evenHBand="0" w:firstRowFirstColumn="0" w:firstRowLastColumn="0" w:lastRowFirstColumn="0" w:lastRowLastColumn="0"/>
            </w:pPr>
            <w:r>
              <w:t>With this:</w:t>
            </w:r>
          </w:p>
          <w:p w14:paraId="2ABB7891" w14:textId="55AF2B3C" w:rsidR="004A2D8A" w:rsidRDefault="004A2D8A" w:rsidP="004A2D8A">
            <w:pPr>
              <w:cnfStyle w:val="000000000000" w:firstRow="0" w:lastRow="0" w:firstColumn="0" w:lastColumn="0" w:oddVBand="0" w:evenVBand="0" w:oddHBand="0" w:evenHBand="0" w:firstRowFirstColumn="0" w:firstRowLastColumn="0" w:lastRowFirstColumn="0" w:lastRowLastColumn="0"/>
            </w:pPr>
            <w:r w:rsidRPr="00D25C34">
              <w:rPr>
                <w:i/>
              </w:rPr>
              <w:t>Once you know that you don’t need the extended capabilities of WCF, you can start considering a smaller, more targeted framework like ASP.NET Web API</w:t>
            </w:r>
            <w:r>
              <w:rPr>
                <w:i/>
              </w:rPr>
              <w:t>.</w:t>
            </w:r>
          </w:p>
        </w:tc>
        <w:tc>
          <w:tcPr>
            <w:tcW w:w="1031" w:type="dxa"/>
          </w:tcPr>
          <w:p w14:paraId="750D1A87" w14:textId="3C1A7EE1"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12BFB4AB" w14:textId="06845B18"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4A2D8A" w14:paraId="5E871C53"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3F71EAB" w14:textId="00C5C830" w:rsidR="004A2D8A" w:rsidRDefault="004A2D8A" w:rsidP="004A2D8A">
            <w:r>
              <w:t>2</w:t>
            </w:r>
          </w:p>
        </w:tc>
        <w:tc>
          <w:tcPr>
            <w:tcW w:w="6299" w:type="dxa"/>
          </w:tcPr>
          <w:p w14:paraId="3A6042BD" w14:textId="3E9D8EF0" w:rsidR="004A2D8A" w:rsidRDefault="004A2D8A" w:rsidP="004A2D8A">
            <w:pPr>
              <w:cnfStyle w:val="000000000000" w:firstRow="0" w:lastRow="0" w:firstColumn="0" w:lastColumn="0" w:oddVBand="0" w:evenVBand="0" w:oddHBand="0" w:evenHBand="0" w:firstRowFirstColumn="0" w:firstRowLastColumn="0" w:lastRowFirstColumn="0" w:lastRowLastColumn="0"/>
            </w:pPr>
            <w:r>
              <w:t>Table 2-5 inconsistent use of “HTTP”</w:t>
            </w:r>
          </w:p>
        </w:tc>
        <w:tc>
          <w:tcPr>
            <w:tcW w:w="1031" w:type="dxa"/>
          </w:tcPr>
          <w:p w14:paraId="19ED247B" w14:textId="3D815B31"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399D31AA" w14:textId="3FF27FF9"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4A2D8A" w14:paraId="7145C73D"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320395D" w14:textId="5E039258" w:rsidR="004A2D8A" w:rsidRDefault="004A2D8A" w:rsidP="004A2D8A">
            <w:r>
              <w:t>3</w:t>
            </w:r>
          </w:p>
        </w:tc>
        <w:tc>
          <w:tcPr>
            <w:tcW w:w="6299" w:type="dxa"/>
          </w:tcPr>
          <w:p w14:paraId="0645635B" w14:textId="4A1221D2" w:rsidR="004A2D8A" w:rsidRDefault="004A2D8A" w:rsidP="004A2D8A">
            <w:pPr>
              <w:cnfStyle w:val="000000000000" w:firstRow="0" w:lastRow="0" w:firstColumn="0" w:lastColumn="0" w:oddVBand="0" w:evenVBand="0" w:oddHBand="0" w:evenHBand="0" w:firstRowFirstColumn="0" w:firstRowLastColumn="0" w:lastRowFirstColumn="0" w:lastRowLastColumn="0"/>
            </w:pPr>
            <w:r>
              <w:t xml:space="preserve">In the Data Access section we mention a separation between repositories and UOW. We aren’t separating these. Everything is done in the </w:t>
            </w:r>
            <w:proofErr w:type="spellStart"/>
            <w:r>
              <w:t>ISession</w:t>
            </w:r>
            <w:proofErr w:type="spellEnd"/>
            <w:r>
              <w:t>.</w:t>
            </w:r>
          </w:p>
        </w:tc>
        <w:tc>
          <w:tcPr>
            <w:tcW w:w="1031" w:type="dxa"/>
          </w:tcPr>
          <w:p w14:paraId="2F0140E0" w14:textId="34A845B0"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5E229F4A" w14:textId="368646F5"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4A2D8A" w14:paraId="458B0CF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345BDCB8" w14:textId="57845D00" w:rsidR="004A2D8A" w:rsidRDefault="004A2D8A" w:rsidP="004A2D8A">
            <w:r>
              <w:t>3</w:t>
            </w:r>
          </w:p>
        </w:tc>
        <w:tc>
          <w:tcPr>
            <w:tcW w:w="6299" w:type="dxa"/>
          </w:tcPr>
          <w:p w14:paraId="432F4C18" w14:textId="0BF0A8D6" w:rsidR="004A2D8A" w:rsidRDefault="004A2D8A" w:rsidP="004A2D8A">
            <w:pPr>
              <w:cnfStyle w:val="000000000000" w:firstRow="0" w:lastRow="0" w:firstColumn="0" w:lastColumn="0" w:oddVBand="0" w:evenVBand="0" w:oddHBand="0" w:evenHBand="0" w:firstRowFirstColumn="0" w:firstRowLastColumn="0" w:lastRowFirstColumn="0" w:lastRowLastColumn="0"/>
            </w:pPr>
            <w:r>
              <w:t>OData sidebar isn’t closed</w:t>
            </w:r>
          </w:p>
        </w:tc>
        <w:tc>
          <w:tcPr>
            <w:tcW w:w="1031" w:type="dxa"/>
          </w:tcPr>
          <w:p w14:paraId="088718FA" w14:textId="2A89D96F"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41D5E3A5" w14:textId="056739F0"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DE6528" w14:paraId="155C172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34F943B2" w14:textId="4064D495" w:rsidR="00DE6528" w:rsidRPr="00DE6528" w:rsidRDefault="00DE6528" w:rsidP="00DE6528">
            <w:pPr>
              <w:rPr>
                <w:strike/>
              </w:rPr>
            </w:pPr>
            <w:r w:rsidRPr="00DE6528">
              <w:rPr>
                <w:strike/>
              </w:rPr>
              <w:t>4</w:t>
            </w:r>
          </w:p>
        </w:tc>
        <w:tc>
          <w:tcPr>
            <w:tcW w:w="6299" w:type="dxa"/>
          </w:tcPr>
          <w:p w14:paraId="59A6E36C" w14:textId="773C2E38" w:rsidR="00DE6528" w:rsidRP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rsidRPr="00DE6528">
              <w:rPr>
                <w:strike/>
              </w:rPr>
              <w:t xml:space="preserve">Note that the </w:t>
            </w:r>
            <w:proofErr w:type="spellStart"/>
            <w:r w:rsidRPr="00DE6528">
              <w:rPr>
                <w:strike/>
              </w:rPr>
              <w:t>rowversion</w:t>
            </w:r>
            <w:proofErr w:type="spellEnd"/>
            <w:r w:rsidRPr="00DE6528">
              <w:rPr>
                <w:strike/>
              </w:rPr>
              <w:t xml:space="preserve"> type is not selectable in the SSMS table designer.</w:t>
            </w:r>
          </w:p>
        </w:tc>
        <w:tc>
          <w:tcPr>
            <w:tcW w:w="1031" w:type="dxa"/>
          </w:tcPr>
          <w:p w14:paraId="726F8551" w14:textId="5AC60F3B" w:rsidR="00DE6528" w:rsidRP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rsidRPr="00DE6528">
              <w:rPr>
                <w:strike/>
              </w:rPr>
              <w:t>Brian</w:t>
            </w:r>
          </w:p>
        </w:tc>
        <w:tc>
          <w:tcPr>
            <w:tcW w:w="1077" w:type="dxa"/>
          </w:tcPr>
          <w:p w14:paraId="3B5A6186" w14:textId="6029D1DD" w:rsidR="00DE6528" w:rsidRP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rsidRPr="00DE6528">
              <w:rPr>
                <w:strike/>
              </w:rPr>
              <w:t>DELETED</w:t>
            </w:r>
          </w:p>
        </w:tc>
      </w:tr>
      <w:tr w:rsidR="00DE6528" w14:paraId="27F5DF55"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A262786" w14:textId="342CDFA8" w:rsidR="00DE6528" w:rsidRPr="00B00B4C" w:rsidRDefault="00DE6528" w:rsidP="00DE6528">
            <w:pPr>
              <w:rPr>
                <w:strike/>
              </w:rPr>
            </w:pPr>
            <w:r>
              <w:lastRenderedPageBreak/>
              <w:t>4</w:t>
            </w:r>
          </w:p>
        </w:tc>
        <w:tc>
          <w:tcPr>
            <w:tcW w:w="6299" w:type="dxa"/>
          </w:tcPr>
          <w:p w14:paraId="388CEEE6"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02370754"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DO THIS FIRST: update-package </w:t>
            </w:r>
            <w:proofErr w:type="spellStart"/>
            <w:r>
              <w:t>Microsoft.AspNet.WebApi</w:t>
            </w:r>
            <w:proofErr w:type="spellEnd"/>
            <w:r>
              <w:t xml:space="preserve"> WebApi2Book.Web.Api </w:t>
            </w:r>
          </w:p>
          <w:p w14:paraId="1420DBF6"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4BA339EC"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automapper</w:t>
            </w:r>
            <w:proofErr w:type="spellEnd"/>
            <w:r>
              <w:t xml:space="preserve"> WebApi2Book.Common </w:t>
            </w:r>
          </w:p>
          <w:p w14:paraId="4FF1DD2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0CBD6FB8"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207A28B4"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WebApi2Book.Data.SqlServer </w:t>
            </w:r>
          </w:p>
          <w:p w14:paraId="097849B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66B0165E"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fluentnhibernate</w:t>
            </w:r>
            <w:proofErr w:type="spellEnd"/>
            <w:r>
              <w:t xml:space="preserve"> WebApi2Book.Data.SqlServer </w:t>
            </w:r>
          </w:p>
          <w:p w14:paraId="0C56F2C9"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7EACCC4D"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automapper</w:t>
            </w:r>
            <w:proofErr w:type="spellEnd"/>
            <w:r>
              <w:t xml:space="preserve"> WebApi2Book.Web.Api </w:t>
            </w:r>
          </w:p>
          <w:p w14:paraId="4626AA85"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54689698"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27693822"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WebApi2Book.Web.Api </w:t>
            </w:r>
          </w:p>
          <w:p w14:paraId="0A9B300B"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7E8ED89B"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fluentnhibernate</w:t>
            </w:r>
            <w:proofErr w:type="spellEnd"/>
            <w:r>
              <w:t xml:space="preserve"> WebApi2Book.Web.Api </w:t>
            </w:r>
          </w:p>
          <w:p w14:paraId="49189E81"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50859FCA"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ADD THIS: install-package </w:t>
            </w:r>
            <w:proofErr w:type="spellStart"/>
            <w:r>
              <w:t>Ninject.Web.Common.WebHost</w:t>
            </w:r>
            <w:proofErr w:type="spellEnd"/>
            <w:r>
              <w:t xml:space="preserve"> WebApi2Book.Web.Api</w:t>
            </w:r>
          </w:p>
          <w:p w14:paraId="314FFBEC"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DELETE THIS: install-package </w:t>
            </w:r>
            <w:proofErr w:type="spellStart"/>
            <w:r>
              <w:t>ninject</w:t>
            </w:r>
            <w:proofErr w:type="spellEnd"/>
            <w:r>
              <w:t xml:space="preserve"> WebApi2Book.Web.Api </w:t>
            </w:r>
          </w:p>
          <w:p w14:paraId="64806A05"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DELETE THIS: install-package </w:t>
            </w:r>
            <w:proofErr w:type="spellStart"/>
            <w:r>
              <w:t>ninject.web.common</w:t>
            </w:r>
            <w:proofErr w:type="spellEnd"/>
            <w:r>
              <w:t xml:space="preserve"> WebApi2Book.Web.Api </w:t>
            </w:r>
          </w:p>
          <w:p w14:paraId="2D702120"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41B3A44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6B33E4AE"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WebApi2Book.Web.Common </w:t>
            </w:r>
          </w:p>
          <w:p w14:paraId="40D8E4CB"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5BCE03B4"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ninject</w:t>
            </w:r>
            <w:proofErr w:type="spellEnd"/>
            <w:r>
              <w:t xml:space="preserve"> WebApi2Book.Web.Common </w:t>
            </w:r>
          </w:p>
          <w:p w14:paraId="097106EE"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5023999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ninject.web.common</w:t>
            </w:r>
            <w:proofErr w:type="spellEnd"/>
            <w:r>
              <w:t xml:space="preserve"> WebApi2Book.Web.Common </w:t>
            </w:r>
          </w:p>
          <w:p w14:paraId="54C73B89" w14:textId="77777777"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p>
        </w:tc>
        <w:tc>
          <w:tcPr>
            <w:tcW w:w="1031" w:type="dxa"/>
          </w:tcPr>
          <w:p w14:paraId="7A43DA45" w14:textId="00C77054"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r>
              <w:t>Brian</w:t>
            </w:r>
          </w:p>
        </w:tc>
        <w:tc>
          <w:tcPr>
            <w:tcW w:w="1077" w:type="dxa"/>
          </w:tcPr>
          <w:p w14:paraId="181991AA" w14:textId="7E2CE469" w:rsid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t>DONE</w:t>
            </w:r>
          </w:p>
        </w:tc>
      </w:tr>
      <w:tr w:rsidR="00DE6528" w14:paraId="5F997FA7"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D369B7F" w14:textId="28991261" w:rsidR="00DE6528" w:rsidRPr="00B00B4C" w:rsidRDefault="00DE6528" w:rsidP="00DE6528">
            <w:pPr>
              <w:rPr>
                <w:strike/>
              </w:rPr>
            </w:pPr>
            <w:r>
              <w:t>5</w:t>
            </w:r>
          </w:p>
        </w:tc>
        <w:tc>
          <w:tcPr>
            <w:tcW w:w="6299" w:type="dxa"/>
          </w:tcPr>
          <w:p w14:paraId="1362ECA1"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rPr>
                <w:b/>
                <w:bCs/>
              </w:rPr>
            </w:pPr>
            <w:r>
              <w:t xml:space="preserve">Fix </w:t>
            </w:r>
            <w:proofErr w:type="spellStart"/>
            <w:r>
              <w:t>ApiVersionInUse</w:t>
            </w:r>
            <w:proofErr w:type="spellEnd"/>
            <w:r>
              <w:t xml:space="preserve"> method on </w:t>
            </w:r>
            <w:proofErr w:type="spellStart"/>
            <w:r>
              <w:t>UserSession</w:t>
            </w:r>
            <w:proofErr w:type="spellEnd"/>
            <w:r>
              <w:t xml:space="preserve"> per code change in main project. Will require addition of the using </w:t>
            </w:r>
            <w:proofErr w:type="spellStart"/>
            <w:r>
              <w:t>System.Linq</w:t>
            </w:r>
            <w:proofErr w:type="spellEnd"/>
            <w:r>
              <w:t xml:space="preserve"> directive.</w:t>
            </w:r>
          </w:p>
          <w:p w14:paraId="52F82AC2" w14:textId="77777777"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p>
        </w:tc>
        <w:tc>
          <w:tcPr>
            <w:tcW w:w="1031" w:type="dxa"/>
          </w:tcPr>
          <w:p w14:paraId="158D233B" w14:textId="551CAAB6"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r>
              <w:t>Brian</w:t>
            </w:r>
          </w:p>
        </w:tc>
        <w:tc>
          <w:tcPr>
            <w:tcW w:w="1077" w:type="dxa"/>
          </w:tcPr>
          <w:p w14:paraId="628D3E3C" w14:textId="276E0738" w:rsid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t>DONE</w:t>
            </w:r>
          </w:p>
        </w:tc>
      </w:tr>
      <w:tr w:rsidR="00DE6528" w14:paraId="79283432"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2BFD026" w14:textId="44059BC6" w:rsidR="00DE6528" w:rsidRPr="00B00B4C" w:rsidRDefault="00DE6528" w:rsidP="00DE6528">
            <w:pPr>
              <w:rPr>
                <w:strike/>
              </w:rPr>
            </w:pPr>
            <w:r>
              <w:t>5</w:t>
            </w:r>
          </w:p>
        </w:tc>
        <w:tc>
          <w:tcPr>
            <w:tcW w:w="6299" w:type="dxa"/>
          </w:tcPr>
          <w:p w14:paraId="63A0FA86" w14:textId="2635DBD0"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r>
              <w:t xml:space="preserve">Fix query processor interface project/namespace and the using directive for all classes that use query processors. Verify all code again starting at the “Persisting a Task and Returning </w:t>
            </w:r>
            <w:proofErr w:type="spellStart"/>
            <w:r w:rsidRPr="00073127">
              <w:t>IHttpActionResult</w:t>
            </w:r>
            <w:proofErr w:type="spellEnd"/>
            <w:r>
              <w:t>” section.</w:t>
            </w:r>
          </w:p>
        </w:tc>
        <w:tc>
          <w:tcPr>
            <w:tcW w:w="1031" w:type="dxa"/>
          </w:tcPr>
          <w:p w14:paraId="31B7D3C7" w14:textId="7B3E8F14"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r>
              <w:t>Brian</w:t>
            </w:r>
          </w:p>
        </w:tc>
        <w:tc>
          <w:tcPr>
            <w:tcW w:w="1077" w:type="dxa"/>
          </w:tcPr>
          <w:p w14:paraId="74443EC0" w14:textId="1EF42945" w:rsid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t>DONE</w:t>
            </w:r>
          </w:p>
        </w:tc>
      </w:tr>
      <w:tr w:rsidR="00DE6528" w14:paraId="60192BF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1FEB435" w14:textId="527117B2" w:rsidR="00DE6528" w:rsidRDefault="00DE6528" w:rsidP="00DE6528">
            <w:r>
              <w:t>5</w:t>
            </w:r>
          </w:p>
        </w:tc>
        <w:tc>
          <w:tcPr>
            <w:tcW w:w="6299" w:type="dxa"/>
          </w:tcPr>
          <w:p w14:paraId="57A6D85C" w14:textId="77777777" w:rsidR="00DE6528" w:rsidRDefault="00DE6528" w:rsidP="00DE6528">
            <w:pPr>
              <w:ind w:left="360"/>
              <w:cnfStyle w:val="000000000000" w:firstRow="0" w:lastRow="0" w:firstColumn="0" w:lastColumn="0" w:oddVBand="0" w:evenVBand="0" w:oddHBand="0" w:evenHBand="0" w:firstRowFirstColumn="0" w:firstRowLastColumn="0" w:lastRowFirstColumn="0" w:lastRowLastColumn="0"/>
            </w:pPr>
            <w:r>
              <w:t>Fix the following typos and misspellings:</w:t>
            </w:r>
          </w:p>
          <w:p w14:paraId="36C73350" w14:textId="77777777" w:rsidR="00DE6528"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w:t>
            </w:r>
            <w:r w:rsidRPr="00130755">
              <w:t xml:space="preserve">he </w:t>
            </w:r>
            <w:proofErr w:type="spellStart"/>
            <w:r w:rsidRPr="00130755">
              <w:t>RESTful</w:t>
            </w:r>
            <w:proofErr w:type="spellEnd"/>
            <w:r w:rsidRPr="00130755">
              <w:t xml:space="preserve"> features</w:t>
            </w:r>
            <w:r w:rsidRPr="00130755">
              <w:fldChar w:fldCharType="begin"/>
            </w:r>
            <w:r w:rsidRPr="00130755">
              <w:instrText xml:space="preserve"> XE "Controller activation:RESTful features" </w:instrText>
            </w:r>
            <w:r w:rsidRPr="00130755">
              <w:fldChar w:fldCharType="end"/>
            </w:r>
            <w:r w:rsidRPr="00130755">
              <w:t xml:space="preserve"> </w:t>
            </w:r>
            <w:r>
              <w:t xml:space="preserve">and associated conventions </w:t>
            </w:r>
            <w:r w:rsidRPr="00130755">
              <w:t xml:space="preserve">of </w:t>
            </w:r>
            <w:r>
              <w:t>ASP.NET</w:t>
            </w:r>
            <w:r w:rsidRPr="00130755">
              <w:t xml:space="preserve"> Web API help ensure that you are coding to the HTTP verbs discussed in Chapters 2 and 3. This is much </w:t>
            </w:r>
            <w:r w:rsidRPr="00130755">
              <w:lastRenderedPageBreak/>
              <w:t xml:space="preserve">cleaner and much truer to the REST style of services </w:t>
            </w:r>
            <w:r w:rsidRPr="00CB0422">
              <w:rPr>
                <w:highlight w:val="yellow"/>
              </w:rPr>
              <w:t xml:space="preserve">than </w:t>
            </w:r>
            <w:proofErr w:type="spellStart"/>
            <w:r w:rsidRPr="00CB0422">
              <w:rPr>
                <w:highlight w:val="yellow"/>
              </w:rPr>
              <w:t>than</w:t>
            </w:r>
            <w:proofErr w:type="spellEnd"/>
            <w:r>
              <w:t xml:space="preserve"> trying to implement REST with </w:t>
            </w:r>
            <w:r w:rsidRPr="00130755">
              <w:t>ASP.NET MVC.</w:t>
            </w:r>
          </w:p>
          <w:p w14:paraId="13086180" w14:textId="77777777" w:rsidR="00DE6528"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spellStart"/>
            <w:r>
              <w:t>Implemenation</w:t>
            </w:r>
            <w:proofErr w:type="spellEnd"/>
          </w:p>
          <w:p w14:paraId="43913262" w14:textId="77777777" w:rsidR="00DE6528"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t>
            </w:r>
            <w:proofErr w:type="spellStart"/>
            <w:r>
              <w:t>Layed</w:t>
            </w:r>
            <w:proofErr w:type="spellEnd"/>
            <w:r>
              <w:t>” should be “laid”</w:t>
            </w:r>
          </w:p>
          <w:p w14:paraId="3446ACFF" w14:textId="77777777" w:rsidR="00DE6528"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spellStart"/>
            <w:r>
              <w:t>Transasction</w:t>
            </w:r>
            <w:proofErr w:type="spellEnd"/>
          </w:p>
          <w:p w14:paraId="166792D9" w14:textId="77777777" w:rsidR="00DE6528" w:rsidRPr="00D25C34"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spellStart"/>
            <w:r w:rsidRPr="00D25C34">
              <w:t>Underying</w:t>
            </w:r>
            <w:proofErr w:type="spellEnd"/>
          </w:p>
          <w:p w14:paraId="1E794B00" w14:textId="77777777" w:rsidR="00DE6528" w:rsidRPr="00D25C34"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rPr>
            </w:pPr>
            <w:proofErr w:type="spellStart"/>
            <w:r w:rsidRPr="00D25C34">
              <w:rPr>
                <w:rStyle w:val="CodeInline"/>
                <w:rFonts w:asciiTheme="minorHAnsi" w:hAnsiTheme="minorHAnsi"/>
                <w:sz w:val="22"/>
              </w:rPr>
              <w:t>IDataTime</w:t>
            </w:r>
            <w:proofErr w:type="spellEnd"/>
          </w:p>
          <w:p w14:paraId="335436D0" w14:textId="2E3F135F" w:rsidR="00DE6528" w:rsidRDefault="00DE6528" w:rsidP="00DE6528">
            <w:pPr>
              <w:cnfStyle w:val="000000000000" w:firstRow="0" w:lastRow="0" w:firstColumn="0" w:lastColumn="0" w:oddVBand="0" w:evenVBand="0" w:oddHBand="0" w:evenHBand="0" w:firstRowFirstColumn="0" w:firstRowLastColumn="0" w:lastRowFirstColumn="0" w:lastRowLastColumn="0"/>
            </w:pPr>
            <w:r>
              <w:rPr>
                <w:rStyle w:val="CodeInline"/>
                <w:rFonts w:asciiTheme="minorHAnsi" w:hAnsiTheme="minorHAnsi"/>
                <w:sz w:val="22"/>
              </w:rPr>
              <w:t>“</w:t>
            </w:r>
            <w:proofErr w:type="spellStart"/>
            <w:r w:rsidRPr="00D25C34">
              <w:rPr>
                <w:rStyle w:val="CodeInline"/>
                <w:rFonts w:asciiTheme="minorHAnsi" w:hAnsiTheme="minorHAnsi"/>
                <w:sz w:val="22"/>
              </w:rPr>
              <w:t>github</w:t>
            </w:r>
            <w:proofErr w:type="spellEnd"/>
            <w:r>
              <w:rPr>
                <w:rStyle w:val="CodeInline"/>
                <w:rFonts w:asciiTheme="minorHAnsi" w:hAnsiTheme="minorHAnsi"/>
                <w:sz w:val="22"/>
              </w:rPr>
              <w:t>” should be “</w:t>
            </w:r>
            <w:proofErr w:type="spellStart"/>
            <w:r>
              <w:rPr>
                <w:rStyle w:val="CodeInline"/>
                <w:rFonts w:asciiTheme="minorHAnsi" w:hAnsiTheme="minorHAnsi"/>
                <w:sz w:val="22"/>
              </w:rPr>
              <w:t>GitHub</w:t>
            </w:r>
            <w:proofErr w:type="spellEnd"/>
            <w:r>
              <w:rPr>
                <w:rStyle w:val="CodeInline"/>
                <w:rFonts w:asciiTheme="minorHAnsi" w:hAnsiTheme="minorHAnsi"/>
                <w:sz w:val="22"/>
              </w:rPr>
              <w:t>”</w:t>
            </w:r>
          </w:p>
        </w:tc>
        <w:tc>
          <w:tcPr>
            <w:tcW w:w="1031" w:type="dxa"/>
          </w:tcPr>
          <w:p w14:paraId="40C79012" w14:textId="44D6EB38" w:rsidR="00DE6528" w:rsidRDefault="00DE6528" w:rsidP="00DE6528">
            <w:pPr>
              <w:cnfStyle w:val="000000000000" w:firstRow="0" w:lastRow="0" w:firstColumn="0" w:lastColumn="0" w:oddVBand="0" w:evenVBand="0" w:oddHBand="0" w:evenHBand="0" w:firstRowFirstColumn="0" w:firstRowLastColumn="0" w:lastRowFirstColumn="0" w:lastRowLastColumn="0"/>
            </w:pPr>
            <w:r>
              <w:lastRenderedPageBreak/>
              <w:t>Brian</w:t>
            </w:r>
          </w:p>
        </w:tc>
        <w:tc>
          <w:tcPr>
            <w:tcW w:w="1077" w:type="dxa"/>
          </w:tcPr>
          <w:p w14:paraId="42EED975" w14:textId="2DA88037" w:rsidR="00DE6528" w:rsidRDefault="00DE6528" w:rsidP="00DE6528">
            <w:pPr>
              <w:cnfStyle w:val="000000000000" w:firstRow="0" w:lastRow="0" w:firstColumn="0" w:lastColumn="0" w:oddVBand="0" w:evenVBand="0" w:oddHBand="0" w:evenHBand="0" w:firstRowFirstColumn="0" w:firstRowLastColumn="0" w:lastRowFirstColumn="0" w:lastRowLastColumn="0"/>
            </w:pPr>
            <w:r>
              <w:t>DONE</w:t>
            </w:r>
          </w:p>
        </w:tc>
      </w:tr>
      <w:tr w:rsidR="00DE6528" w14:paraId="63A17CA3"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2DF780CF" w14:textId="26FD878D" w:rsidR="00DE6528" w:rsidRDefault="00DE6528" w:rsidP="00DE6528">
            <w:r w:rsidRPr="00B00B4C">
              <w:rPr>
                <w:strike/>
              </w:rPr>
              <w:lastRenderedPageBreak/>
              <w:t>6</w:t>
            </w:r>
          </w:p>
        </w:tc>
        <w:tc>
          <w:tcPr>
            <w:tcW w:w="6299" w:type="dxa"/>
          </w:tcPr>
          <w:p w14:paraId="0B155560" w14:textId="6745F14E" w:rsidR="00DE6528" w:rsidRDefault="00DE6528" w:rsidP="00DE6528">
            <w:pPr>
              <w:cnfStyle w:val="000000000000" w:firstRow="0" w:lastRow="0" w:firstColumn="0" w:lastColumn="0" w:oddVBand="0" w:evenVBand="0" w:oddHBand="0" w:evenHBand="0" w:firstRowFirstColumn="0" w:firstRowLastColumn="0" w:lastRowFirstColumn="0" w:lastRowLastColumn="0"/>
            </w:pPr>
            <w:r w:rsidRPr="00B00B4C">
              <w:rPr>
                <w:strike/>
              </w:rPr>
              <w:t xml:space="preserve">CH6, security, mention there’s a better separation of concerns if you create your own authentication filters, rather than relying on the Authorize </w:t>
            </w:r>
            <w:proofErr w:type="spellStart"/>
            <w:r w:rsidRPr="00B00B4C">
              <w:rPr>
                <w:strike/>
              </w:rPr>
              <w:t>attr</w:t>
            </w:r>
            <w:proofErr w:type="spellEnd"/>
            <w:r w:rsidRPr="00B00B4C">
              <w:rPr>
                <w:strike/>
              </w:rPr>
              <w:t xml:space="preserve">. This way the </w:t>
            </w:r>
            <w:proofErr w:type="spellStart"/>
            <w:r w:rsidRPr="00B00B4C">
              <w:rPr>
                <w:strike/>
              </w:rPr>
              <w:t>attr</w:t>
            </w:r>
            <w:proofErr w:type="spellEnd"/>
            <w:r w:rsidRPr="00B00B4C">
              <w:rPr>
                <w:strike/>
              </w:rPr>
              <w:t xml:space="preserve"> itself relates the </w:t>
            </w:r>
            <w:proofErr w:type="spellStart"/>
            <w:r w:rsidRPr="00B00B4C">
              <w:rPr>
                <w:strike/>
              </w:rPr>
              <w:t>action+resource</w:t>
            </w:r>
            <w:proofErr w:type="spellEnd"/>
            <w:r w:rsidRPr="00B00B4C">
              <w:rPr>
                <w:strike/>
              </w:rPr>
              <w:t xml:space="preserve"> to the role and makes the decision, rather than having the controller code make this decision (declaratively). Maybe just mention this, no need to implement.</w:t>
            </w:r>
          </w:p>
        </w:tc>
        <w:tc>
          <w:tcPr>
            <w:tcW w:w="1031" w:type="dxa"/>
          </w:tcPr>
          <w:p w14:paraId="4C7904FD" w14:textId="01472950" w:rsidR="00DE6528" w:rsidRDefault="00DE6528" w:rsidP="00DE6528">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77" w:type="dxa"/>
          </w:tcPr>
          <w:p w14:paraId="59C131D4" w14:textId="22088BBA" w:rsidR="00DE6528" w:rsidRDefault="00DE6528" w:rsidP="00DE6528">
            <w:pPr>
              <w:cnfStyle w:val="000000000000" w:firstRow="0" w:lastRow="0" w:firstColumn="0" w:lastColumn="0" w:oddVBand="0" w:evenVBand="0" w:oddHBand="0" w:evenHBand="0" w:firstRowFirstColumn="0" w:firstRowLastColumn="0" w:lastRowFirstColumn="0" w:lastRowLastColumn="0"/>
            </w:pPr>
            <w:r>
              <w:rPr>
                <w:strike/>
              </w:rPr>
              <w:t>DELETED</w:t>
            </w:r>
          </w:p>
        </w:tc>
      </w:tr>
      <w:tr w:rsidR="00DE6528" w14:paraId="68EBB16F"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2FB98507" w14:textId="704533E7" w:rsidR="00DE6528" w:rsidRDefault="00DE6528" w:rsidP="00DE6528">
            <w:r>
              <w:t>5</w:t>
            </w:r>
          </w:p>
        </w:tc>
        <w:tc>
          <w:tcPr>
            <w:tcW w:w="6299" w:type="dxa"/>
          </w:tcPr>
          <w:p w14:paraId="42B921EF" w14:textId="77777777" w:rsidR="00DE6528" w:rsidRDefault="00DE6528" w:rsidP="00DE652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Clarify </w:t>
            </w:r>
            <w:proofErr w:type="spellStart"/>
            <w:r>
              <w:t>resharper</w:t>
            </w:r>
            <w:proofErr w:type="spellEnd"/>
            <w:r>
              <w:t xml:space="preserve"> defaults (p32). These are our configured defaults, not </w:t>
            </w:r>
            <w:proofErr w:type="spellStart"/>
            <w:r>
              <w:t>resharper’s</w:t>
            </w:r>
            <w:proofErr w:type="spellEnd"/>
            <w:r>
              <w:t>.</w:t>
            </w:r>
          </w:p>
          <w:p w14:paraId="7B311A28" w14:textId="535793E2" w:rsidR="00DE6528" w:rsidRDefault="00DE6528" w:rsidP="00DE652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DateTime.Now</w:t>
            </w:r>
            <w:proofErr w:type="spellEnd"/>
            <w:r>
              <w:t xml:space="preserve"> should be inline code format</w:t>
            </w:r>
          </w:p>
        </w:tc>
        <w:tc>
          <w:tcPr>
            <w:tcW w:w="1031" w:type="dxa"/>
          </w:tcPr>
          <w:p w14:paraId="25C56EB6" w14:textId="75D698C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Brian </w:t>
            </w:r>
          </w:p>
        </w:tc>
        <w:tc>
          <w:tcPr>
            <w:tcW w:w="1077" w:type="dxa"/>
          </w:tcPr>
          <w:p w14:paraId="22351176" w14:textId="53BB7D12" w:rsidR="00DE6528" w:rsidRDefault="00DE6528" w:rsidP="00DE6528">
            <w:pPr>
              <w:cnfStyle w:val="000000000000" w:firstRow="0" w:lastRow="0" w:firstColumn="0" w:lastColumn="0" w:oddVBand="0" w:evenVBand="0" w:oddHBand="0" w:evenHBand="0" w:firstRowFirstColumn="0" w:firstRowLastColumn="0" w:lastRowFirstColumn="0" w:lastRowLastColumn="0"/>
            </w:pPr>
            <w:r>
              <w:t>DONE</w:t>
            </w:r>
          </w:p>
        </w:tc>
      </w:tr>
      <w:tr w:rsidR="00DE6528" w14:paraId="65C87F15"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356CCABC" w14:textId="3CE511BF" w:rsidR="00DE6528" w:rsidRDefault="00DE6528" w:rsidP="00DE6528">
            <w:r>
              <w:t>6</w:t>
            </w:r>
          </w:p>
        </w:tc>
        <w:tc>
          <w:tcPr>
            <w:tcW w:w="6299" w:type="dxa"/>
          </w:tcPr>
          <w:p w14:paraId="3AE6B40D"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w:t>
            </w:r>
            <w:proofErr w:type="spellStart"/>
            <w:r>
              <w:t>auth</w:t>
            </w:r>
            <w:proofErr w:type="spellEnd"/>
            <w:r>
              <w:t xml:space="preserve"> methods are already built into katana. The authentication filters specify which katana </w:t>
            </w:r>
            <w:proofErr w:type="spellStart"/>
            <w:r>
              <w:t>auth</w:t>
            </w:r>
            <w:proofErr w:type="spellEnd"/>
            <w:r>
              <w:t xml:space="preserve"> middleware to use for auth. No longer </w:t>
            </w:r>
            <w:proofErr w:type="gramStart"/>
            <w:r>
              <w:t>any need</w:t>
            </w:r>
            <w:proofErr w:type="gramEnd"/>
            <w:r>
              <w:t xml:space="preserve"> to write your own if you are using standard authentication. (So does this make Jamie’s JWT handler irrelevant?) Can quote from here to explain Katana: </w:t>
            </w:r>
            <w:hyperlink r:id="rId7" w:history="1">
              <w:r w:rsidRPr="003C0CAB">
                <w:rPr>
                  <w:rStyle w:val="Hyperlink"/>
                </w:rPr>
                <w:t>http://www.asp.net/aspnet/overview/owin-and-katana/an-overview-of-project-katana</w:t>
              </w:r>
            </w:hyperlink>
            <w:r>
              <w:t xml:space="preserve"> </w:t>
            </w:r>
          </w:p>
          <w:p w14:paraId="3F9628D8"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7EA9C34D"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29AA5D59" w14:textId="5D0869AD" w:rsidR="00DE6528" w:rsidRDefault="00DE6528" w:rsidP="00DE6528">
            <w:pPr>
              <w:cnfStyle w:val="000000000000" w:firstRow="0" w:lastRow="0" w:firstColumn="0" w:lastColumn="0" w:oddVBand="0" w:evenVBand="0" w:oddHBand="0" w:evenHBand="0" w:firstRowFirstColumn="0" w:firstRowLastColumn="0" w:lastRowFirstColumn="0" w:lastRowLastColumn="0"/>
            </w:pPr>
            <w:r>
              <w:t>As an example, see this (</w:t>
            </w:r>
            <w:proofErr w:type="spellStart"/>
            <w:r>
              <w:t>Ninject</w:t>
            </w:r>
            <w:proofErr w:type="spellEnd"/>
            <w:r>
              <w:t xml:space="preserve"> integration with OWIN, that isn’t even written yet): </w:t>
            </w:r>
            <w:hyperlink r:id="rId8" w:history="1">
              <w:r w:rsidRPr="00B24868">
                <w:rPr>
                  <w:rStyle w:val="Hyperlink"/>
                </w:rPr>
                <w:t>https://github.com/ninject/Ninject.Web.Common/wiki/Setting-up-a-OWIN-WebApi-application</w:t>
              </w:r>
            </w:hyperlink>
            <w:r>
              <w:t xml:space="preserve">. </w:t>
            </w:r>
          </w:p>
        </w:tc>
        <w:tc>
          <w:tcPr>
            <w:tcW w:w="1031" w:type="dxa"/>
          </w:tcPr>
          <w:p w14:paraId="07CBEB03" w14:textId="26CAFCFF" w:rsidR="00DE6528" w:rsidRDefault="00DE6528" w:rsidP="00DE6528">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3503971A" w14:textId="545892BC" w:rsidR="00DE6528" w:rsidRDefault="00DE6528" w:rsidP="00DE6528">
            <w:pPr>
              <w:cnfStyle w:val="000000000000" w:firstRow="0" w:lastRow="0" w:firstColumn="0" w:lastColumn="0" w:oddVBand="0" w:evenVBand="0" w:oddHBand="0" w:evenHBand="0" w:firstRowFirstColumn="0" w:firstRowLastColumn="0" w:lastRowFirstColumn="0" w:lastRowLastColumn="0"/>
            </w:pPr>
            <w:r>
              <w:t>DONE</w:t>
            </w:r>
          </w:p>
        </w:tc>
      </w:tr>
      <w:tr w:rsidR="00DE6528" w14:paraId="4A96F558"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1BC4793" w14:textId="04FEB095" w:rsidR="00DE6528" w:rsidRDefault="00DE6528" w:rsidP="00DE6528">
            <w:r>
              <w:t>*</w:t>
            </w:r>
          </w:p>
        </w:tc>
        <w:tc>
          <w:tcPr>
            <w:tcW w:w="6299" w:type="dxa"/>
          </w:tcPr>
          <w:p w14:paraId="3F12A50C" w14:textId="39C8EEEA"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Ensure “caller” and “user” are being used correctly and consistently, </w:t>
            </w:r>
            <w:proofErr w:type="spellStart"/>
            <w:r>
              <w:t>esp</w:t>
            </w:r>
            <w:proofErr w:type="spellEnd"/>
            <w:r>
              <w:t xml:space="preserve"> in </w:t>
            </w:r>
            <w:proofErr w:type="spellStart"/>
            <w:r>
              <w:t>chs</w:t>
            </w:r>
            <w:proofErr w:type="spellEnd"/>
            <w:r>
              <w:t xml:space="preserve"> 1-5.</w:t>
            </w:r>
          </w:p>
        </w:tc>
        <w:tc>
          <w:tcPr>
            <w:tcW w:w="1031" w:type="dxa"/>
          </w:tcPr>
          <w:p w14:paraId="4952A49C" w14:textId="6C8255FB" w:rsidR="00DE6528" w:rsidRDefault="00DE6528" w:rsidP="00DE6528">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0281DA0E" w14:textId="5F296941" w:rsidR="00DE6528" w:rsidRDefault="00DE6528" w:rsidP="00DE6528">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proofErr w:type="spellStart"/>
            <w:r w:rsidRPr="2695FD04">
              <w:t>api</w:t>
            </w:r>
            <w:proofErr w:type="spellEnd"/>
            <w:r w:rsidRPr="2695FD04">
              <w:t xml:space="preserve">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proofErr w:type="spellStart"/>
            <w:r w:rsidRPr="4DE2A46D">
              <w:rPr>
                <w:rFonts w:ascii="Calibri" w:eastAsia="Calibri" w:hAnsi="Calibri" w:cs="Calibri"/>
              </w:rPr>
              <w:t>TasksWorkflowController</w:t>
            </w:r>
            <w:proofErr w:type="spellEnd"/>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proofErr w:type="spellStart"/>
            <w:r w:rsidRPr="30C9B6ED">
              <w:t>IHttpActionResult</w:t>
            </w:r>
            <w:proofErr w:type="spellEnd"/>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proofErr w:type="spellStart"/>
            <w:r w:rsidRPr="79B83CDF">
              <w:t>async</w:t>
            </w:r>
            <w:proofErr w:type="spellEnd"/>
            <w:r w:rsidRPr="79B83CDF">
              <w:t xml:space="preserve">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proofErr w:type="spellStart"/>
            <w:proofErr w:type="gramStart"/>
            <w:r w:rsidRPr="42CECB3C">
              <w:rPr>
                <w:rFonts w:ascii="Calibri" w:eastAsia="Calibri" w:hAnsi="Calibri" w:cs="Calibri"/>
              </w:rPr>
              <w:t>cors</w:t>
            </w:r>
            <w:proofErr w:type="spellEnd"/>
            <w:proofErr w:type="gramEnd"/>
            <w:r w:rsidRPr="42CECB3C">
              <w:rPr>
                <w:rFonts w:ascii="Calibri" w:eastAsia="Calibri" w:hAnsi="Calibri" w:cs="Calibri"/>
              </w:rPr>
              <w:t xml:space="preserve"> vs </w:t>
            </w:r>
            <w:proofErr w:type="spellStart"/>
            <w:r w:rsidRPr="42CECB3C">
              <w:rPr>
                <w:rFonts w:ascii="Calibri" w:eastAsia="Calibri" w:hAnsi="Calibri" w:cs="Calibri"/>
              </w:rPr>
              <w:t>jsonp</w:t>
            </w:r>
            <w:proofErr w:type="spellEnd"/>
            <w:r w:rsidRPr="42CECB3C">
              <w:rPr>
                <w:rFonts w:ascii="Calibri" w:eastAsia="Calibri" w:hAnsi="Calibri" w:cs="Calibri"/>
              </w:rPr>
              <w:t xml:space="preserve"> (</w:t>
            </w:r>
            <w:proofErr w:type="spellStart"/>
            <w:r w:rsidRPr="42CECB3C">
              <w:rPr>
                <w:rFonts w:ascii="Calibri" w:eastAsia="Calibri" w:hAnsi="Calibri" w:cs="Calibri"/>
              </w:rPr>
              <w:t>jsonp</w:t>
            </w:r>
            <w:proofErr w:type="spellEnd"/>
            <w:r w:rsidRPr="42CECB3C">
              <w:rPr>
                <w:rFonts w:ascii="Calibri" w:eastAsia="Calibri" w:hAnsi="Calibri" w:cs="Calibri"/>
              </w:rPr>
              <w:t xml:space="preserve"> is </w:t>
            </w:r>
            <w:proofErr w:type="spellStart"/>
            <w:r w:rsidRPr="42CECB3C">
              <w:rPr>
                <w:rFonts w:ascii="Calibri" w:eastAsia="Calibri" w:hAnsi="Calibri" w:cs="Calibri"/>
              </w:rPr>
              <w:t>hacky</w:t>
            </w:r>
            <w:proofErr w:type="spellEnd"/>
            <w:r w:rsidRPr="42CECB3C">
              <w:rPr>
                <w:rFonts w:ascii="Calibri" w:eastAsia="Calibri" w:hAnsi="Calibri" w:cs="Calibri"/>
              </w:rPr>
              <w:t xml:space="preserve">). </w:t>
            </w:r>
            <w:proofErr w:type="spellStart"/>
            <w:r w:rsidRPr="42CECB3C">
              <w:rPr>
                <w:rFonts w:ascii="Calibri" w:eastAsia="Calibri" w:hAnsi="Calibri" w:cs="Calibri"/>
              </w:rPr>
              <w:t>enablecors</w:t>
            </w:r>
            <w:proofErr w:type="spellEnd"/>
            <w:r w:rsidRPr="42CECB3C">
              <w:rPr>
                <w:rFonts w:ascii="Calibri" w:eastAsia="Calibri" w:hAnsi="Calibri" w:cs="Calibri"/>
              </w:rPr>
              <w:t>/</w:t>
            </w:r>
            <w:proofErr w:type="spellStart"/>
            <w:r w:rsidRPr="42CECB3C">
              <w:rPr>
                <w:rFonts w:ascii="Calibri" w:eastAsia="Calibri" w:hAnsi="Calibri" w:cs="Calibri"/>
              </w:rPr>
              <w:t>disablecors</w:t>
            </w:r>
            <w:proofErr w:type="spellEnd"/>
            <w:r w:rsidRPr="42CECB3C">
              <w:rPr>
                <w:rFonts w:ascii="Calibri" w:eastAsia="Calibri" w:hAnsi="Calibri" w:cs="Calibri"/>
              </w:rPr>
              <w:t xml:space="preserve">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 xml:space="preserve">Basic </w:t>
            </w:r>
            <w:proofErr w:type="spellStart"/>
            <w:r w:rsidRPr="0163AC8D">
              <w:t>Auth</w:t>
            </w:r>
            <w:proofErr w:type="spellEnd"/>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 xml:space="preserve">Bearer </w:t>
            </w:r>
            <w:proofErr w:type="spellStart"/>
            <w:r w:rsidRPr="0163AC8D">
              <w:t>Auth</w:t>
            </w:r>
            <w:proofErr w:type="spellEnd"/>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 xml:space="preserve">custom legacy </w:t>
            </w:r>
            <w:proofErr w:type="spellStart"/>
            <w:r w:rsidRPr="001C6AFC">
              <w:rPr>
                <w:strike/>
              </w:rPr>
              <w:t>auth</w:t>
            </w:r>
            <w:proofErr w:type="spellEnd"/>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proofErr w:type="spellStart"/>
            <w:r w:rsidRPr="00C43086">
              <w:rPr>
                <w:rFonts w:ascii="Calibri" w:eastAsia="Calibri" w:hAnsi="Calibri" w:cs="Calibri"/>
                <w:strike/>
              </w:rPr>
              <w:t>OAuth</w:t>
            </w:r>
            <w:proofErr w:type="spellEnd"/>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 xml:space="preserve">require </w:t>
            </w:r>
            <w:proofErr w:type="spellStart"/>
            <w:r w:rsidRPr="00C43086">
              <w:rPr>
                <w:strike/>
              </w:rPr>
              <w:t>ssl</w:t>
            </w:r>
            <w:proofErr w:type="spellEnd"/>
            <w:r w:rsidRPr="00C43086">
              <w:rPr>
                <w:strike/>
              </w:rPr>
              <w:t xml:space="preserve">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proofErr w:type="spellStart"/>
            <w:r w:rsidRPr="6927C164">
              <w:t>NHibernate</w:t>
            </w:r>
            <w:proofErr w:type="spellEnd"/>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 xml:space="preserve">web page to illustrate how to consume the </w:t>
            </w:r>
            <w:proofErr w:type="spellStart"/>
            <w:r>
              <w:t>api</w:t>
            </w:r>
            <w:proofErr w:type="spellEnd"/>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 xml:space="preserve">Original Book Proposal to </w:t>
      </w:r>
      <w:proofErr w:type="spellStart"/>
      <w:r>
        <w:t>Apress</w:t>
      </w:r>
      <w:proofErr w:type="spellEnd"/>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 xml:space="preserve">Learn how to leverage the features and capabilities of the ASP.NET Web API to build a </w:t>
      </w:r>
      <w:proofErr w:type="spellStart"/>
      <w:r>
        <w:t>RESTful</w:t>
      </w:r>
      <w:proofErr w:type="spellEnd"/>
      <w:r>
        <w:t xml:space="preserve">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 xml:space="preserve">Long </w:t>
      </w:r>
      <w:proofErr w:type="gramStart"/>
      <w:r>
        <w:t>Description  (</w:t>
      </w:r>
      <w:proofErr w:type="gramEnd"/>
      <w:r>
        <w:t>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 xml:space="preserve">Swappable data storage. </w:t>
      </w:r>
      <w:proofErr w:type="spellStart"/>
      <w:r>
        <w:t>NHibernate</w:t>
      </w:r>
      <w:proofErr w:type="spellEnd"/>
      <w:r>
        <w:t>,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w:t>
      </w:r>
      <w:proofErr w:type="spellStart"/>
      <w:r>
        <w:t>non Web</w:t>
      </w:r>
      <w:proofErr w:type="spellEnd"/>
      <w:r>
        <w:t xml:space="preserve">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 xml:space="preserve">Why is this an important topic? How large is the market?  Please cite any market </w:t>
      </w:r>
      <w:proofErr w:type="gramStart"/>
      <w:r w:rsidRPr="456C77A5">
        <w:t>statistics  or</w:t>
      </w:r>
      <w:proofErr w:type="gramEnd"/>
      <w:r w:rsidRPr="456C77A5">
        <w:t xml:space="preserve"> other relevant sources.</w:t>
      </w:r>
    </w:p>
    <w:p w14:paraId="7E778182" w14:textId="72E8D7C9" w:rsidR="456C77A5" w:rsidRDefault="456C77A5">
      <w:proofErr w:type="spellStart"/>
      <w:r>
        <w:t>RESTful</w:t>
      </w:r>
      <w:proofErr w:type="spellEnd"/>
      <w:r>
        <w:t xml:space="preserve"> services are growing in importance at an incredible rate right now, mostly in support of the variety of devices out there today. REST style services are being used to provide </w:t>
      </w:r>
      <w:proofErr w:type="spellStart"/>
      <w:r>
        <w:t>backends</w:t>
      </w:r>
      <w:proofErr w:type="spellEnd"/>
      <w:r>
        <w:t xml:space="preserve">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 xml:space="preserve">What </w:t>
      </w:r>
      <w:proofErr w:type="gramStart"/>
      <w:r>
        <w:t>The</w:t>
      </w:r>
      <w:proofErr w:type="gramEnd"/>
      <w:r>
        <w:t xml:space="preserv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 xml:space="preserve">Using </w:t>
      </w:r>
      <w:proofErr w:type="spellStart"/>
      <w:r w:rsidRPr="42518807">
        <w:rPr>
          <w:rFonts w:ascii="Verdana,Arial" w:eastAsia="Verdana,Arial" w:hAnsi="Verdana,Arial" w:cs="Verdana,Arial"/>
          <w:color w:val="000000" w:themeColor="text1"/>
          <w:sz w:val="20"/>
          <w:szCs w:val="20"/>
          <w:lang w:val="en"/>
        </w:rPr>
        <w:t>NHibernate</w:t>
      </w:r>
      <w:proofErr w:type="spellEnd"/>
      <w:r w:rsidRPr="42518807">
        <w:rPr>
          <w:rFonts w:ascii="Verdana,Arial" w:eastAsia="Verdana,Arial" w:hAnsi="Verdana,Arial" w:cs="Verdana,Arial"/>
          <w:color w:val="000000" w:themeColor="text1"/>
          <w:sz w:val="20"/>
          <w:szCs w:val="20"/>
          <w:lang w:val="en"/>
        </w:rPr>
        <w:t>,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9">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 xml:space="preserve">2. What is </w:t>
      </w:r>
      <w:proofErr w:type="spellStart"/>
      <w:r w:rsidRPr="456C77A5">
        <w:rPr>
          <w:rFonts w:ascii="Verdana,Arial" w:eastAsia="Verdana,Arial" w:hAnsi="Verdana,Arial" w:cs="Verdana,Arial"/>
          <w:color w:val="000000" w:themeColor="text1"/>
          <w:sz w:val="20"/>
          <w:szCs w:val="20"/>
          <w:lang w:val="en"/>
        </w:rPr>
        <w:t>RESTful</w:t>
      </w:r>
      <w:proofErr w:type="spellEnd"/>
      <w:r w:rsidRPr="456C77A5">
        <w:rPr>
          <w:rFonts w:ascii="Verdana,Arial" w:eastAsia="Verdana,Arial" w:hAnsi="Verdana,Arial" w:cs="Verdana,Arial"/>
          <w:color w:val="000000" w:themeColor="text1"/>
          <w:sz w:val="20"/>
          <w:szCs w:val="20"/>
          <w:lang w:val="en"/>
        </w:rPr>
        <w:t>?</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 xml:space="preserve">degenerates into page after page of setting up </w:t>
      </w:r>
      <w:proofErr w:type="spellStart"/>
      <w:r w:rsidRPr="00114AB2">
        <w:t>NHibernate</w:t>
      </w:r>
      <w:proofErr w:type="spellEnd"/>
      <w:r w:rsidRPr="00114AB2">
        <w:t xml:space="preserve"> mappings, dependency injection, security and authentication, and, I kid you not, Log4Net logging. Page after page that could, and should have been used to show the ins and outs of the Web API, modeling a UI to utilize the </w:t>
      </w:r>
      <w:proofErr w:type="spellStart"/>
      <w:r w:rsidRPr="00114AB2">
        <w:t>RESTful</w:t>
      </w:r>
      <w:proofErr w:type="spellEnd"/>
      <w:r w:rsidRPr="00114AB2">
        <w:t xml:space="preserve"> links that are supposed to drive your application, crafting AJAX requests for PUT and DELETE, </w:t>
      </w:r>
      <w:proofErr w:type="spellStart"/>
      <w:r w:rsidRPr="00114AB2">
        <w:t>etc</w:t>
      </w:r>
      <w:proofErr w:type="spellEnd"/>
      <w:r w:rsidRPr="00114AB2">
        <w:t xml:space="preserve">, </w:t>
      </w:r>
      <w:proofErr w:type="spellStart"/>
      <w:r w:rsidRPr="00114AB2">
        <w:t>etc</w:t>
      </w:r>
      <w:proofErr w:type="spellEnd"/>
      <w:r w:rsidRPr="00114AB2">
        <w:t>, were instead used to fill up reams and reams of Log4Net XML setup, and DI mappings.</w:t>
      </w:r>
    </w:p>
    <w:p w14:paraId="15E9CD0A" w14:textId="737B7C4D" w:rsidR="00114AB2" w:rsidRDefault="00114AB2" w:rsidP="00F12C7C">
      <w:pPr>
        <w:pStyle w:val="ListParagraph"/>
        <w:numPr>
          <w:ilvl w:val="0"/>
          <w:numId w:val="12"/>
        </w:numPr>
      </w:pPr>
      <w:r>
        <w:t xml:space="preserve">You will spend most of your time learning about the </w:t>
      </w:r>
      <w:proofErr w:type="gramStart"/>
      <w:r>
        <w:t>authors</w:t>
      </w:r>
      <w:proofErr w:type="gramEnd"/>
      <w:r>
        <w:t xml:space="preserve"> favorite O/RM tools, Dependency Injection libraries and logging tools and how to configure them. You WILL NOT learn how to make REST calls using Ajax. I was looking to learning how to perform basic CRUD using a REST service without all the extraneous tools the </w:t>
      </w:r>
      <w:proofErr w:type="gramStart"/>
      <w:r>
        <w:t>authors</w:t>
      </w:r>
      <w:proofErr w:type="gramEnd"/>
      <w:r>
        <w:t xml:space="preserve">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 xml:space="preserve">This book is definitely absolutely utterly recommended for those who want to learn </w:t>
      </w:r>
      <w:proofErr w:type="spellStart"/>
      <w:r w:rsidRPr="007315CD">
        <w:t>WebAPI</w:t>
      </w:r>
      <w:proofErr w:type="spellEnd"/>
      <w:r w:rsidRPr="007315CD">
        <w:t xml:space="preserve"> MVC4 and also how to build a greatly architected </w:t>
      </w:r>
      <w:proofErr w:type="spellStart"/>
      <w:r w:rsidRPr="007315CD">
        <w:t>WebAPI</w:t>
      </w:r>
      <w:proofErr w:type="spellEnd"/>
      <w:r w:rsidRPr="007315CD">
        <w:t xml:space="preserve">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 xml:space="preserve">This book would have been better if </w:t>
      </w:r>
      <w:proofErr w:type="spellStart"/>
      <w:r w:rsidRPr="00912BF2">
        <w:t>if</w:t>
      </w:r>
      <w:proofErr w:type="spellEnd"/>
      <w:r w:rsidRPr="00912BF2">
        <w:t xml:space="preserve">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w:t>
      </w:r>
      <w:proofErr w:type="gramStart"/>
      <w:r>
        <w:t>show</w:t>
      </w:r>
      <w:proofErr w:type="gramEnd"/>
      <w:r>
        <w:t xml:space="preserve"> step-by-step w/o </w:t>
      </w:r>
      <w:r w:rsidRPr="54A49934">
        <w:rPr>
          <w:i/>
          <w:iCs/>
        </w:rPr>
        <w:t>requiring</w:t>
      </w:r>
      <w:r>
        <w:t xml:space="preserve"> user to look at project code in </w:t>
      </w:r>
      <w:proofErr w:type="spellStart"/>
      <w:r>
        <w:t>github</w:t>
      </w:r>
      <w:proofErr w:type="spellEnd"/>
      <w:r>
        <w:t>.</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 xml:space="preserve">Show how to consume using an AJAX call(s). Don’t just rely on Fiddler. As we discovered with </w:t>
      </w:r>
      <w:proofErr w:type="spellStart"/>
      <w:r>
        <w:t>ccm</w:t>
      </w:r>
      <w:proofErr w:type="spellEnd"/>
      <w:r>
        <w:t>, Fiddler hides issues you’ll encounter with real clients (e.g., CORS).</w:t>
      </w:r>
    </w:p>
    <w:p w14:paraId="557D3E06" w14:textId="17921887" w:rsidR="002D536A" w:rsidRDefault="002D536A" w:rsidP="00C73D04">
      <w:pPr>
        <w:pStyle w:val="ListParagraph"/>
        <w:numPr>
          <w:ilvl w:val="0"/>
          <w:numId w:val="12"/>
        </w:numPr>
      </w:pPr>
      <w:r>
        <w:t xml:space="preserve">Do NOT spend time on swappable data storage. Stick with one, probably </w:t>
      </w:r>
      <w:proofErr w:type="spellStart"/>
      <w:r>
        <w:t>NHibernate</w:t>
      </w:r>
      <w:proofErr w:type="spellEnd"/>
      <w:r>
        <w:t xml:space="preserv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 xml:space="preserve">2) What is </w:t>
      </w:r>
      <w:proofErr w:type="spellStart"/>
      <w:r>
        <w:t>RESTful</w:t>
      </w:r>
      <w:proofErr w:type="spellEnd"/>
      <w:r>
        <w:t>?</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7"/>
      <w:r w:rsidRPr="0C548C0C">
        <w:rPr>
          <w:rFonts w:ascii="Calibri" w:eastAsia="Calibri" w:hAnsi="Calibri" w:cs="Calibri"/>
        </w:rPr>
        <w:t xml:space="preserve">In </w:t>
      </w:r>
      <w:proofErr w:type="spellStart"/>
      <w:r w:rsidRPr="0C548C0C">
        <w:rPr>
          <w:rFonts w:ascii="Calibri" w:eastAsia="Calibri" w:hAnsi="Calibri" w:cs="Calibri"/>
        </w:rPr>
        <w:t>CcmApi</w:t>
      </w:r>
      <w:proofErr w:type="spellEnd"/>
      <w:r w:rsidRPr="0C548C0C">
        <w:rPr>
          <w:rFonts w:ascii="Calibri" w:eastAsia="Calibri" w:hAnsi="Calibri" w:cs="Calibri"/>
        </w:rPr>
        <w:t xml:space="preserve"> we're using 402 to indicate that a business processing rule has been violated. I think Adam Haskell or Jarrett recommended this, so I listened!</w:t>
      </w:r>
      <w:commentRangeEnd w:id="7"/>
      <w:r w:rsidR="5F1A4758">
        <w:commentReference w:id="7"/>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8"/>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8"/>
      <w:r>
        <w:commentReference w:id="8"/>
      </w:r>
    </w:p>
    <w:p w14:paraId="6460F660" w14:textId="44820EA5" w:rsidR="4256D420" w:rsidRDefault="44820EA5" w:rsidP="4256D420">
      <w:pPr>
        <w:pStyle w:val="ListParagraph"/>
        <w:numPr>
          <w:ilvl w:val="2"/>
          <w:numId w:val="12"/>
        </w:numPr>
      </w:pPr>
      <w:commentRangeStart w:id="9"/>
      <w:r w:rsidRPr="44820EA5">
        <w:rPr>
          <w:rFonts w:ascii="Calibri" w:eastAsia="Calibri" w:hAnsi="Calibri" w:cs="Calibri"/>
        </w:rPr>
        <w:lastRenderedPageBreak/>
        <w:t xml:space="preserve">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PageCount</w:t>
      </w:r>
      <w:proofErr w:type="spellEnd"/>
      <w:r w:rsidRPr="44820EA5">
        <w:rPr>
          <w:rFonts w:ascii="Calibri" w:eastAsia="Calibri" w:hAnsi="Calibri" w:cs="Calibri"/>
        </w:rPr>
        <w:t xml:space="preserve"> to the collection. Put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in the query string so callers can page through results.</w:t>
      </w:r>
      <w:commentRangeEnd w:id="9"/>
      <w:r w:rsidR="4256D420">
        <w:commentReference w:id="9"/>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 xml:space="preserve">We should have 3 users with 3 different </w:t>
      </w:r>
      <w:proofErr w:type="spellStart"/>
      <w:r>
        <w:t>auth</w:t>
      </w:r>
      <w:proofErr w:type="spellEnd"/>
      <w:r>
        <w:t xml:space="preserve">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 xml:space="preserve">forms </w:t>
      </w:r>
      <w:proofErr w:type="spellStart"/>
      <w:r w:rsidRPr="6DD2CF07">
        <w:t>auth</w:t>
      </w:r>
      <w:proofErr w:type="spellEnd"/>
      <w:r w:rsidRPr="6DD2CF07">
        <w:t xml:space="preserve">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10"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persistence</w:t>
      </w:r>
      <w:proofErr w:type="gramEnd"/>
      <w:r>
        <w:rPr>
          <w:rFonts w:ascii="UtopiaStd-Regular" w:hAnsi="UtopiaStd-Regular" w:cs="UtopiaStd-Regular"/>
          <w:sz w:val="18"/>
          <w:szCs w:val="18"/>
        </w:rPr>
        <w:t xml:space="preserv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various</w:t>
      </w:r>
      <w:proofErr w:type="gram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SqlClient</w:t>
      </w:r>
      <w:proofErr w:type="spellEnd"/>
      <w:r>
        <w:rPr>
          <w:rFonts w:ascii="UtopiaStd-Regular" w:hAnsi="UtopiaStd-Regular" w:cs="UtopiaStd-Regular"/>
          <w:sz w:val="18"/>
          <w:szCs w:val="18"/>
        </w:rPr>
        <w:t xml:space="preserve"> objects (e.g., </w:t>
      </w:r>
      <w:proofErr w:type="spellStart"/>
      <w:r>
        <w:rPr>
          <w:rFonts w:ascii="TheSansMonoConNormal" w:hAnsi="TheSansMonoConNormal" w:cs="TheSansMonoConNormal"/>
          <w:sz w:val="18"/>
          <w:szCs w:val="18"/>
        </w:rPr>
        <w:t>SqlConnection</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SqlDataAdapter</w:t>
      </w:r>
      <w:proofErr w:type="spellEnd"/>
      <w:r>
        <w:rPr>
          <w:rFonts w:ascii="UtopiaStd-Regular" w:hAnsi="UtopiaStd-Regular" w:cs="UtopiaStd-Regular"/>
          <w:sz w:val="18"/>
          <w:szCs w:val="18"/>
        </w:rPr>
        <w:t xml:space="preserve">, and </w:t>
      </w:r>
      <w:proofErr w:type="spellStart"/>
      <w:r>
        <w:rPr>
          <w:rFonts w:ascii="TheSansMonoConNormal" w:hAnsi="TheSansMonoConNormal" w:cs="TheSansMonoConNormal"/>
          <w:sz w:val="18"/>
          <w:szCs w:val="18"/>
        </w:rPr>
        <w:t>SqlCommand</w:t>
      </w:r>
      <w:proofErr w:type="spellEnd"/>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procedures</w:t>
      </w:r>
      <w:proofErr w:type="gramEnd"/>
      <w:r>
        <w:rPr>
          <w:rFonts w:ascii="UtopiaStd-Regular" w:hAnsi="UtopiaStd-Regular" w:cs="UtopiaStd-Regular"/>
          <w:sz w:val="18"/>
          <w:szCs w:val="18"/>
        </w:rPr>
        <w:t xml:space="preserve">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two</w:t>
      </w:r>
      <w:proofErr w:type="gramEnd"/>
      <w:r>
        <w:rPr>
          <w:rFonts w:ascii="UtopiaStd-Regular" w:hAnsi="UtopiaStd-Regular" w:cs="UtopiaStd-Regular"/>
          <w:sz w:val="18"/>
          <w:szCs w:val="18"/>
        </w:rPr>
        <w:t xml:space="preserve">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schema</w:t>
      </w:r>
      <w:proofErr w:type="gramEnd"/>
      <w:r>
        <w:rPr>
          <w:rFonts w:ascii="UtopiaStd-Regular" w:hAnsi="UtopiaStd-Regular" w:cs="UtopiaStd-Regular"/>
          <w:sz w:val="18"/>
          <w:szCs w:val="18"/>
        </w:rPr>
        <w:t xml:space="preserve">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of</w:t>
      </w:r>
      <w:proofErr w:type="gramEnd"/>
      <w:r>
        <w:rPr>
          <w:rFonts w:ascii="UtopiaStd-Regular" w:hAnsi="UtopiaStd-Regular" w:cs="UtopiaStd-Regular"/>
          <w:sz w:val="18"/>
          <w:szCs w:val="18"/>
        </w:rPr>
        <w:t xml:space="preserve"> performance), is to use </w:t>
      </w:r>
      <w:proofErr w:type="spellStart"/>
      <w:r>
        <w:rPr>
          <w:rFonts w:ascii="UtopiaStd-Italic" w:hAnsi="UtopiaStd-Italic" w:cs="UtopiaStd-Italic"/>
          <w:i/>
          <w:iCs/>
          <w:sz w:val="18"/>
          <w:szCs w:val="18"/>
        </w:rPr>
        <w:t>NHibernate</w:t>
      </w:r>
      <w:proofErr w:type="spellEnd"/>
      <w:r>
        <w:rPr>
          <w:rFonts w:ascii="UtopiaStd-Italic" w:hAnsi="UtopiaStd-Italic" w:cs="UtopiaStd-Italic"/>
          <w:i/>
          <w:iCs/>
          <w:sz w:val="18"/>
          <w:szCs w:val="18"/>
        </w:rPr>
        <w:t xml:space="preserv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proofErr w:type="spellStart"/>
      <w:r>
        <w:rPr>
          <w:rFonts w:ascii="TheSansMonoConNormal" w:hAnsi="TheSansMonoConNormal" w:cs="TheSansMonoConNormal"/>
          <w:sz w:val="18"/>
          <w:szCs w:val="18"/>
        </w:rPr>
        <w:t>ISession</w:t>
      </w:r>
      <w:proofErr w:type="spellEnd"/>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objects</w:t>
      </w:r>
      <w:proofErr w:type="gramEnd"/>
      <w:r>
        <w:rPr>
          <w:rFonts w:ascii="UtopiaStd-Regular" w:hAnsi="UtopiaStd-Regular" w:cs="UtopiaStd-Regular"/>
          <w:sz w:val="18"/>
          <w:szCs w:val="18"/>
        </w:rPr>
        <w:t xml:space="preserve">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service</w:t>
      </w:r>
      <w:proofErr w:type="gramEnd"/>
      <w:r>
        <w:rPr>
          <w:rFonts w:ascii="UtopiaStd-Regular" w:hAnsi="UtopiaStd-Regular" w:cs="UtopiaStd-Regular"/>
          <w:sz w:val="18"/>
          <w:szCs w:val="18"/>
        </w:rPr>
        <w:t xml:space="preserv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database</w:t>
      </w:r>
      <w:proofErr w:type="gramEnd"/>
      <w:r>
        <w:rPr>
          <w:rFonts w:ascii="UtopiaStd-Regular" w:hAnsi="UtopiaStd-Regular" w:cs="UtopiaStd-Regular"/>
          <w:sz w:val="18"/>
          <w:szCs w:val="18"/>
        </w:rPr>
        <w:t xml:space="preserv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support</w:t>
      </w:r>
      <w:proofErr w:type="gramEnd"/>
      <w:r>
        <w:rPr>
          <w:rFonts w:ascii="UtopiaStd-Regular" w:hAnsi="UtopiaStd-Regular" w:cs="UtopiaStd-Regular"/>
          <w:sz w:val="18"/>
          <w:szCs w:val="18"/>
        </w:rPr>
        <w:t xml:space="preserve">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benefit</w:t>
      </w:r>
      <w:proofErr w:type="gramEnd"/>
      <w:r>
        <w:rPr>
          <w:rFonts w:ascii="UtopiaStd-Regular" w:hAnsi="UtopiaStd-Regular" w:cs="UtopiaStd-Regular"/>
          <w:sz w:val="18"/>
          <w:szCs w:val="18"/>
        </w:rPr>
        <w:t xml:space="preserve"> allows the developer to configure the lifetime and injection of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just</w:t>
      </w:r>
      <w:proofErr w:type="gramEnd"/>
      <w:r>
        <w:rPr>
          <w:rFonts w:ascii="UtopiaStd-Regular" w:hAnsi="UtopiaStd-Regular" w:cs="UtopiaStd-Regular"/>
          <w:sz w:val="18"/>
          <w:szCs w:val="18"/>
        </w:rPr>
        <w:t xml:space="preserve"> once—and then never have to mess with them again. As you’ll see, using an </w:t>
      </w:r>
      <w:proofErr w:type="spellStart"/>
      <w:proofErr w:type="gramStart"/>
      <w:r>
        <w:rPr>
          <w:rFonts w:ascii="UtopiaStd-Regular" w:hAnsi="UtopiaStd-Regular" w:cs="UtopiaStd-Regular"/>
          <w:sz w:val="18"/>
          <w:szCs w:val="18"/>
        </w:rPr>
        <w:t>IoC</w:t>
      </w:r>
      <w:proofErr w:type="spellEnd"/>
      <w:proofErr w:type="gramEnd"/>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container</w:t>
      </w:r>
      <w:proofErr w:type="gramEnd"/>
      <w:r>
        <w:rPr>
          <w:rFonts w:ascii="UtopiaStd-Regular" w:hAnsi="UtopiaStd-Regular" w:cs="UtopiaStd-Regular"/>
          <w:sz w:val="18"/>
          <w:szCs w:val="18"/>
        </w:rPr>
        <w:t xml:space="preserve"> along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its link with ASP.NET allows for near-transparent</w:t>
      </w:r>
    </w:p>
    <w:p w14:paraId="6FA107DE" w14:textId="5354054D"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yet</w:t>
      </w:r>
      <w:proofErr w:type="gramEnd"/>
      <w:r>
        <w:rPr>
          <w:rFonts w:ascii="UtopiaStd-Regular" w:hAnsi="UtopiaStd-Regular" w:cs="UtopiaStd-Regular"/>
          <w:sz w:val="18"/>
          <w:szCs w:val="18"/>
        </w:rPr>
        <w:t xml:space="preserve">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 you work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sure</w:t>
      </w:r>
      <w:proofErr w:type="gramEnd"/>
      <w:r>
        <w:rPr>
          <w:rFonts w:ascii="UtopiaStd-Regular" w:hAnsi="UtopiaStd-Regular" w:cs="UtopiaStd-Regular"/>
          <w:sz w:val="18"/>
          <w:szCs w:val="18"/>
        </w:rPr>
        <w:t xml:space="preserve"> to note the way in which the code manages the lifetime and injection of </w:t>
      </w:r>
      <w:proofErr w:type="spellStart"/>
      <w:r>
        <w:rPr>
          <w:rFonts w:ascii="TheSansMonoConNormal" w:hAnsi="TheSansMonoConNormal" w:cs="TheSansMonoConNormal"/>
          <w:sz w:val="18"/>
          <w:szCs w:val="18"/>
        </w:rPr>
        <w:t>ISession</w:t>
      </w:r>
      <w:proofErr w:type="spellEnd"/>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instances</w:t>
      </w:r>
      <w:proofErr w:type="gramEnd"/>
      <w:r>
        <w:rPr>
          <w:rFonts w:ascii="UtopiaStd-Regular" w:hAnsi="UtopiaStd-Regular" w:cs="UtopiaStd-Regular"/>
          <w:sz w:val="18"/>
          <w:szCs w:val="18"/>
        </w:rPr>
        <w:t xml:space="preserve">. This is arguably the key to much of the value of using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ASP.NET MVC applications. Also, if you use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w:t>
      </w:r>
      <w:proofErr w:type="gramEnd"/>
      <w:r>
        <w:rPr>
          <w:rFonts w:ascii="UtopiaStd-Regular" w:hAnsi="UtopiaStd-Regular" w:cs="UtopiaStd-Regular"/>
          <w:sz w:val="18"/>
          <w:szCs w:val="18"/>
        </w:rPr>
        <w:t xml:space="preserve">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true</w:t>
      </w:r>
      <w:proofErr w:type="gramEnd"/>
      <w:r>
        <w:rPr>
          <w:rFonts w:ascii="UtopiaStd-Regular" w:hAnsi="UtopiaStd-Regular" w:cs="UtopiaStd-Regular"/>
          <w:sz w:val="18"/>
          <w:szCs w:val="18"/>
        </w:rPr>
        <w:t xml:space="preserv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cleanliness</w:t>
      </w:r>
      <w:proofErr w:type="gramEnd"/>
      <w:r>
        <w:rPr>
          <w:rFonts w:ascii="UtopiaStd-Regular" w:hAnsi="UtopiaStd-Regular" w:cs="UtopiaStd-Regular"/>
          <w:sz w:val="18"/>
          <w:szCs w:val="18"/>
        </w:rPr>
        <w:t xml:space="preserve">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anything</w:t>
      </w:r>
      <w:proofErr w:type="gramEnd"/>
      <w:r>
        <w:rPr>
          <w:rFonts w:ascii="UtopiaStd-Regular" w:hAnsi="UtopiaStd-Regular" w:cs="UtopiaStd-Regular"/>
          <w:sz w:val="18"/>
          <w:szCs w:val="18"/>
        </w:rPr>
        <w:t xml:space="preserve">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proofErr w:type="gramStart"/>
      <w:r>
        <w:rPr>
          <w:rFonts w:ascii="UtopiaStd-Regular" w:hAnsi="UtopiaStd-Regular" w:cs="UtopiaStd-Regular"/>
          <w:sz w:val="28"/>
          <w:szCs w:val="28"/>
        </w:rPr>
        <w:t>IoC</w:t>
      </w:r>
      <w:proofErr w:type="spellEnd"/>
      <w:proofErr w:type="gramEnd"/>
      <w:r>
        <w:rPr>
          <w:rFonts w:ascii="UtopiaStd-Regular" w:hAnsi="UtopiaStd-Regular" w:cs="UtopiaStd-Regular"/>
          <w:sz w:val="28"/>
          <w:szCs w:val="28"/>
        </w:rPr>
        <w:t xml:space="preserve">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These days, whether working in .NET or in Java, not using an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sort</w:t>
      </w:r>
      <w:proofErr w:type="gramEnd"/>
      <w:r>
        <w:rPr>
          <w:rFonts w:ascii="UtopiaStd-Regular" w:hAnsi="UtopiaStd-Regular" w:cs="UtopiaStd-Regular"/>
          <w:sz w:val="18"/>
          <w:szCs w:val="18"/>
        </w:rPr>
        <w:t xml:space="preserve">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developers</w:t>
      </w:r>
      <w:proofErr w:type="gramEnd"/>
      <w:r>
        <w:rPr>
          <w:rFonts w:ascii="UtopiaStd-Regular" w:hAnsi="UtopiaStd-Regular" w:cs="UtopiaStd-Regular"/>
          <w:sz w:val="18"/>
          <w:szCs w:val="18"/>
        </w:rPr>
        <w:t xml:space="preserve"> who don’t know what an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managing</w:t>
      </w:r>
      <w:proofErr w:type="gramEnd"/>
      <w:r>
        <w:rPr>
          <w:rFonts w:ascii="UtopiaStd-Regular" w:hAnsi="UtopiaStd-Regular" w:cs="UtopiaStd-Regular"/>
          <w:sz w:val="18"/>
          <w:szCs w:val="18"/>
        </w:rPr>
        <w:t xml:space="preserve">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learn</w:t>
      </w:r>
      <w:proofErr w:type="gramEnd"/>
      <w:r>
        <w:rPr>
          <w:rFonts w:ascii="UtopiaStd-Regular" w:hAnsi="UtopiaStd-Regular" w:cs="UtopiaStd-Regular"/>
          <w:sz w:val="18"/>
          <w:szCs w:val="18"/>
        </w:rPr>
        <w:t xml:space="preserve">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most</w:t>
      </w:r>
      <w:proofErr w:type="gramEnd"/>
      <w:r>
        <w:rPr>
          <w:rFonts w:ascii="UtopiaStd-Regular" w:hAnsi="UtopiaStd-Regular" w:cs="UtopiaStd-Regular"/>
          <w:sz w:val="18"/>
          <w:szCs w:val="18"/>
        </w:rPr>
        <w:t xml:space="preserve">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containers, and the one I like best is </w:t>
      </w:r>
      <w:proofErr w:type="spellStart"/>
      <w:r>
        <w:rPr>
          <w:rFonts w:ascii="UtopiaStd-Italic" w:hAnsi="UtopiaStd-Italic" w:cs="UtopiaStd-Italic"/>
          <w:i/>
          <w:iCs/>
          <w:sz w:val="18"/>
          <w:szCs w:val="18"/>
        </w:rPr>
        <w:t>Ninject</w:t>
      </w:r>
      <w:proofErr w:type="spellEnd"/>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extremely</w:t>
      </w:r>
      <w:proofErr w:type="gramEnd"/>
      <w:r>
        <w:rPr>
          <w:rFonts w:ascii="UtopiaStd-Regular" w:hAnsi="UtopiaStd-Regular" w:cs="UtopiaStd-Regular"/>
          <w:sz w:val="18"/>
          <w:szCs w:val="18"/>
        </w:rPr>
        <w:t xml:space="preserve">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syntax</w:t>
      </w:r>
      <w:proofErr w:type="gramEnd"/>
      <w:r>
        <w:rPr>
          <w:rFonts w:ascii="UtopiaStd-Regular" w:hAnsi="UtopiaStd-Regular" w:cs="UtopiaStd-Regular"/>
          <w:sz w:val="18"/>
          <w:szCs w:val="18"/>
        </w:rPr>
        <w:t xml:space="preserve">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when</w:t>
      </w:r>
      <w:proofErr w:type="gramEnd"/>
      <w:r>
        <w:rPr>
          <w:rFonts w:ascii="UtopiaStd-Regular" w:hAnsi="UtopiaStd-Regular" w:cs="UtopiaStd-Regular"/>
          <w:sz w:val="18"/>
          <w:szCs w:val="18"/>
        </w:rPr>
        <w:t xml:space="preserve"> you want to make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into</w:t>
      </w:r>
      <w:proofErr w:type="gramEnd"/>
      <w:r>
        <w:rPr>
          <w:rFonts w:ascii="UtopiaStd-Regular" w:hAnsi="UtopiaStd-Regular" w:cs="UtopiaStd-Regular"/>
          <w:sz w:val="18"/>
          <w:szCs w:val="18"/>
        </w:rPr>
        <w:t xml:space="preserve">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answers</w:t>
      </w:r>
      <w:proofErr w:type="gramEnd"/>
      <w:r>
        <w:rPr>
          <w:rFonts w:ascii="UtopiaStd-Regular" w:hAnsi="UtopiaStd-Regular" w:cs="UtopiaStd-Regular"/>
          <w:sz w:val="18"/>
          <w:szCs w:val="18"/>
        </w:rPr>
        <w:t>.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including</w:t>
      </w:r>
      <w:proofErr w:type="gramEnd"/>
      <w:r>
        <w:rPr>
          <w:rFonts w:ascii="UtopiaStd-Regular" w:hAnsi="UtopiaStd-Regular" w:cs="UtopiaStd-Regular"/>
          <w:sz w:val="18"/>
          <w:szCs w:val="18"/>
        </w:rPr>
        <w:t xml:space="preserve">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configure</w:t>
      </w:r>
      <w:proofErr w:type="gramEnd"/>
      <w:r>
        <w:rPr>
          <w:rFonts w:ascii="UtopiaStd-Regular" w:hAnsi="UtopiaStd-Regular" w:cs="UtopiaStd-Regular"/>
          <w:sz w:val="18"/>
          <w:szCs w:val="18"/>
        </w:rPr>
        <w:t xml:space="preserv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configurable</w:t>
      </w:r>
      <w:proofErr w:type="gramEnd"/>
      <w:r>
        <w:rPr>
          <w:rFonts w:ascii="UtopiaStd-Regular" w:hAnsi="UtopiaStd-Regular" w:cs="UtopiaStd-Regular"/>
          <w:sz w:val="18"/>
          <w:szCs w:val="18"/>
        </w:rPr>
        <w:t xml:space="preserv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out</w:t>
      </w:r>
      <w:proofErr w:type="gramEnd"/>
      <w:r>
        <w:rPr>
          <w:rFonts w:ascii="UtopiaStd-Regular" w:hAnsi="UtopiaStd-Regular" w:cs="UtopiaStd-Regular"/>
          <w:sz w:val="18"/>
          <w:szCs w:val="18"/>
        </w:rPr>
        <w:t xml:space="preserve">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TheSansMonoConNormal" w:hAnsi="TheSansMonoConNormal" w:cs="TheSansMonoConNormal"/>
          <w:sz w:val="18"/>
          <w:szCs w:val="18"/>
        </w:rPr>
        <w:t>authentication</w:t>
      </w:r>
      <w:proofErr w:type="gramEnd"/>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manner</w:t>
      </w:r>
      <w:proofErr w:type="gramEnd"/>
      <w:r>
        <w:rPr>
          <w:rFonts w:ascii="UtopiaStd-Regular" w:hAnsi="UtopiaStd-Regular" w:cs="UtopiaStd-Regular"/>
          <w:sz w:val="18"/>
          <w:szCs w:val="18"/>
        </w:rPr>
        <w:t>,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don’t</w:t>
      </w:r>
      <w:proofErr w:type="gramEnd"/>
      <w:r>
        <w:rPr>
          <w:rFonts w:ascii="UtopiaStd-Regular" w:hAnsi="UtopiaStd-Regular" w:cs="UtopiaStd-Regular"/>
          <w:sz w:val="18"/>
          <w:szCs w:val="18"/>
        </w:rPr>
        <w:t xml:space="preserve">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are</w:t>
      </w:r>
      <w:proofErr w:type="gramEnd"/>
      <w:r>
        <w:rPr>
          <w:rFonts w:ascii="UtopiaStd-Regular" w:hAnsi="UtopiaStd-Regular" w:cs="UtopiaStd-Regular"/>
          <w:sz w:val="18"/>
          <w:szCs w:val="18"/>
        </w:rPr>
        <w:t xml:space="preserv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combination</w:t>
      </w:r>
      <w:proofErr w:type="gramEnd"/>
      <w:r>
        <w:rPr>
          <w:rFonts w:ascii="UtopiaStd-Regular" w:hAnsi="UtopiaStd-Regular" w:cs="UtopiaStd-Regular"/>
          <w:sz w:val="18"/>
          <w:szCs w:val="18"/>
        </w:rPr>
        <w:t xml:space="preserve">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w:t>
      </w:r>
      <w:proofErr w:type="gramEnd"/>
      <w:r>
        <w:rPr>
          <w:rFonts w:ascii="UtopiaStd-Regular" w:hAnsi="UtopiaStd-Regular" w:cs="UtopiaStd-Regular"/>
          <w:sz w:val="18"/>
          <w:szCs w:val="18"/>
        </w:rPr>
        <w:t xml:space="preserve">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after</w:t>
      </w:r>
      <w:proofErr w:type="gramEnd"/>
      <w:r>
        <w:rPr>
          <w:rFonts w:ascii="UtopiaStd-Regular" w:hAnsi="UtopiaStd-Regular" w:cs="UtopiaStd-Regular"/>
          <w:sz w:val="18"/>
          <w:szCs w:val="18"/>
        </w:rPr>
        <w:t xml:space="preserve">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updating</w:t>
      </w:r>
      <w:proofErr w:type="gramEnd"/>
      <w:r>
        <w:rPr>
          <w:rFonts w:ascii="UtopiaStd-Regular" w:hAnsi="UtopiaStd-Regular" w:cs="UtopiaStd-Regular"/>
          <w:sz w:val="18"/>
          <w:szCs w:val="18"/>
        </w:rPr>
        <w:t xml:space="preserve">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where</w:t>
      </w:r>
      <w:proofErr w:type="gramEnd"/>
      <w:r>
        <w:rPr>
          <w:rFonts w:ascii="UtopiaStd-Regular" w:hAnsi="UtopiaStd-Regular" w:cs="UtopiaStd-Regular"/>
          <w:sz w:val="18"/>
          <w:szCs w:val="18"/>
        </w:rPr>
        <w:t xml:space="preserv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at</w:t>
      </w:r>
      <w:proofErr w:type="gramEnd"/>
      <w:r>
        <w:rPr>
          <w:rFonts w:ascii="UtopiaStd-Regular" w:hAnsi="UtopiaStd-Regular" w:cs="UtopiaStd-Regular"/>
          <w:sz w:val="18"/>
          <w:szCs w:val="18"/>
        </w:rPr>
        <w:t xml:space="preserve">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more</w:t>
      </w:r>
      <w:proofErr w:type="gramEnd"/>
      <w:r>
        <w:rPr>
          <w:rFonts w:ascii="UtopiaStd-Regular" w:hAnsi="UtopiaStd-Regular" w:cs="UtopiaStd-Regular"/>
          <w:sz w:val="18"/>
          <w:szCs w:val="18"/>
        </w:rPr>
        <w:t xml:space="preserv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different</w:t>
      </w:r>
      <w:proofErr w:type="gramEnd"/>
      <w:r>
        <w:rPr>
          <w:rFonts w:ascii="UtopiaStd-Regular" w:hAnsi="UtopiaStd-Regular" w:cs="UtopiaStd-Regular"/>
          <w:sz w:val="18"/>
          <w:szCs w:val="18"/>
        </w:rPr>
        <w:t xml:space="preserve">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configuration</w:t>
      </w:r>
      <w:proofErr w:type="gramEnd"/>
      <w:r>
        <w:rPr>
          <w:rFonts w:ascii="UtopiaStd-Regular" w:hAnsi="UtopiaStd-Regular" w:cs="UtopiaStd-Regular"/>
          <w:sz w:val="18"/>
          <w:szCs w:val="18"/>
        </w:rPr>
        <w:t xml:space="preserve">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means</w:t>
      </w:r>
      <w:proofErr w:type="gramEnd"/>
      <w:r>
        <w:rPr>
          <w:rFonts w:ascii="UtopiaStd-Regular" w:hAnsi="UtopiaStd-Regular" w:cs="UtopiaStd-Regular"/>
          <w:sz w:val="18"/>
          <w:szCs w:val="18"/>
        </w:rPr>
        <w:t xml:space="preserve">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use</w:t>
      </w:r>
      <w:proofErr w:type="gramEnd"/>
      <w:r>
        <w:rPr>
          <w:rFonts w:ascii="UtopiaStd-Regular" w:hAnsi="UtopiaStd-Regular" w:cs="UtopiaStd-Regular"/>
          <w:sz w:val="18"/>
          <w:szCs w:val="18"/>
        </w:rPr>
        <w:t xml:space="preserve"> when specifying the format string in a call to the .NET function, </w:t>
      </w:r>
      <w:proofErr w:type="spellStart"/>
      <w:r>
        <w:rPr>
          <w:rFonts w:ascii="TheSansMonoConNormal" w:hAnsi="TheSansMonoConNormal" w:cs="TheSansMonoConNormal"/>
          <w:sz w:val="18"/>
          <w:szCs w:val="18"/>
        </w:rPr>
        <w:t>String.Format</w:t>
      </w:r>
      <w:proofErr w:type="spellEnd"/>
      <w:r>
        <w:rPr>
          <w:rFonts w:ascii="TheSansMonoConNormal" w:hAnsi="TheSansMonoConNormal" w:cs="TheSansMonoConNormal"/>
          <w:sz w:val="18"/>
          <w:szCs w:val="18"/>
        </w:rPr>
        <w: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time</w:t>
      </w:r>
      <w:proofErr w:type="gramEnd"/>
      <w:r>
        <w:rPr>
          <w:rFonts w:ascii="UtopiaStd-Regular" w:hAnsi="UtopiaStd-Regular" w:cs="UtopiaStd-Regular"/>
          <w:sz w:val="18"/>
          <w:szCs w:val="18"/>
        </w:rPr>
        <w:t xml:space="preserve"> (including the ability to specify a date/time format string), logger name, </w:t>
      </w:r>
      <w:proofErr w:type="spellStart"/>
      <w:r>
        <w:rPr>
          <w:rFonts w:ascii="TheSansMonoConNormal" w:hAnsi="TheSansMonoConNormal" w:cs="TheSansMonoConNormal"/>
          <w:sz w:val="18"/>
          <w:szCs w:val="18"/>
        </w:rPr>
        <w:t>ThreadId</w:t>
      </w:r>
      <w:proofErr w:type="spellEnd"/>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level</w:t>
      </w:r>
      <w:proofErr w:type="gramEnd"/>
      <w:r>
        <w:rPr>
          <w:rFonts w:ascii="UtopiaStd-Regular" w:hAnsi="UtopiaStd-Regular" w:cs="UtopiaStd-Regular"/>
          <w:sz w:val="18"/>
          <w:szCs w:val="18"/>
        </w:rPr>
        <w:t>,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w:t>
      </w:r>
      <w:proofErr w:type="spellStart"/>
      <w:r>
        <w:rPr>
          <w:rFonts w:ascii="TheSansMonoConNormal" w:hAnsi="TheSansMonoConNormal" w:cs="TheSansMonoConNormal"/>
          <w:sz w:val="18"/>
          <w:szCs w:val="18"/>
        </w:rPr>
        <w:t>message%newline%exception</w:t>
      </w:r>
      <w:proofErr w:type="spellEnd"/>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proofErr w:type="spellStart"/>
      <w:r>
        <w:rPr>
          <w:rFonts w:ascii="TheSansMonoConNormal" w:hAnsi="TheSansMonoConNormal" w:cs="TheSansMonoConNormal"/>
          <w:sz w:val="18"/>
          <w:szCs w:val="18"/>
        </w:rPr>
        <w:t>ILog</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dependency</w:t>
      </w:r>
      <w:proofErr w:type="gramEnd"/>
      <w:r>
        <w:rPr>
          <w:rFonts w:ascii="UtopiaStd-Regular" w:hAnsi="UtopiaStd-Regular" w:cs="UtopiaStd-Regular"/>
          <w:sz w:val="18"/>
          <w:szCs w:val="18"/>
        </w:rPr>
        <w:t xml:space="preserve">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adapter</w:t>
      </w:r>
      <w:proofErr w:type="gramEnd"/>
      <w:r>
        <w:rPr>
          <w:rFonts w:ascii="UtopiaStd-Regular" w:hAnsi="UtopiaStd-Regular" w:cs="UtopiaStd-Regular"/>
          <w:sz w:val="18"/>
          <w:szCs w:val="18"/>
        </w:rPr>
        <w:t>;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interface</w:t>
      </w:r>
      <w:proofErr w:type="gramEnd"/>
      <w:r>
        <w:rPr>
          <w:rFonts w:ascii="UtopiaStd-Regular" w:hAnsi="UtopiaStd-Regular" w:cs="UtopiaStd-Regular"/>
          <w:sz w:val="18"/>
          <w:szCs w:val="18"/>
        </w:rPr>
        <w:t xml:space="preserve"> that can be used with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for</w:t>
      </w:r>
      <w:proofErr w:type="gramEnd"/>
      <w:r>
        <w:rPr>
          <w:rFonts w:ascii="UtopiaStd-Regular" w:hAnsi="UtopiaStd-Regular" w:cs="UtopiaStd-Regular"/>
          <w:sz w:val="18"/>
          <w:szCs w:val="18"/>
        </w:rPr>
        <w:t xml:space="preserve">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r>
        <w:rPr>
          <w:rFonts w:ascii="UtopiaStd-Regular" w:hAnsi="UtopiaStd-Regular" w:cs="UtopiaStd-Regular"/>
          <w:sz w:val="28"/>
          <w:szCs w:val="28"/>
        </w:rPr>
        <w:t>DateTimeAdapter</w:t>
      </w:r>
      <w:proofErr w:type="spellEnd"/>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against</w:t>
      </w:r>
      <w:proofErr w:type="gramEnd"/>
      <w:r>
        <w:rPr>
          <w:rFonts w:ascii="UtopiaStd-Regular" w:hAnsi="UtopiaStd-Regular" w:cs="UtopiaStd-Regular"/>
          <w:sz w:val="18"/>
          <w:szCs w:val="18"/>
        </w:rPr>
        <w:t xml:space="preserve">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adapter or factory class. The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something</w:t>
      </w:r>
      <w:proofErr w:type="gramEnd"/>
      <w:r>
        <w:rPr>
          <w:rFonts w:ascii="UtopiaStd-Regular" w:hAnsi="UtopiaStd-Regular" w:cs="UtopiaStd-Regular"/>
          <w:sz w:val="18"/>
          <w:szCs w:val="18"/>
        </w:rPr>
        <w:t xml:space="preserve">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you’re</w:t>
      </w:r>
      <w:proofErr w:type="gramEnd"/>
      <w:r>
        <w:rPr>
          <w:rFonts w:ascii="UtopiaStd-Regular" w:hAnsi="UtopiaStd-Regular" w:cs="UtopiaStd-Regular"/>
          <w:sz w:val="18"/>
          <w:szCs w:val="18"/>
        </w:rPr>
        <w:t xml:space="preserv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appropriate</w:t>
      </w:r>
      <w:proofErr w:type="gramEnd"/>
      <w:r>
        <w:rPr>
          <w:rFonts w:ascii="UtopiaStd-Regular" w:hAnsi="UtopiaStd-Regular" w:cs="UtopiaStd-Regular"/>
          <w:sz w:val="18"/>
          <w:szCs w:val="18"/>
        </w:rPr>
        <w:t xml:space="preserv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injection</w:t>
      </w:r>
      <w:proofErr w:type="gramEnd"/>
      <w:r>
        <w:rPr>
          <w:rFonts w:ascii="UtopiaStd-Regular" w:hAnsi="UtopiaStd-Regular" w:cs="UtopiaStd-Regular"/>
          <w:sz w:val="18"/>
          <w:szCs w:val="18"/>
        </w:rPr>
        <w:t xml:space="preserve"> to obtain an implementation of your </w:t>
      </w:r>
      <w:proofErr w:type="spellStart"/>
      <w:r>
        <w:rPr>
          <w:rFonts w:ascii="TheSansMonoConNormal" w:hAnsi="TheSansMonoConNormal" w:cs="TheSansMonoConNormal"/>
          <w:sz w:val="18"/>
          <w:szCs w:val="18"/>
        </w:rPr>
        <w:t>IDateTime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t>
      </w:r>
      <w:proofErr w:type="gramStart"/>
      <w:r>
        <w:rPr>
          <w:rFonts w:ascii="UtopiaStd-Regular" w:hAnsi="UtopiaStd-Regular" w:cs="UtopiaStd-Regular"/>
          <w:sz w:val="18"/>
          <w:szCs w:val="18"/>
        </w:rPr>
        <w:t>or</w:t>
      </w:r>
      <w:proofErr w:type="gram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UtcNow</w:t>
      </w:r>
      <w:proofErr w:type="spellEnd"/>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lastRenderedPageBreak/>
        <w:t>to</w:t>
      </w:r>
      <w:proofErr w:type="gramEnd"/>
      <w:r>
        <w:rPr>
          <w:rFonts w:ascii="UtopiaStd-Regular" w:hAnsi="UtopiaStd-Regular" w:cs="UtopiaStd-Regular"/>
          <w:sz w:val="18"/>
          <w:szCs w:val="18"/>
        </w:rPr>
        <w:t xml:space="preserve">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corresponding</w:t>
      </w:r>
      <w:proofErr w:type="gramEnd"/>
      <w:r>
        <w:rPr>
          <w:rFonts w:ascii="UtopiaStd-Regular" w:hAnsi="UtopiaStd-Regular" w:cs="UtopiaStd-Regular"/>
          <w:sz w:val="18"/>
          <w:szCs w:val="18"/>
        </w:rPr>
        <w:t xml:space="preserve">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interface </w:t>
      </w:r>
      <w:proofErr w:type="spellStart"/>
      <w:r>
        <w:rPr>
          <w:rFonts w:ascii="TheSansMonoConNormal" w:hAnsi="TheSansMonoConNormal" w:cs="TheSansMonoConNormal"/>
          <w:sz w:val="18"/>
          <w:szCs w:val="18"/>
        </w:rPr>
        <w:t>IDateTime</w:t>
      </w:r>
      <w:proofErr w:type="spellEnd"/>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r>
        <w:rPr>
          <w:rFonts w:ascii="TheSansMonoConNormal" w:hAnsi="TheSansMonoConNormal" w:cs="TheSansMonoConNormal"/>
          <w:sz w:val="18"/>
          <w:szCs w:val="18"/>
        </w:rPr>
        <w:t xml:space="preserve"> </w:t>
      </w:r>
      <w:proofErr w:type="gramStart"/>
      <w:r>
        <w:rPr>
          <w:rFonts w:ascii="TheSansMonoConNormal" w:hAnsi="TheSansMonoConNormal" w:cs="TheSansMonoConNormal"/>
          <w:sz w:val="18"/>
          <w:szCs w:val="18"/>
        </w:rPr>
        <w:t>{ get</w:t>
      </w:r>
      <w:proofErr w:type="gramEnd"/>
      <w:r>
        <w:rPr>
          <w:rFonts w:ascii="TheSansMonoConNormal" w:hAnsi="TheSansMonoConNormal" w:cs="TheSansMonoConNormal"/>
          <w:sz w:val="18"/>
          <w:szCs w:val="18"/>
        </w:rPr>
        <w: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class </w:t>
      </w:r>
      <w:proofErr w:type="spellStart"/>
      <w:r>
        <w:rPr>
          <w:rFonts w:ascii="TheSansMonoConNormal" w:hAnsi="TheSansMonoConNormal" w:cs="TheSansMonoConNormal"/>
          <w:sz w:val="18"/>
          <w:szCs w:val="18"/>
        </w:rPr>
        <w:t>DateTimeAdapter</w:t>
      </w:r>
      <w:proofErr w:type="spellEnd"/>
      <w:r>
        <w:rPr>
          <w:rFonts w:ascii="TheSansMonoConNormal" w:hAnsi="TheSansMonoConNormal" w:cs="TheSansMonoConNormal"/>
          <w:sz w:val="18"/>
          <w:szCs w:val="18"/>
        </w:rPr>
        <w:t xml:space="preserve"> : </w:t>
      </w:r>
      <w:proofErr w:type="spellStart"/>
      <w:r>
        <w:rPr>
          <w:rFonts w:ascii="TheSansMonoConNormal" w:hAnsi="TheSansMonoConNormal" w:cs="TheSansMonoConNormal"/>
          <w:sz w:val="18"/>
          <w:szCs w:val="18"/>
        </w:rPr>
        <w:t>IDateTime</w:t>
      </w:r>
      <w:proofErr w:type="spellEnd"/>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get</w:t>
      </w:r>
      <w:proofErr w:type="gramEnd"/>
      <w:r>
        <w:rPr>
          <w:rFonts w:ascii="TheSansMonoConNormal" w:hAnsi="TheSansMonoConNormal" w:cs="TheSansMonoConNormal"/>
          <w:sz w:val="18"/>
          <w:szCs w:val="18"/>
        </w:rPr>
        <w:t xml:space="preserve"> { return </w:t>
      </w:r>
      <w:proofErr w:type="spellStart"/>
      <w:r>
        <w:rPr>
          <w:rFonts w:ascii="TheSansMonoConNormal" w:hAnsi="TheSansMonoConNormal" w:cs="TheSansMonoConNormal"/>
          <w:sz w:val="18"/>
          <w:szCs w:val="18"/>
        </w:rPr>
        <w:t>DateTime.UtcNow</w:t>
      </w:r>
      <w:proofErr w:type="spellEnd"/>
      <w:r>
        <w:rPr>
          <w:rFonts w:ascii="TheSansMonoConNormal" w:hAnsi="TheSansMonoConNormal" w:cs="TheSansMonoConNormal"/>
          <w:sz w:val="18"/>
          <w:szCs w:val="18"/>
        </w:rPr>
        <w:t>;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other</w:t>
      </w:r>
      <w:proofErr w:type="gramEnd"/>
      <w:r>
        <w:rPr>
          <w:rFonts w:ascii="UtopiaStd-Regular" w:hAnsi="UtopiaStd-Regular" w:cs="UtopiaStd-Regular"/>
          <w:sz w:val="18"/>
          <w:szCs w:val="18"/>
        </w:rPr>
        <w:t xml:space="preserve"> adapted properties, as well. Even so, this adapter is the only place in the entire code</w:t>
      </w:r>
    </w:p>
    <w:p w14:paraId="39912D95" w14:textId="68049E82" w:rsidR="00301475" w:rsidRDefault="00301475" w:rsidP="00301475">
      <w:proofErr w:type="gramStart"/>
      <w:r>
        <w:rPr>
          <w:rFonts w:ascii="UtopiaStd-Regular" w:hAnsi="UtopiaStd-Regular" w:cs="UtopiaStd-Regular"/>
          <w:sz w:val="18"/>
          <w:szCs w:val="18"/>
        </w:rPr>
        <w:t>base</w:t>
      </w:r>
      <w:proofErr w:type="gramEnd"/>
      <w:r>
        <w:rPr>
          <w:rFonts w:ascii="UtopiaStd-Regular" w:hAnsi="UtopiaStd-Regular" w:cs="UtopiaStd-Regular"/>
          <w:sz w:val="18"/>
          <w:szCs w:val="18"/>
        </w:rPr>
        <w:t xml:space="preserve"> that you see a call to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(or </w:t>
      </w:r>
      <w:proofErr w:type="spellStart"/>
      <w:r>
        <w:rPr>
          <w:rFonts w:ascii="TheSansMonoConNormal" w:hAnsi="TheSansMonoConNormal" w:cs="TheSansMonoConNormal"/>
          <w:sz w:val="18"/>
          <w:szCs w:val="18"/>
        </w:rPr>
        <w:t>DateTime.UtcNow</w:t>
      </w:r>
      <w:proofErr w:type="spellEnd"/>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y Clanan" w:date="2014-06-30T15:35:00Z" w:initials="RC">
    <w:p w14:paraId="608664DC" w14:textId="77777777" w:rsidR="00A44D73" w:rsidRDefault="00A44D73" w:rsidP="004D291B">
      <w:pPr>
        <w:pStyle w:val="CommentText"/>
      </w:pPr>
      <w:r>
        <w:rPr>
          <w:rStyle w:val="CommentReference"/>
        </w:rPr>
        <w:annotationRef/>
      </w:r>
      <w:r>
        <w:t>Restarting or Restating?</w:t>
      </w:r>
    </w:p>
  </w:comment>
  <w:comment w:id="1" w:author="Ray Clanan" w:date="2014-07-01T00:27:00Z" w:initials="RC">
    <w:p w14:paraId="5B814C41" w14:textId="77777777" w:rsidR="00A44D73" w:rsidRDefault="00A44D73" w:rsidP="00E9169A">
      <w:pPr>
        <w:pStyle w:val="CommentText"/>
      </w:pPr>
      <w:r>
        <w:rPr>
          <w:rStyle w:val="CommentReference"/>
        </w:rPr>
        <w:annotationRef/>
      </w:r>
      <w:r>
        <w:t xml:space="preserve">Is this a statement or a step? If it is a step, then what exactly are we supposed to do here? </w:t>
      </w:r>
    </w:p>
  </w:comment>
  <w:comment w:id="2" w:author="Ray Clanan" w:date="2014-07-01T08:25:00Z" w:initials="RC">
    <w:p w14:paraId="0634E9C1" w14:textId="77777777" w:rsidR="00A44D73" w:rsidRDefault="00A44D73" w:rsidP="007B3D40">
      <w:pPr>
        <w:pStyle w:val="CommentText"/>
      </w:pPr>
      <w:r>
        <w:rPr>
          <w:rStyle w:val="CommentReference"/>
        </w:rPr>
        <w:annotationRef/>
      </w:r>
      <w:r>
        <w:t xml:space="preserve">This looked more like a statement than instructions to do something. Might want to make it sound more like instructions. </w:t>
      </w:r>
    </w:p>
  </w:comment>
  <w:comment w:id="3" w:author="Ray Clanan" w:date="2014-07-06T22:48:00Z" w:initials="RC">
    <w:p w14:paraId="1FE7DD53" w14:textId="77777777" w:rsidR="00A44D73" w:rsidRDefault="00A44D73" w:rsidP="00E9169A">
      <w:pPr>
        <w:pStyle w:val="CommentText"/>
      </w:pPr>
      <w:r>
        <w:rPr>
          <w:rStyle w:val="CommentReference"/>
        </w:rPr>
        <w:annotationRef/>
      </w:r>
      <w:r>
        <w:t>I found this on my own, but would have been nice to have a call out to where exactly this was located.</w:t>
      </w:r>
    </w:p>
  </w:comment>
  <w:comment w:id="4" w:author="Ray Clanan" w:date="2014-07-06T23:14:00Z" w:initials="RC">
    <w:p w14:paraId="21852D5B" w14:textId="77777777" w:rsidR="00A44D73" w:rsidRDefault="00A44D73" w:rsidP="00E9169A">
      <w:pPr>
        <w:pStyle w:val="CommentText"/>
      </w:pPr>
      <w:r>
        <w:rPr>
          <w:rStyle w:val="CommentReference"/>
        </w:rPr>
        <w:annotationRef/>
      </w:r>
      <w:r>
        <w:t xml:space="preserve">While I personally love stack overflow, I am not sure I would use it as a creditable reference for a book. If able to, I would find a difference reference. </w:t>
      </w:r>
    </w:p>
  </w:comment>
  <w:comment w:id="6" w:author="Ray Clanan" w:date="2014-07-07T09:48:00Z" w:initials="RC">
    <w:p w14:paraId="13EA6B58" w14:textId="77777777" w:rsidR="00A44D73" w:rsidRDefault="00A44D73" w:rsidP="00B7627F">
      <w:pPr>
        <w:pStyle w:val="CommentText"/>
      </w:pPr>
      <w:r>
        <w:rPr>
          <w:rStyle w:val="CommentReference"/>
        </w:rPr>
        <w:annotationRef/>
      </w:r>
      <w:r>
        <w:t xml:space="preserve">Personally I would remove this comment. It is the only place I have seen a comment like this in the code so far and looks out of place as it’s a different style than that of the rest of the code. </w:t>
      </w:r>
    </w:p>
  </w:comment>
  <w:comment w:id="7" w:author="Jamie Kurtz" w:date="2014-03-24T21:57:00Z" w:initials="JK">
    <w:p w14:paraId="7CE53133" w14:textId="7CE53133" w:rsidR="00A44D73" w:rsidRDefault="00A44D73">
      <w:r>
        <w:annotationRef/>
      </w:r>
      <w:r>
        <w:t>Done</w:t>
      </w:r>
    </w:p>
  </w:comment>
  <w:comment w:id="8" w:author="Jamie Kurtz" w:date="2014-03-24T22:00:00Z" w:initials="JK">
    <w:p w14:paraId="0460A389" w14:textId="4256D420" w:rsidR="00A44D73" w:rsidRDefault="00A44D73">
      <w:r>
        <w:annotationRef/>
      </w:r>
      <w:r>
        <w:t>How do we introduce this in a way that is not a distraction? I don't think this is central or fundamental to REST. Maybe cover in later chapter(s)?</w:t>
      </w:r>
    </w:p>
  </w:comment>
  <w:comment w:id="9" w:author="Jamie Kurtz" w:date="2014-03-24T21:57:00Z" w:initials="JK">
    <w:p w14:paraId="7A84C228" w14:textId="0A697757" w:rsidR="00A44D73" w:rsidRDefault="00A44D73">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8664DC" w15:done="0"/>
  <w15:commentEx w15:paraId="5B814C41" w15:done="0"/>
  <w15:commentEx w15:paraId="0634E9C1" w15:done="0"/>
  <w15:commentEx w15:paraId="1FE7DD53" w15:done="0"/>
  <w15:commentEx w15:paraId="21852D5B" w15:done="0"/>
  <w15:commentEx w15:paraId="13EA6B58" w15:done="0"/>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Arial"/>
    <w:panose1 w:val="00000000000000000000"/>
    <w:charset w:val="00"/>
    <w:family w:val="swiss"/>
    <w:notTrueType/>
    <w:pitch w:val="variable"/>
    <w:sig w:usb0="00000003" w:usb1="00000000" w:usb2="00000000" w:usb3="00000000" w:csb0="00000009" w:csb1="00000000"/>
  </w:font>
  <w:font w:name="Times">
    <w:panose1 w:val="02020603050405020304"/>
    <w:charset w:val="00"/>
    <w:family w:val="roman"/>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C16112"/>
    <w:multiLevelType w:val="hybridMultilevel"/>
    <w:tmpl w:val="9EE0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abstractNum w:abstractNumId="15">
    <w:nsid w:val="7D7A10C9"/>
    <w:multiLevelType w:val="hybridMultilevel"/>
    <w:tmpl w:val="9FB0960C"/>
    <w:lvl w:ilvl="0" w:tplc="F55C90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2"/>
  </w:num>
  <w:num w:numId="4">
    <w:abstractNumId w:val="8"/>
  </w:num>
  <w:num w:numId="5">
    <w:abstractNumId w:val="9"/>
  </w:num>
  <w:num w:numId="6">
    <w:abstractNumId w:val="10"/>
  </w:num>
  <w:num w:numId="7">
    <w:abstractNumId w:val="7"/>
  </w:num>
  <w:num w:numId="8">
    <w:abstractNumId w:val="2"/>
  </w:num>
  <w:num w:numId="9">
    <w:abstractNumId w:val="0"/>
  </w:num>
  <w:num w:numId="10">
    <w:abstractNumId w:val="3"/>
  </w:num>
  <w:num w:numId="11">
    <w:abstractNumId w:val="6"/>
  </w:num>
  <w:num w:numId="12">
    <w:abstractNumId w:val="4"/>
  </w:num>
  <w:num w:numId="13">
    <w:abstractNumId w:val="11"/>
  </w:num>
  <w:num w:numId="14">
    <w:abstractNumId w:val="15"/>
  </w:num>
  <w:num w:numId="15">
    <w:abstractNumId w:val="13"/>
  </w:num>
  <w:num w:numId="1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D4032"/>
    <w:rsid w:val="000F4FD8"/>
    <w:rsid w:val="000F5CC3"/>
    <w:rsid w:val="00111375"/>
    <w:rsid w:val="00114AB2"/>
    <w:rsid w:val="00120C26"/>
    <w:rsid w:val="00166B02"/>
    <w:rsid w:val="00176316"/>
    <w:rsid w:val="00184007"/>
    <w:rsid w:val="001A0E5B"/>
    <w:rsid w:val="001B3A0F"/>
    <w:rsid w:val="001C45E6"/>
    <w:rsid w:val="001C6AFC"/>
    <w:rsid w:val="001D0410"/>
    <w:rsid w:val="001D70B3"/>
    <w:rsid w:val="001F5F2D"/>
    <w:rsid w:val="001F795A"/>
    <w:rsid w:val="00207FDE"/>
    <w:rsid w:val="002175E1"/>
    <w:rsid w:val="002210D2"/>
    <w:rsid w:val="00282471"/>
    <w:rsid w:val="002B0DC9"/>
    <w:rsid w:val="002C2016"/>
    <w:rsid w:val="002D536A"/>
    <w:rsid w:val="002D7A93"/>
    <w:rsid w:val="00301475"/>
    <w:rsid w:val="00304786"/>
    <w:rsid w:val="00304A53"/>
    <w:rsid w:val="00333913"/>
    <w:rsid w:val="00341785"/>
    <w:rsid w:val="0036554E"/>
    <w:rsid w:val="0037341E"/>
    <w:rsid w:val="00396E74"/>
    <w:rsid w:val="003D0721"/>
    <w:rsid w:val="003D338C"/>
    <w:rsid w:val="003F135F"/>
    <w:rsid w:val="00414589"/>
    <w:rsid w:val="00416A15"/>
    <w:rsid w:val="00430B4F"/>
    <w:rsid w:val="00435B71"/>
    <w:rsid w:val="004416B7"/>
    <w:rsid w:val="004422C5"/>
    <w:rsid w:val="00445932"/>
    <w:rsid w:val="004871A2"/>
    <w:rsid w:val="00493AD0"/>
    <w:rsid w:val="004A1A27"/>
    <w:rsid w:val="004A2D8A"/>
    <w:rsid w:val="004C08D4"/>
    <w:rsid w:val="004D291B"/>
    <w:rsid w:val="005026B2"/>
    <w:rsid w:val="0050509D"/>
    <w:rsid w:val="00507151"/>
    <w:rsid w:val="00510392"/>
    <w:rsid w:val="00530BBB"/>
    <w:rsid w:val="005455E5"/>
    <w:rsid w:val="005508DE"/>
    <w:rsid w:val="005767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2429B"/>
    <w:rsid w:val="007315CD"/>
    <w:rsid w:val="00737E41"/>
    <w:rsid w:val="00746A07"/>
    <w:rsid w:val="00761429"/>
    <w:rsid w:val="00762E9B"/>
    <w:rsid w:val="007A63A1"/>
    <w:rsid w:val="007A7357"/>
    <w:rsid w:val="007B0501"/>
    <w:rsid w:val="007B3D40"/>
    <w:rsid w:val="007C6D90"/>
    <w:rsid w:val="007D47C0"/>
    <w:rsid w:val="007D644F"/>
    <w:rsid w:val="007E5CC7"/>
    <w:rsid w:val="007E7DA5"/>
    <w:rsid w:val="007F77DA"/>
    <w:rsid w:val="00806E8D"/>
    <w:rsid w:val="00817765"/>
    <w:rsid w:val="00827576"/>
    <w:rsid w:val="008325BF"/>
    <w:rsid w:val="00833FB6"/>
    <w:rsid w:val="00841272"/>
    <w:rsid w:val="008418E3"/>
    <w:rsid w:val="00851755"/>
    <w:rsid w:val="00853570"/>
    <w:rsid w:val="00886DDF"/>
    <w:rsid w:val="008A137A"/>
    <w:rsid w:val="008A7A54"/>
    <w:rsid w:val="008B495B"/>
    <w:rsid w:val="008C052A"/>
    <w:rsid w:val="008C74F1"/>
    <w:rsid w:val="008D2ADA"/>
    <w:rsid w:val="008E4A53"/>
    <w:rsid w:val="008E76A1"/>
    <w:rsid w:val="008F3B6A"/>
    <w:rsid w:val="00912BF2"/>
    <w:rsid w:val="009248D1"/>
    <w:rsid w:val="00933A02"/>
    <w:rsid w:val="009463EB"/>
    <w:rsid w:val="00950F0F"/>
    <w:rsid w:val="00952E78"/>
    <w:rsid w:val="00961A58"/>
    <w:rsid w:val="009A3965"/>
    <w:rsid w:val="009B4BE5"/>
    <w:rsid w:val="009D1222"/>
    <w:rsid w:val="009E06C9"/>
    <w:rsid w:val="00A12309"/>
    <w:rsid w:val="00A20F20"/>
    <w:rsid w:val="00A2784C"/>
    <w:rsid w:val="00A36C14"/>
    <w:rsid w:val="00A44D73"/>
    <w:rsid w:val="00A45147"/>
    <w:rsid w:val="00A550F5"/>
    <w:rsid w:val="00A66C43"/>
    <w:rsid w:val="00A72827"/>
    <w:rsid w:val="00AA4A4D"/>
    <w:rsid w:val="00AB2AEA"/>
    <w:rsid w:val="00AB5024"/>
    <w:rsid w:val="00AD7BD9"/>
    <w:rsid w:val="00B00B4C"/>
    <w:rsid w:val="00B06076"/>
    <w:rsid w:val="00B20CB5"/>
    <w:rsid w:val="00B33782"/>
    <w:rsid w:val="00B51E78"/>
    <w:rsid w:val="00B7627F"/>
    <w:rsid w:val="00B858CB"/>
    <w:rsid w:val="00B9380C"/>
    <w:rsid w:val="00B95315"/>
    <w:rsid w:val="00BC1170"/>
    <w:rsid w:val="00BC2F8C"/>
    <w:rsid w:val="00BC40D7"/>
    <w:rsid w:val="00BE2396"/>
    <w:rsid w:val="00BE72AC"/>
    <w:rsid w:val="00BE784D"/>
    <w:rsid w:val="00C0343C"/>
    <w:rsid w:val="00C3016F"/>
    <w:rsid w:val="00C43086"/>
    <w:rsid w:val="00C43404"/>
    <w:rsid w:val="00C73D04"/>
    <w:rsid w:val="00C74FB5"/>
    <w:rsid w:val="00C919C6"/>
    <w:rsid w:val="00CB0422"/>
    <w:rsid w:val="00CF79EF"/>
    <w:rsid w:val="00D25C34"/>
    <w:rsid w:val="00D45754"/>
    <w:rsid w:val="00D47E5A"/>
    <w:rsid w:val="00D540BF"/>
    <w:rsid w:val="00D552C5"/>
    <w:rsid w:val="00D85D3B"/>
    <w:rsid w:val="00DA62AE"/>
    <w:rsid w:val="00DA6CF4"/>
    <w:rsid w:val="00DA773C"/>
    <w:rsid w:val="00DA7CB1"/>
    <w:rsid w:val="00DB6653"/>
    <w:rsid w:val="00DC28F0"/>
    <w:rsid w:val="00DE0278"/>
    <w:rsid w:val="00DE6528"/>
    <w:rsid w:val="00DF7B68"/>
    <w:rsid w:val="00E0397E"/>
    <w:rsid w:val="00E06499"/>
    <w:rsid w:val="00E2749C"/>
    <w:rsid w:val="00E41A6C"/>
    <w:rsid w:val="00E425B2"/>
    <w:rsid w:val="00E52E53"/>
    <w:rsid w:val="00E90695"/>
    <w:rsid w:val="00E90DBD"/>
    <w:rsid w:val="00E9169A"/>
    <w:rsid w:val="00E998C0"/>
    <w:rsid w:val="00EA4062"/>
    <w:rsid w:val="00EA637B"/>
    <w:rsid w:val="00EC123A"/>
    <w:rsid w:val="00EC765B"/>
    <w:rsid w:val="00ED0E99"/>
    <w:rsid w:val="00ED3C25"/>
    <w:rsid w:val="00EE008C"/>
    <w:rsid w:val="00F076BF"/>
    <w:rsid w:val="00F1005D"/>
    <w:rsid w:val="00F12C7C"/>
    <w:rsid w:val="00F12C80"/>
    <w:rsid w:val="00F15696"/>
    <w:rsid w:val="00F321CA"/>
    <w:rsid w:val="00F53F9E"/>
    <w:rsid w:val="00F561CF"/>
    <w:rsid w:val="00F73474"/>
    <w:rsid w:val="00F73DBF"/>
    <w:rsid w:val="00FB009B"/>
    <w:rsid w:val="00FB6ACD"/>
    <w:rsid w:val="00FC56B0"/>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 w:type="paragraph" w:customStyle="1" w:styleId="Bullet">
    <w:name w:val="Bullet"/>
    <w:basedOn w:val="Normal"/>
    <w:rsid w:val="00E9169A"/>
    <w:pPr>
      <w:keepLines/>
      <w:numPr>
        <w:numId w:val="16"/>
      </w:numPr>
      <w:spacing w:before="120"/>
      <w:ind w:right="864"/>
    </w:pPr>
    <w:rPr>
      <w:rFonts w:ascii="Utopia" w:hAnsi="Utopia"/>
      <w:sz w:val="18"/>
    </w:rPr>
  </w:style>
  <w:style w:type="paragraph" w:customStyle="1" w:styleId="Code">
    <w:name w:val="Code"/>
    <w:basedOn w:val="Normal"/>
    <w:link w:val="CodeChar"/>
    <w:qFormat/>
    <w:rsid w:val="00B7627F"/>
    <w:pPr>
      <w:spacing w:before="120"/>
      <w:contextualSpacing/>
    </w:pPr>
    <w:rPr>
      <w:rFonts w:ascii="TheSansMonoConNormal" w:eastAsia="Times New Roman" w:hAnsi="TheSansMonoConNormal"/>
      <w:noProof/>
      <w:sz w:val="18"/>
      <w:szCs w:val="20"/>
    </w:rPr>
  </w:style>
  <w:style w:type="character" w:customStyle="1" w:styleId="CodeChar">
    <w:name w:val="Code Char"/>
    <w:link w:val="Code"/>
    <w:rsid w:val="00B7627F"/>
    <w:rPr>
      <w:rFonts w:ascii="TheSansMonoConNormal" w:eastAsia="Times New Roman" w:hAnsi="TheSansMonoConNormal"/>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nject/Ninject.Web.Common/wiki/Setting-up-a-OWIN-WebApi-application" TargetMode="External"/><Relationship Id="rId3" Type="http://schemas.openxmlformats.org/officeDocument/2006/relationships/settings" Target="settings.xml"/><Relationship Id="rId7" Type="http://schemas.openxmlformats.org/officeDocument/2006/relationships/hyperlink" Target="http://www.asp.net/aspnet/overview/owin-and-katana/an-overview-of-project-kata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16</Pages>
  <Words>4724</Words>
  <Characters>26928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408</cp:revision>
  <dcterms:created xsi:type="dcterms:W3CDTF">2014-02-01T19:47:00Z</dcterms:created>
  <dcterms:modified xsi:type="dcterms:W3CDTF">2014-07-17T02:38:00Z</dcterms:modified>
</cp:coreProperties>
</file>