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FEA7AD">
      <w:pPr>
        <w:spacing w:before="0" w:after="0" w:line="240" w:lineRule="auto"/>
        <w:ind w:firstLine="0"/>
        <w:jc w:val="center"/>
      </w:pPr>
      <w:r>
        <w:drawing>
          <wp:inline distT="0" distB="0" distL="114300" distR="114300">
            <wp:extent cx="7271385" cy="1027747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72000" cy="102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03BE6">
      <w:pPr>
        <w:sectPr>
          <w:pgSz w:w="11906" w:h="16838"/>
          <w:pgMar w:top="0" w:right="0" w:bottom="0" w:left="0" w:header="510" w:footer="454" w:gutter="0"/>
          <w:cols w:space="720" w:num="1"/>
          <w:docGrid w:linePitch="360" w:charSpace="0"/>
        </w:sectPr>
      </w:pPr>
    </w:p>
    <w:p w14:paraId="79074DF6">
      <w:pPr>
        <w:spacing w:before="200" w:after="80"/>
        <w:ind w:firstLine="0"/>
      </w:pPr>
      <w:r>
        <w:rPr>
          <w:rFonts w:ascii="微软雅黑" w:hAnsi="微软雅黑" w:eastAsia="微软雅黑"/>
          <w:b/>
          <w:i w:val="0"/>
          <w:color w:val="B08937"/>
          <w:spacing w:val="30"/>
          <w:sz w:val="17"/>
        </w:rPr>
        <w:t>BEFORE YOU READ  /  阅读说明</w:t>
      </w:r>
    </w:p>
    <w:p w14:paraId="73B47D32">
      <w:pPr>
        <w:spacing w:before="80" w:after="40"/>
        <w:ind w:firstLine="0"/>
      </w:pPr>
      <w:r>
        <w:rPr>
          <w:rFonts w:ascii="微软雅黑" w:hAnsi="微软雅黑" w:eastAsia="微软雅黑"/>
          <w:b/>
          <w:i w:val="0"/>
          <w:color w:val="1F3D2B"/>
          <w:sz w:val="56"/>
        </w:rPr>
        <w:t>在开始之前</w:t>
      </w:r>
    </w:p>
    <w:p w14:paraId="7F0CE3E0">
      <w:pPr>
        <w:spacing w:before="0" w:after="320" w:line="384" w:lineRule="auto"/>
        <w:ind w:firstLine="0"/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 w:val="0"/>
          <w:i w:val="0"/>
          <w:color w:val="4D5749"/>
          <w:sz w:val="32"/>
          <w:szCs w:val="28"/>
        </w:rPr>
        <w:t>这不是一篇评测，也不是一份攻略。它想回答一个更具体的问题：</w:t>
      </w:r>
      <w:r>
        <w:rPr>
          <w:rFonts w:hint="eastAsia" w:ascii="宋体" w:hAnsi="宋体" w:eastAsia="宋体" w:cs="宋体"/>
          <w:b w:val="0"/>
          <w:i w:val="0"/>
          <w:color w:val="4D5749"/>
          <w:sz w:val="32"/>
          <w:szCs w:val="28"/>
        </w:rPr>
        <w:br w:type="textWrapping"/>
      </w:r>
      <w:r>
        <w:rPr>
          <w:rFonts w:hint="eastAsia" w:ascii="宋体" w:hAnsi="宋体" w:eastAsia="宋体" w:cs="宋体"/>
          <w:b w:val="0"/>
          <w:i w:val="0"/>
          <w:color w:val="4D5749"/>
          <w:sz w:val="32"/>
          <w:szCs w:val="28"/>
        </w:rPr>
        <w:t>一款由一个人做了四年的像素农场游戏，为什么能让几千万人反复回到同一片土地？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3"/>
        <w:gridCol w:w="3033"/>
        <w:gridCol w:w="3345"/>
      </w:tblGrid>
      <w:tr w14:paraId="3B582A0B">
        <w:trPr>
          <w:jc w:val="center"/>
        </w:trPr>
        <w:tc>
          <w:tcPr>
            <w:tcW w:w="3033" w:type="dxa"/>
            <w:tcBorders>
              <w:top w:val="single" w:color="D8D0BC" w:sz="4" w:space="0"/>
              <w:left w:val="nil"/>
              <w:bottom w:val="nil"/>
              <w:right w:val="nil"/>
              <w:insideH w:val="nil"/>
              <w:insideV w:val="nil"/>
            </w:tcBorders>
            <w:tcMar>
              <w:top w:w="180" w:type="dxa"/>
              <w:left w:w="180" w:type="dxa"/>
              <w:bottom w:w="180" w:type="dxa"/>
              <w:right w:w="220" w:type="dxa"/>
            </w:tcMar>
          </w:tcPr>
          <w:p w14:paraId="15A4CAA3">
            <w:pPr>
              <w:spacing w:before="0" w:after="80"/>
              <w:ind w:firstLine="0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E5C45"/>
                <w:sz w:val="21"/>
                <w:szCs w:val="28"/>
              </w:rPr>
              <w:t>拆什么</w:t>
            </w:r>
          </w:p>
          <w:p w14:paraId="719C9F58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0"/>
                <w:szCs w:val="28"/>
              </w:rPr>
              <w:t>核心循环、系统耦合、数值关系、内容节奏与情感表达。不逐条复述玩法，而是解释它们为什么能咬合。</w:t>
            </w:r>
          </w:p>
        </w:tc>
        <w:tc>
          <w:tcPr>
            <w:tcW w:w="3033" w:type="dxa"/>
            <w:tcBorders>
              <w:top w:val="single" w:color="D8D0BC" w:sz="4" w:space="0"/>
              <w:left w:val="nil"/>
              <w:bottom w:val="nil"/>
              <w:right w:val="nil"/>
              <w:insideH w:val="nil"/>
              <w:insideV w:val="nil"/>
            </w:tcBorders>
            <w:tcMar>
              <w:top w:w="180" w:type="dxa"/>
              <w:left w:w="180" w:type="dxa"/>
              <w:bottom w:w="180" w:type="dxa"/>
              <w:right w:w="220" w:type="dxa"/>
            </w:tcMar>
          </w:tcPr>
          <w:p w14:paraId="5650DE4E">
            <w:pPr>
              <w:spacing w:before="0" w:after="80"/>
              <w:ind w:firstLine="0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E5C45"/>
                <w:sz w:val="21"/>
                <w:szCs w:val="28"/>
              </w:rPr>
              <w:t>怎么拆</w:t>
            </w:r>
          </w:p>
          <w:p w14:paraId="48B0C0EC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0"/>
                <w:szCs w:val="28"/>
              </w:rPr>
              <w:t>先还原“一天”，再放大到“一季”和“一年”；先看单系统，再画系统之间的资源流与目标流。</w:t>
            </w:r>
          </w:p>
        </w:tc>
        <w:tc>
          <w:tcPr>
            <w:tcW w:w="3345" w:type="dxa"/>
            <w:tcBorders>
              <w:top w:val="single" w:color="D8D0BC" w:sz="4" w:space="0"/>
              <w:left w:val="nil"/>
              <w:bottom w:val="nil"/>
              <w:right w:val="nil"/>
              <w:insideH w:val="nil"/>
              <w:insideV w:val="nil"/>
            </w:tcBorders>
            <w:tcMar>
              <w:top w:w="180" w:type="dxa"/>
              <w:left w:w="180" w:type="dxa"/>
              <w:bottom w:w="180" w:type="dxa"/>
              <w:right w:w="220" w:type="dxa"/>
            </w:tcMar>
          </w:tcPr>
          <w:p w14:paraId="41AB8EE0">
            <w:pPr>
              <w:spacing w:before="0" w:after="80"/>
              <w:ind w:firstLine="0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E5C45"/>
                <w:sz w:val="21"/>
                <w:szCs w:val="28"/>
              </w:rPr>
              <w:t>数据口径</w:t>
            </w:r>
          </w:p>
          <w:p w14:paraId="23325439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0"/>
                <w:szCs w:val="28"/>
              </w:rPr>
              <w:t>销量与版本信息截至 2024 年 12 月；作物收益按基础品质估算；时长采用社区常见区间。</w:t>
            </w:r>
          </w:p>
        </w:tc>
      </w:tr>
    </w:tbl>
    <w:p w14:paraId="1B0A89AE">
      <w:pPr>
        <w:spacing w:before="0" w:after="0" w:line="200" w:lineRule="exact"/>
        <w:ind w:firstLine="0"/>
        <w:rPr>
          <w:rFonts w:hint="eastAsia" w:ascii="宋体" w:hAnsi="宋体" w:eastAsia="宋体" w:cs="宋体"/>
          <w:sz w:val="24"/>
          <w:szCs w:val="28"/>
        </w:rPr>
      </w:pPr>
    </w:p>
    <w:p w14:paraId="096C3247">
      <w:pPr>
        <w:spacing w:before="80" w:after="100" w:line="372" w:lineRule="auto"/>
        <w:ind w:firstLine="0"/>
        <w:jc w:val="both"/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/>
          <w:i w:val="0"/>
          <w:color w:val="1F3D2B"/>
          <w:sz w:val="24"/>
          <w:szCs w:val="28"/>
        </w:rPr>
        <w:t>阅读这本拆解案的方式</w:t>
      </w:r>
    </w:p>
    <w:p w14:paraId="4F7C3C73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2"/>
          <w:szCs w:val="28"/>
        </w:rPr>
        <w:t xml:space="preserve">  </w:t>
      </w:r>
      <w:r>
        <w:rPr>
          <w:rFonts w:hint="eastAsia" w:ascii="宋体" w:hAnsi="宋体" w:eastAsia="宋体" w:cs="宋体"/>
          <w:b w:val="0"/>
          <w:i w:val="0"/>
          <w:color w:val="212921"/>
          <w:sz w:val="22"/>
          <w:szCs w:val="28"/>
        </w:rPr>
        <w:t>时间有限：读执行摘要 + 第 10 章，约 15 分钟。</w:t>
      </w:r>
    </w:p>
    <w:p w14:paraId="367591D0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2"/>
          <w:szCs w:val="28"/>
        </w:rPr>
        <w:t xml:space="preserve">  </w:t>
      </w:r>
      <w:r>
        <w:rPr>
          <w:rFonts w:hint="eastAsia" w:ascii="宋体" w:hAnsi="宋体" w:eastAsia="宋体" w:cs="宋体"/>
          <w:b w:val="0"/>
          <w:i w:val="0"/>
          <w:color w:val="212921"/>
          <w:sz w:val="22"/>
          <w:szCs w:val="28"/>
        </w:rPr>
        <w:t>产品 / 系统设计：重点读第 2、3、4、5、10 章，配合图表。</w:t>
      </w:r>
    </w:p>
    <w:p w14:paraId="49213138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2"/>
          <w:szCs w:val="28"/>
        </w:rPr>
        <w:t xml:space="preserve">  </w:t>
      </w:r>
      <w:r>
        <w:rPr>
          <w:rFonts w:hint="eastAsia" w:ascii="宋体" w:hAnsi="宋体" w:eastAsia="宋体" w:cs="宋体"/>
          <w:b w:val="0"/>
          <w:i w:val="0"/>
          <w:color w:val="212921"/>
          <w:sz w:val="22"/>
          <w:szCs w:val="28"/>
        </w:rPr>
        <w:t>叙事 / 美术 / 市场：重点读第 6、7、8 章，再回看第 2 章的情绪节奏。</w:t>
      </w:r>
    </w:p>
    <w:p w14:paraId="15A088EF">
      <w:pPr>
        <w:spacing w:before="0" w:after="0" w:line="120" w:lineRule="exact"/>
        <w:ind w:firstLine="0"/>
        <w:rPr>
          <w:rFonts w:hint="eastAsia" w:ascii="宋体" w:hAnsi="宋体" w:eastAsia="宋体" w:cs="宋体"/>
          <w:sz w:val="24"/>
          <w:szCs w:val="28"/>
        </w:rPr>
      </w:pPr>
    </w:p>
    <w:p w14:paraId="633C6479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8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591C2B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8FA788" w:sz="24" w:space="0"/>
              <w:bottom w:val="nil"/>
              <w:right w:val="nil"/>
              <w:insideH w:val="nil"/>
              <w:insideV w:val="nil"/>
            </w:tcBorders>
            <w:shd w:val="clear" w:color="auto" w:fill="EEF3E9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56E70CE3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pacing w:val="16"/>
                <w:sz w:val="20"/>
                <w:szCs w:val="28"/>
              </w:rPr>
              <w:t>阅读提示</w:t>
            </w:r>
          </w:p>
          <w:p w14:paraId="60F2385B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1"/>
                <w:szCs w:val="28"/>
              </w:rPr>
              <w:t>文中所有系统名、作物名与数值均以 PC 版 1.6 为基准；不同平台版本可能存在细微差异。销量为公开报道口径，不等同于财务报表。</w:t>
            </w:r>
          </w:p>
        </w:tc>
      </w:tr>
    </w:tbl>
    <w:p w14:paraId="40AF4394">
      <w:pPr>
        <w:spacing w:before="0" w:after="0" w:line="100" w:lineRule="exact"/>
        <w:ind w:firstLine="0"/>
        <w:rPr>
          <w:rFonts w:hint="eastAsia" w:ascii="宋体" w:hAnsi="宋体" w:eastAsia="宋体" w:cs="宋体"/>
        </w:rPr>
      </w:pPr>
    </w:p>
    <w:p w14:paraId="651217B5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</w:rPr>
      </w:pPr>
    </w:p>
    <w:p w14:paraId="6EE432AB">
      <w:pPr>
        <w:spacing w:before="120" w:after="60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30"/>
          <w:sz w:val="17"/>
        </w:rPr>
        <w:t>READING MAP  /  阅读地图</w:t>
      </w:r>
    </w:p>
    <w:p w14:paraId="1C146DCD">
      <w:pPr>
        <w:spacing w:before="0" w:after="160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1F3D2B"/>
          <w:sz w:val="50"/>
        </w:rPr>
        <w:t>十个章节，回答十个问题</w:t>
      </w:r>
    </w:p>
    <w:p w14:paraId="33158DD7">
      <w:pPr>
        <w:spacing w:before="0" w:after="280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i w:val="0"/>
          <w:color w:val="5A6254"/>
          <w:sz w:val="23"/>
        </w:rPr>
        <w:t>从产品事实出发，逐层进入循环、系统、数值、节奏、叙事与市场，最后回到方法。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463"/>
      </w:tblGrid>
      <w:tr w14:paraId="14C306A1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shd w:val="clear" w:color="auto" w:fill="FBF7EC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FCE0E30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4"/>
              </w:rPr>
              <w:t xml:space="preserve">01   </w:t>
            </w: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0"/>
              </w:rPr>
              <w:t>产品基本面</w:t>
            </w:r>
          </w:p>
        </w:tc>
        <w:tc>
          <w:tcPr>
            <w:tcW w:w="6463" w:type="dxa"/>
            <w:shd w:val="clear" w:color="auto" w:fill="FBF7EC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1661F76A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</w:rPr>
              <w:t>一款像素农场游戏，为什么能卖 4,100 万份？</w:t>
            </w:r>
          </w:p>
        </w:tc>
      </w:tr>
      <w:tr w14:paraId="3FD5EE57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D4A5D90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4"/>
              </w:rPr>
              <w:t xml:space="preserve">02   </w:t>
            </w: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0"/>
              </w:rPr>
              <w:t>核心循环</w:t>
            </w:r>
          </w:p>
        </w:tc>
        <w:tc>
          <w:tcPr>
            <w:tcW w:w="6463" w:type="dxa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F992B3C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</w:rPr>
              <w:t>玩家到底在重复什么，又为什么愿意重复？</w:t>
            </w:r>
          </w:p>
        </w:tc>
      </w:tr>
      <w:tr w14:paraId="62BAB1CA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shd w:val="clear" w:color="auto" w:fill="FBF7EC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52EB5A8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4"/>
              </w:rPr>
              <w:t xml:space="preserve">03   </w:t>
            </w: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0"/>
              </w:rPr>
              <w:t>系统拆解</w:t>
            </w:r>
          </w:p>
        </w:tc>
        <w:tc>
          <w:tcPr>
            <w:tcW w:w="6463" w:type="dxa"/>
            <w:shd w:val="clear" w:color="auto" w:fill="FBF7EC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B816BCD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</w:rPr>
              <w:t>种植、采矿、钓鱼、社交如何互相供料？</w:t>
            </w:r>
          </w:p>
        </w:tc>
      </w:tr>
      <w:tr w14:paraId="5CC652CD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0171E7FA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4"/>
              </w:rPr>
              <w:t xml:space="preserve">04   </w:t>
            </w: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0"/>
              </w:rPr>
              <w:t>数值经济</w:t>
            </w:r>
          </w:p>
        </w:tc>
        <w:tc>
          <w:tcPr>
            <w:tcW w:w="6463" w:type="dxa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CD8883D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</w:rPr>
              <w:t>为什么“算收益”没有毁掉治愈感？</w:t>
            </w:r>
          </w:p>
        </w:tc>
      </w:tr>
      <w:tr w14:paraId="1F5D269B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shd w:val="clear" w:color="auto" w:fill="FBF7EC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2169E50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4"/>
              </w:rPr>
              <w:t xml:space="preserve">05   </w:t>
            </w: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0"/>
              </w:rPr>
              <w:t>内容节奏</w:t>
            </w:r>
          </w:p>
        </w:tc>
        <w:tc>
          <w:tcPr>
            <w:tcW w:w="6463" w:type="dxa"/>
            <w:shd w:val="clear" w:color="auto" w:fill="FBF7EC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69EDF62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</w:rPr>
              <w:t>怎样让玩家每一年都拿到新玩具？</w:t>
            </w:r>
          </w:p>
        </w:tc>
      </w:tr>
      <w:tr w14:paraId="76983D4D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30876E5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4"/>
              </w:rPr>
              <w:t xml:space="preserve">06   </w:t>
            </w: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0"/>
              </w:rPr>
              <w:t>叙事与情感</w:t>
            </w:r>
          </w:p>
        </w:tc>
        <w:tc>
          <w:tcPr>
            <w:tcW w:w="6463" w:type="dxa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8A9E298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</w:rPr>
              <w:t>没有大反派的故事，为什么让人记住？</w:t>
            </w:r>
          </w:p>
        </w:tc>
      </w:tr>
      <w:tr w14:paraId="6EE05445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shd w:val="clear" w:color="auto" w:fill="FBF7EC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7260168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4"/>
              </w:rPr>
              <w:t xml:space="preserve">07   </w:t>
            </w: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0"/>
              </w:rPr>
              <w:t>视听与交互</w:t>
            </w:r>
          </w:p>
        </w:tc>
        <w:tc>
          <w:tcPr>
            <w:tcW w:w="6463" w:type="dxa"/>
            <w:shd w:val="clear" w:color="auto" w:fill="FBF7EC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5EF42B0F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</w:rPr>
              <w:t>像素与音乐如何制造“生活感”？</w:t>
            </w:r>
          </w:p>
        </w:tc>
      </w:tr>
      <w:tr w14:paraId="191AA7ED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47FF2A5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4"/>
              </w:rPr>
              <w:t xml:space="preserve">08   </w:t>
            </w: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0"/>
              </w:rPr>
              <w:t>市场与社区</w:t>
            </w:r>
          </w:p>
        </w:tc>
        <w:tc>
          <w:tcPr>
            <w:tcW w:w="6463" w:type="dxa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D3E5147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</w:rPr>
              <w:t>长销是运气，还是可设计的结果？</w:t>
            </w:r>
          </w:p>
        </w:tc>
      </w:tr>
      <w:tr w14:paraId="38E31170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shd w:val="clear" w:color="auto" w:fill="FBF7EC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272D6D0C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4"/>
              </w:rPr>
              <w:t xml:space="preserve">09   </w:t>
            </w: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0"/>
              </w:rPr>
              <w:t>批判与边界</w:t>
            </w:r>
          </w:p>
        </w:tc>
        <w:tc>
          <w:tcPr>
            <w:tcW w:w="6463" w:type="dxa"/>
            <w:shd w:val="clear" w:color="auto" w:fill="FBF7EC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73BF223E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</w:rPr>
              <w:t>哪些设计今天已经开始显得吃力？</w:t>
            </w:r>
          </w:p>
        </w:tc>
      </w:tr>
      <w:tr w14:paraId="5B36FFC3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B025920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4"/>
              </w:rPr>
              <w:t xml:space="preserve">10   </w:t>
            </w: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0"/>
              </w:rPr>
              <w:t>方法论</w:t>
            </w:r>
          </w:p>
        </w:tc>
        <w:tc>
          <w:tcPr>
            <w:tcW w:w="6463" w:type="dxa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4EBAC31E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</w:rPr>
              <w:t>如果我们要做同类产品，应该学什么？</w:t>
            </w:r>
          </w:p>
        </w:tc>
      </w:tr>
    </w:tbl>
    <w:p w14:paraId="5547344B">
      <w:pPr>
        <w:spacing w:before="0" w:after="0" w:line="200" w:lineRule="exact"/>
        <w:ind w:firstLine="0"/>
        <w:rPr>
          <w:rFonts w:hint="eastAsia" w:ascii="宋体" w:hAnsi="宋体" w:eastAsia="宋体" w:cs="宋体"/>
        </w:rPr>
      </w:pPr>
    </w:p>
    <w:p w14:paraId="581E7D1C">
      <w:pPr>
        <w:spacing w:before="0" w:after="0" w:line="80" w:lineRule="exact"/>
        <w:ind w:firstLine="0"/>
        <w:rPr>
          <w:rFonts w:hint="eastAsia" w:ascii="宋体" w:hAnsi="宋体" w:eastAsia="宋体" w:cs="宋体"/>
        </w:rPr>
      </w:pPr>
    </w:p>
    <w:p w14:paraId="0F26D001">
      <w:pPr>
        <w:spacing w:before="0" w:after="0" w:line="100" w:lineRule="exact"/>
        <w:ind w:firstLine="0"/>
        <w:rPr>
          <w:rFonts w:hint="eastAsia" w:ascii="宋体" w:hAnsi="宋体" w:eastAsia="宋体" w:cs="宋体"/>
        </w:rPr>
      </w:pPr>
    </w:p>
    <w:p w14:paraId="61B91A5D">
      <w:pPr>
        <w:rPr>
          <w:rFonts w:hint="eastAsia" w:ascii="宋体" w:hAnsi="宋体" w:eastAsia="宋体" w:cs="宋体"/>
        </w:rPr>
        <w:sectPr>
          <w:headerReference r:id="rId5" w:type="default"/>
          <w:footerReference r:id="rId6" w:type="default"/>
          <w:pgSz w:w="11906" w:h="16838"/>
          <w:pgMar w:top="1134" w:right="1247" w:bottom="1020" w:left="1247" w:header="510" w:footer="454" w:gutter="0"/>
          <w:cols w:space="720" w:num="1"/>
          <w:docGrid w:linePitch="360" w:charSpace="0"/>
        </w:sectPr>
      </w:pPr>
    </w:p>
    <w:p w14:paraId="7AE8BD7B">
      <w:pPr>
        <w:spacing w:before="40" w:after="40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30"/>
          <w:sz w:val="17"/>
        </w:rPr>
        <w:t>EXECUTIVE SUMMARY  /  执行摘要</w:t>
      </w:r>
    </w:p>
    <w:p w14:paraId="0728CF0C">
      <w:pPr>
        <w:spacing w:before="40" w:after="60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1F3D2B"/>
          <w:sz w:val="54"/>
        </w:rPr>
        <w:t>不是“缝合”，而是“编织”</w:t>
      </w:r>
    </w:p>
    <w:p w14:paraId="7F627177">
      <w:pPr>
        <w:spacing w:before="0" w:after="240" w:line="372" w:lineRule="auto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i w:val="0"/>
          <w:color w:val="4B5546"/>
          <w:sz w:val="25"/>
        </w:rPr>
        <w:t>星露谷物语把经营游戏的数字目标，藏进了生活模拟的情感日常里；</w:t>
      </w:r>
      <w:r>
        <w:rPr>
          <w:rFonts w:hint="eastAsia" w:ascii="宋体" w:hAnsi="宋体" w:eastAsia="宋体" w:cs="宋体"/>
          <w:b w:val="0"/>
          <w:i w:val="0"/>
          <w:color w:val="4B5546"/>
          <w:sz w:val="25"/>
        </w:rPr>
        <w:br w:type="textWrapping"/>
      </w:r>
      <w:r>
        <w:rPr>
          <w:rFonts w:hint="eastAsia" w:ascii="宋体" w:hAnsi="宋体" w:eastAsia="宋体" w:cs="宋体"/>
          <w:b w:val="0"/>
          <w:i w:val="0"/>
          <w:color w:val="4B5546"/>
          <w:sz w:val="25"/>
        </w:rPr>
        <w:t>让“优化”与“治愈”这两种看似矛盾的行为，在同一套循环里同时成立。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53"/>
        <w:gridCol w:w="2353"/>
        <w:gridCol w:w="2353"/>
      </w:tblGrid>
      <w:tr w14:paraId="15019E90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3" w:type="dxa"/>
            <w:tcBorders>
              <w:top w:val="single" w:color="C8A24A" w:sz="18" w:space="0"/>
              <w:left w:val="nil"/>
              <w:bottom w:val="nil"/>
              <w:right w:val="nil"/>
              <w:insideH w:val="nil"/>
              <w:insideV w:val="nil"/>
            </w:tcBorders>
            <w:shd w:val="clear" w:color="auto" w:fill="F7F2E4"/>
            <w:tcMar>
              <w:top w:w="170" w:type="dxa"/>
              <w:left w:w="160" w:type="dxa"/>
              <w:bottom w:w="140" w:type="dxa"/>
              <w:right w:w="140" w:type="dxa"/>
            </w:tcMar>
          </w:tcPr>
          <w:p w14:paraId="7CC3B58E">
            <w:pPr>
              <w:spacing w:before="0" w:after="4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44"/>
              </w:rPr>
              <w:t>4,100 万+</w:t>
            </w:r>
          </w:p>
          <w:p w14:paraId="7BEF39A6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212921"/>
                <w:sz w:val="16"/>
              </w:rPr>
              <w:t>全球累计销量</w:t>
            </w:r>
          </w:p>
          <w:p w14:paraId="3DA9AC48">
            <w:pPr>
              <w:spacing w:before="2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70766A"/>
                <w:sz w:val="14"/>
              </w:rPr>
              <w:t>截至 2024.12</w:t>
            </w:r>
          </w:p>
        </w:tc>
        <w:tc>
          <w:tcPr>
            <w:tcW w:w="2353" w:type="dxa"/>
            <w:tcBorders>
              <w:top w:val="single" w:color="C8A24A" w:sz="18" w:space="0"/>
              <w:left w:val="nil"/>
              <w:bottom w:val="nil"/>
              <w:right w:val="nil"/>
              <w:insideH w:val="nil"/>
              <w:insideV w:val="nil"/>
            </w:tcBorders>
            <w:shd w:val="clear" w:color="auto" w:fill="FCFAF4"/>
            <w:tcMar>
              <w:top w:w="170" w:type="dxa"/>
              <w:left w:w="160" w:type="dxa"/>
              <w:bottom w:w="140" w:type="dxa"/>
              <w:right w:w="140" w:type="dxa"/>
            </w:tcMar>
          </w:tcPr>
          <w:p w14:paraId="26E1493B">
            <w:pPr>
              <w:spacing w:before="0" w:after="4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44"/>
              </w:rPr>
              <w:t>89</w:t>
            </w:r>
          </w:p>
          <w:p w14:paraId="41BBBC27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212921"/>
                <w:sz w:val="16"/>
              </w:rPr>
              <w:t>Metacritic 媒体均分</w:t>
            </w:r>
          </w:p>
          <w:p w14:paraId="6CE16981">
            <w:pPr>
              <w:spacing w:before="2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70766A"/>
                <w:sz w:val="14"/>
              </w:rPr>
              <w:t>PC 版</w:t>
            </w:r>
          </w:p>
        </w:tc>
        <w:tc>
          <w:tcPr>
            <w:tcW w:w="2353" w:type="dxa"/>
            <w:tcBorders>
              <w:top w:val="single" w:color="C8A24A" w:sz="18" w:space="0"/>
              <w:left w:val="nil"/>
              <w:bottom w:val="nil"/>
              <w:right w:val="nil"/>
              <w:insideH w:val="nil"/>
              <w:insideV w:val="nil"/>
            </w:tcBorders>
            <w:shd w:val="clear" w:color="auto" w:fill="F7F2E4"/>
            <w:tcMar>
              <w:top w:w="170" w:type="dxa"/>
              <w:left w:w="160" w:type="dxa"/>
              <w:bottom w:w="140" w:type="dxa"/>
              <w:right w:w="140" w:type="dxa"/>
            </w:tcMar>
          </w:tcPr>
          <w:p w14:paraId="0016267C">
            <w:pPr>
              <w:spacing w:before="0" w:after="4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44"/>
              </w:rPr>
              <w:t>4 年</w:t>
            </w:r>
          </w:p>
          <w:p w14:paraId="7E8C7202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212921"/>
                <w:sz w:val="16"/>
              </w:rPr>
              <w:t>单人开发周期</w:t>
            </w:r>
          </w:p>
          <w:p w14:paraId="1EFE9A5B">
            <w:pPr>
              <w:spacing w:before="2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70766A"/>
                <w:sz w:val="14"/>
              </w:rPr>
              <w:t>2012–2016</w:t>
            </w:r>
          </w:p>
        </w:tc>
        <w:tc>
          <w:tcPr>
            <w:tcW w:w="2353" w:type="dxa"/>
            <w:tcBorders>
              <w:top w:val="single" w:color="C8A24A" w:sz="18" w:space="0"/>
              <w:left w:val="nil"/>
              <w:bottom w:val="nil"/>
              <w:right w:val="nil"/>
              <w:insideH w:val="nil"/>
              <w:insideV w:val="nil"/>
            </w:tcBorders>
            <w:shd w:val="clear" w:color="auto" w:fill="FCFAF4"/>
            <w:tcMar>
              <w:top w:w="170" w:type="dxa"/>
              <w:left w:w="160" w:type="dxa"/>
              <w:bottom w:w="140" w:type="dxa"/>
              <w:right w:w="140" w:type="dxa"/>
            </w:tcMar>
          </w:tcPr>
          <w:p w14:paraId="505330E7">
            <w:pPr>
              <w:spacing w:before="0" w:after="4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44"/>
              </w:rPr>
              <w:t>100 h+</w:t>
            </w:r>
          </w:p>
          <w:p w14:paraId="25C8FA5A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212921"/>
                <w:sz w:val="16"/>
              </w:rPr>
              <w:t>主线 + 终局内容</w:t>
            </w:r>
          </w:p>
          <w:p w14:paraId="1928EFB9">
            <w:pPr>
              <w:spacing w:before="2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70766A"/>
                <w:sz w:val="14"/>
              </w:rPr>
              <w:t>社区常见口径</w:t>
            </w:r>
          </w:p>
        </w:tc>
      </w:tr>
    </w:tbl>
    <w:p w14:paraId="642B8B78">
      <w:pPr>
        <w:spacing w:before="0" w:after="0" w:line="160" w:lineRule="exact"/>
        <w:ind w:firstLine="0"/>
        <w:rPr>
          <w:rFonts w:hint="eastAsia" w:ascii="宋体" w:hAnsi="宋体" w:eastAsia="宋体" w:cs="宋体"/>
        </w:rPr>
      </w:pPr>
    </w:p>
    <w:p w14:paraId="62F63927">
      <w:pPr>
        <w:spacing w:before="40" w:after="100" w:line="372" w:lineRule="auto"/>
        <w:ind w:firstLine="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1F3D2B"/>
          <w:sz w:val="21"/>
        </w:rPr>
        <w:t>一句话拆解</w:t>
      </w:r>
    </w:p>
    <w:p w14:paraId="702AE47E">
      <w:pPr>
        <w:pBdr>
          <w:left w:val="single" w:color="C8A24A" w:sz="18" w:space="10"/>
        </w:pBdr>
        <w:spacing w:before="40" w:after="160" w:line="360" w:lineRule="auto"/>
        <w:ind w:left="113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i w:val="0"/>
          <w:color w:val="1F3D2B"/>
          <w:sz w:val="28"/>
        </w:rPr>
        <w:t>用“日历”制造期待，用“空间”承载成长，用“关系”解释劳动，用“自动化”兑现自由。</w:t>
      </w:r>
    </w:p>
    <w:p w14:paraId="17A53A1C">
      <w:pPr>
        <w:spacing w:before="40" w:after="100" w:line="372" w:lineRule="auto"/>
        <w:ind w:firstLine="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1F3D2B"/>
          <w:sz w:val="22"/>
          <w:szCs w:val="24"/>
        </w:rPr>
        <w:t>五个核心结论</w:t>
      </w:r>
    </w:p>
    <w:p w14:paraId="0B5A4487">
      <w:pPr>
        <w:spacing w:before="40" w:after="80" w:line="360" w:lineRule="auto"/>
        <w:ind w:left="510" w:hanging="51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4"/>
        </w:rPr>
        <w:t xml:space="preserve">01  </w:t>
      </w:r>
      <w:r>
        <w:rPr>
          <w:rFonts w:hint="eastAsia" w:ascii="宋体" w:hAnsi="宋体" w:eastAsia="宋体" w:cs="宋体"/>
          <w:b/>
          <w:i w:val="0"/>
          <w:color w:val="1F3D2B"/>
          <w:sz w:val="22"/>
          <w:szCs w:val="24"/>
        </w:rPr>
        <w:t>三层循环同时在线</w:t>
      </w: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 xml:space="preserve">  日循环提供即时反馈，季循环提供作物与节庆的中期期待，年循环提供解锁、关系与完美的长期意义。</w:t>
      </w:r>
    </w:p>
    <w:p w14:paraId="4CBBEC44">
      <w:pPr>
        <w:spacing w:before="40" w:after="80" w:line="360" w:lineRule="auto"/>
        <w:ind w:left="510" w:hanging="51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4"/>
        </w:rPr>
        <w:t xml:space="preserve">02  </w:t>
      </w:r>
      <w:r>
        <w:rPr>
          <w:rFonts w:hint="eastAsia" w:ascii="宋体" w:hAnsi="宋体" w:eastAsia="宋体" w:cs="宋体"/>
          <w:b/>
          <w:i w:val="0"/>
          <w:color w:val="1F3D2B"/>
          <w:sz w:val="22"/>
          <w:szCs w:val="24"/>
        </w:rPr>
        <w:t>资源三角可兑换</w:t>
      </w: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 xml:space="preserve">  时间不可逆、体力日重置、金钱可积累；三者互相兑换，且兑换率随工具与建筑变化，策略空间由此产生。</w:t>
      </w:r>
    </w:p>
    <w:p w14:paraId="55F228D0">
      <w:pPr>
        <w:spacing w:before="40" w:after="80" w:line="360" w:lineRule="auto"/>
        <w:ind w:left="510" w:hanging="51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4"/>
        </w:rPr>
        <w:t xml:space="preserve">03  </w:t>
      </w:r>
      <w:r>
        <w:rPr>
          <w:rFonts w:hint="eastAsia" w:ascii="宋体" w:hAnsi="宋体" w:eastAsia="宋体" w:cs="宋体"/>
          <w:b/>
          <w:i w:val="0"/>
          <w:color w:val="1F3D2B"/>
          <w:sz w:val="22"/>
          <w:szCs w:val="24"/>
        </w:rPr>
        <w:t>系统之间互相供料</w:t>
      </w: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 xml:space="preserve">  种植、采矿、钓鱼、采集、社交、社区中心彼此提供资源、目标与情绪，几乎没有孤立的“内容岛”。</w:t>
      </w:r>
    </w:p>
    <w:p w14:paraId="7BFF4367">
      <w:pPr>
        <w:spacing w:before="40" w:after="80" w:line="360" w:lineRule="auto"/>
        <w:ind w:left="510" w:hanging="51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4"/>
        </w:rPr>
        <w:t xml:space="preserve">04  </w:t>
      </w:r>
      <w:r>
        <w:rPr>
          <w:rFonts w:hint="eastAsia" w:ascii="宋体" w:hAnsi="宋体" w:eastAsia="宋体" w:cs="宋体"/>
          <w:b/>
          <w:i w:val="0"/>
          <w:color w:val="1F3D2B"/>
          <w:sz w:val="22"/>
          <w:szCs w:val="24"/>
        </w:rPr>
        <w:t>压力被转成机会成本</w:t>
      </w: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 xml:space="preserve">  游戏没有真正的失败，只有“今天做不了另一件事”；错过不是惩罚，而是下一次规划的理由。</w:t>
      </w:r>
    </w:p>
    <w:p w14:paraId="1415BAFC">
      <w:pPr>
        <w:spacing w:before="40" w:after="80" w:line="360" w:lineRule="auto"/>
        <w:ind w:left="510" w:hanging="51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4"/>
        </w:rPr>
        <w:t xml:space="preserve">05  </w:t>
      </w:r>
      <w:r>
        <w:rPr>
          <w:rFonts w:hint="eastAsia" w:ascii="宋体" w:hAnsi="宋体" w:eastAsia="宋体" w:cs="宋体"/>
          <w:b/>
          <w:i w:val="0"/>
          <w:color w:val="1F3D2B"/>
          <w:sz w:val="22"/>
          <w:szCs w:val="24"/>
        </w:rPr>
        <w:t>作者性是护城河</w:t>
      </w: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 xml:space="preserve">  统一的美术、音乐、文本、更新节奏与沟通方式，形成一种难以外包、也难以快速复制的整体感。</w:t>
      </w:r>
    </w:p>
    <w:p w14:paraId="5D0AB01B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</w:rPr>
      </w:pPr>
    </w:p>
    <w:p w14:paraId="652DE95B">
      <w:pPr>
        <w:spacing w:before="40" w:after="80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1F3D2B"/>
          <w:sz w:val="30"/>
        </w:rPr>
        <w:t>三个容易被误读的地方</w:t>
      </w:r>
    </w:p>
    <w:p w14:paraId="2828B732">
      <w:pPr>
        <w:spacing w:before="0" w:after="160"/>
        <w:ind w:firstLine="0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70766A"/>
          <w:sz w:val="22"/>
          <w:szCs w:val="24"/>
        </w:rPr>
        <w:t>成功的因果，往往藏在“看起来不像是设计”的地方。</w:t>
      </w:r>
    </w:p>
    <w:p w14:paraId="394F6CDC">
      <w:pPr>
        <w:spacing w:before="100" w:after="40"/>
        <w:ind w:firstLine="0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E5C45"/>
          <w:sz w:val="22"/>
          <w:szCs w:val="24"/>
        </w:rPr>
        <w:t>不是“慢节奏”本身成功</w:t>
      </w:r>
    </w:p>
    <w:p w14:paraId="23E080DD">
      <w:pPr>
        <w:spacing w:before="0" w:after="120" w:line="360" w:lineRule="auto"/>
        <w:ind w:left="142" w:firstLine="0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>而是慢节奏之下仍有高密度的选择：今天浇水、下矿、钓鱼还是送礼？每一个“不做”都有代价。</w:t>
      </w:r>
    </w:p>
    <w:p w14:paraId="44873A8C">
      <w:pPr>
        <w:spacing w:before="100" w:after="40"/>
        <w:ind w:firstLine="0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E5C45"/>
          <w:sz w:val="22"/>
          <w:szCs w:val="24"/>
        </w:rPr>
        <w:t>不是“没有压力”</w:t>
      </w:r>
    </w:p>
    <w:p w14:paraId="04093D58">
      <w:pPr>
        <w:spacing w:before="0" w:after="120" w:line="360" w:lineRule="auto"/>
        <w:ind w:left="142" w:firstLine="0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>而是压力被转成了机会成本。没有 Game Over，但季节、生日、节日与作物枯死都在提醒你：时间有限。</w:t>
      </w:r>
    </w:p>
    <w:p w14:paraId="52C11F2C">
      <w:pPr>
        <w:spacing w:before="100" w:after="40"/>
        <w:ind w:firstLine="0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E5C45"/>
          <w:sz w:val="22"/>
          <w:szCs w:val="24"/>
        </w:rPr>
        <w:t>不是“内容多”</w:t>
      </w:r>
    </w:p>
    <w:p w14:paraId="03E0F5F2">
      <w:pPr>
        <w:spacing w:before="0" w:after="120" w:line="360" w:lineRule="auto"/>
        <w:ind w:left="142" w:firstLine="0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>而是内容之间互相解释。社区中心让钓鱼有意义，钓鱼让矿洞有补给，矿洞又让农场自动化成为可能。</w:t>
      </w:r>
    </w:p>
    <w:p w14:paraId="412FB58C">
      <w:pPr>
        <w:spacing w:before="0" w:after="0" w:line="160" w:lineRule="exact"/>
        <w:ind w:firstLine="0"/>
        <w:rPr>
          <w:rFonts w:hint="eastAsia" w:ascii="宋体" w:hAnsi="宋体" w:eastAsia="宋体" w:cs="宋体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54F2B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1F3D2B"/>
            <w:tcMar>
              <w:top w:w="260" w:type="dxa"/>
              <w:left w:w="360" w:type="dxa"/>
              <w:bottom w:w="240" w:type="dxa"/>
              <w:right w:w="360" w:type="dxa"/>
            </w:tcMar>
          </w:tcPr>
          <w:p w14:paraId="721C4E4C">
            <w:pPr>
              <w:spacing w:before="0" w:after="160" w:line="312" w:lineRule="auto"/>
              <w:ind w:firstLine="0"/>
              <w:jc w:val="lef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F7F2E4"/>
                <w:sz w:val="37"/>
              </w:rPr>
              <w:t>“它没有让玩家拯救世界，</w:t>
            </w:r>
            <w:r>
              <w:rPr>
                <w:rFonts w:hint="eastAsia" w:ascii="宋体" w:hAnsi="宋体" w:eastAsia="宋体" w:cs="宋体"/>
                <w:b w:val="0"/>
                <w:i w:val="0"/>
                <w:color w:val="F7F2E4"/>
                <w:sz w:val="3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i w:val="0"/>
                <w:color w:val="F7F2E4"/>
                <w:sz w:val="37"/>
              </w:rPr>
              <w:t>只让玩家修复一个很小的世界。”</w:t>
            </w:r>
          </w:p>
          <w:p w14:paraId="717A0247">
            <w:pPr>
              <w:spacing w:before="0" w:after="4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C4D2BB"/>
                <w:spacing w:val="24"/>
                <w:sz w:val="15"/>
              </w:rPr>
              <w:t>A SMALL WORLD, CAREFULLY REPAIRED</w:t>
            </w:r>
          </w:p>
          <w:p w14:paraId="090F940F">
            <w:pPr>
              <w:spacing w:before="0" w:after="0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AABCA2"/>
                <w:sz w:val="16"/>
              </w:rPr>
              <w:t>— 本报告对星露谷物语情感结构的概括</w:t>
            </w:r>
          </w:p>
        </w:tc>
      </w:tr>
    </w:tbl>
    <w:p w14:paraId="585B382F">
      <w:pPr>
        <w:spacing w:before="0" w:after="0" w:line="160" w:lineRule="exact"/>
        <w:ind w:firstLine="0"/>
        <w:rPr>
          <w:rFonts w:hint="eastAsia" w:ascii="宋体" w:hAnsi="宋体" w:eastAsia="宋体" w:cs="宋体"/>
        </w:rPr>
      </w:pPr>
    </w:p>
    <w:p w14:paraId="185343C6">
      <w:pPr>
        <w:spacing w:before="40" w:after="100" w:line="372" w:lineRule="auto"/>
        <w:ind w:firstLine="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1F3D2B"/>
          <w:sz w:val="21"/>
        </w:rPr>
        <w:t>本报告的结构</w:t>
      </w:r>
    </w:p>
    <w:p w14:paraId="752E775F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>第 1 章先交代产品事实与长销曲线；第 2–3 章拆开核心循环与系统耦合；第 4–5 章进入数值与节奏；第 6–8 章讨论叙事、视听与市场；第 9 章做批判性复盘；第 10 章把结论压缩成可执行的设计原则。</w:t>
      </w:r>
    </w:p>
    <w:p w14:paraId="1902CB99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</w:rPr>
      </w:pPr>
    </w:p>
    <w:p w14:paraId="70623610">
      <w:pPr>
        <w:spacing w:before="0" w:after="40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30"/>
          <w:sz w:val="17"/>
        </w:rPr>
        <w:t>01  /  PRODUCT FOUNDATION</w:t>
      </w:r>
    </w:p>
    <w:p w14:paraId="7DE5547C">
      <w:pPr>
        <w:spacing w:before="0" w:after="80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1F3D2B"/>
          <w:sz w:val="56"/>
        </w:rPr>
        <w:t>产品基本面</w:t>
      </w:r>
    </w:p>
    <w:p w14:paraId="7B76C2ED">
      <w:pPr>
        <w:pBdr>
          <w:bottom w:val="single" w:color="C8A24A" w:sz="8" w:space="8"/>
        </w:pBdr>
        <w:spacing w:before="0" w:after="160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i w:val="0"/>
          <w:color w:val="525B4D"/>
          <w:sz w:val="25"/>
        </w:rPr>
        <w:t>一款由一个人做了四年的像素农场游戏，为什么能成为一代人的“电子故乡”？</w:t>
      </w:r>
    </w:p>
    <w:p w14:paraId="527539A5">
      <w:pPr>
        <w:spacing w:before="0" w:after="0" w:line="80" w:lineRule="exact"/>
        <w:ind w:firstLine="0"/>
        <w:rPr>
          <w:rFonts w:hint="eastAsia" w:ascii="宋体" w:hAnsi="宋体" w:eastAsia="宋体" w:cs="宋体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53EAF0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F3D2B" w:sz="24" w:space="0"/>
              <w:bottom w:val="nil"/>
              <w:right w:val="nil"/>
              <w:insideH w:val="nil"/>
              <w:insideV w:val="nil"/>
            </w:tcBorders>
            <w:shd w:val="clear" w:color="auto" w:fill="F7F2E4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0FB6AB25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pacing w:val="16"/>
                <w:sz w:val="16"/>
              </w:rPr>
              <w:t>本章结论</w:t>
            </w:r>
          </w:p>
          <w:p w14:paraId="12E9BFA3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9"/>
              </w:rPr>
              <w:t>星露谷不是靠“怀旧”赢的。它用极低的硬件门槛、极高的内容密度和可持续的免费更新，把一款个人作品变成了一个跨平台、跨世代的长销产品。</w:t>
            </w:r>
          </w:p>
        </w:tc>
      </w:tr>
    </w:tbl>
    <w:p w14:paraId="30F67E81">
      <w:pPr>
        <w:spacing w:before="0" w:after="0" w:line="100" w:lineRule="exact"/>
        <w:ind w:firstLine="0"/>
        <w:rPr>
          <w:rFonts w:hint="eastAsia" w:ascii="宋体" w:hAnsi="宋体" w:eastAsia="宋体" w:cs="宋体"/>
        </w:rPr>
      </w:pPr>
    </w:p>
    <w:p w14:paraId="3E914EEF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2"/>
          <w:szCs w:val="24"/>
        </w:rPr>
        <w:t>2016 年 2 月 26 日，星露谷物语在 Steam 上线。它没有 3A 画面、没有配音、没有多人联机（最初），也没有发行商的大规模广告。它只有一个由 Eric Barone（ConcernedApe）独自打磨了四年的像素农场，以及一个非常具体的承诺：你可以离开城市，继承一座荒废的农场，重新安排自己的生活。</w:t>
      </w:r>
    </w:p>
    <w:p w14:paraId="13176C1B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2"/>
          <w:szCs w:val="24"/>
        </w:rPr>
        <w:t>九年后，这个承诺被 4,100 万人接受。更反常的是，它的销售曲线不是“首月爆发、随后衰减”，而是“越老越能卖”：2020 年 1 月突破 1,000 万，2022 年 3 月突破 2,000 万，2023 年 2 月突破 3,000 万，2024 年 12 月突破 4,100 万。对于一款买断制单机游戏，这是极罕见的长期曲线。</w:t>
      </w:r>
    </w:p>
    <w:p w14:paraId="47F140E3">
      <w:pPr>
        <w:keepNext/>
        <w:spacing w:before="160" w:after="60"/>
        <w:ind w:firstLine="0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18"/>
          <w:szCs w:val="24"/>
        </w:rPr>
        <w:t xml:space="preserve">表 01  </w:t>
      </w:r>
      <w:r>
        <w:rPr>
          <w:rFonts w:hint="eastAsia" w:ascii="宋体" w:hAnsi="宋体" w:eastAsia="宋体" w:cs="宋体"/>
          <w:b w:val="0"/>
          <w:i w:val="0"/>
          <w:color w:val="70766A"/>
          <w:sz w:val="18"/>
          <w:szCs w:val="24"/>
        </w:rPr>
        <w:t>产品基本信息</w:t>
      </w:r>
      <w:r>
        <w:rPr>
          <w:rFonts w:hint="eastAsia" w:ascii="宋体" w:hAnsi="宋体" w:eastAsia="宋体" w:cs="宋体"/>
          <w:b w:val="0"/>
          <w:i w:val="0"/>
          <w:color w:val="919488"/>
          <w:sz w:val="16"/>
          <w:szCs w:val="24"/>
        </w:rPr>
        <w:t xml:space="preserve">  截至 2024 年 12 月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005"/>
        <w:gridCol w:w="1587"/>
        <w:gridCol w:w="3118"/>
      </w:tblGrid>
      <w:tr w14:paraId="6FF9A882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2815F0DF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18"/>
                <w:szCs w:val="24"/>
              </w:rPr>
              <w:t>游戏名称</w:t>
            </w:r>
          </w:p>
        </w:tc>
        <w:tc>
          <w:tcPr>
            <w:tcW w:w="3005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2AC3E22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  <w:szCs w:val="24"/>
              </w:rPr>
              <w:t>星露谷物语 / Stardew Valley</w:t>
            </w:r>
          </w:p>
        </w:tc>
        <w:tc>
          <w:tcPr>
            <w:tcW w:w="1587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16A1B2CF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18"/>
                <w:szCs w:val="24"/>
              </w:rPr>
              <w:t>类型</w:t>
            </w:r>
          </w:p>
        </w:tc>
        <w:tc>
          <w:tcPr>
            <w:tcW w:w="3118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7C6D7C4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  <w:szCs w:val="24"/>
              </w:rPr>
              <w:t>农场经营 · 生活模拟 · RPG</w:t>
            </w:r>
          </w:p>
        </w:tc>
      </w:tr>
      <w:tr w14:paraId="531022B7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181E8F0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18"/>
                <w:szCs w:val="24"/>
              </w:rPr>
              <w:t>开发商</w:t>
            </w:r>
          </w:p>
        </w:tc>
        <w:tc>
          <w:tcPr>
            <w:tcW w:w="3005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7002EF6F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  <w:szCs w:val="24"/>
              </w:rPr>
              <w:t>ConcernedApe（Eric Barone）</w:t>
            </w:r>
          </w:p>
        </w:tc>
        <w:tc>
          <w:tcPr>
            <w:tcW w:w="1587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342936A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18"/>
                <w:szCs w:val="24"/>
              </w:rPr>
              <w:t>首发平台</w:t>
            </w:r>
          </w:p>
        </w:tc>
        <w:tc>
          <w:tcPr>
            <w:tcW w:w="3118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238206E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  <w:szCs w:val="24"/>
              </w:rPr>
              <w:t>PC（Windows）</w:t>
            </w:r>
          </w:p>
        </w:tc>
      </w:tr>
      <w:tr w14:paraId="138C2D6F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7504F75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18"/>
                <w:szCs w:val="24"/>
              </w:rPr>
              <w:t>首发日期</w:t>
            </w:r>
          </w:p>
        </w:tc>
        <w:tc>
          <w:tcPr>
            <w:tcW w:w="3005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50E54CF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  <w:szCs w:val="24"/>
              </w:rPr>
              <w:t>2016 年 2 月 26 日</w:t>
            </w:r>
          </w:p>
        </w:tc>
        <w:tc>
          <w:tcPr>
            <w:tcW w:w="1587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0071DF1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18"/>
                <w:szCs w:val="24"/>
              </w:rPr>
              <w:t>后续平台</w:t>
            </w:r>
          </w:p>
        </w:tc>
        <w:tc>
          <w:tcPr>
            <w:tcW w:w="3118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3CE7F11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  <w:szCs w:val="24"/>
              </w:rPr>
              <w:t>Mac / Linux / 主机 / 移动</w:t>
            </w:r>
          </w:p>
        </w:tc>
      </w:tr>
      <w:tr w14:paraId="14483BDB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319A8FF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18"/>
                <w:szCs w:val="24"/>
              </w:rPr>
              <w:t>发行方式</w:t>
            </w:r>
          </w:p>
        </w:tc>
        <w:tc>
          <w:tcPr>
            <w:tcW w:w="3005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7B3FF28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  <w:szCs w:val="24"/>
              </w:rPr>
              <w:t>早期 Chucklefish，后自主发行</w:t>
            </w:r>
          </w:p>
        </w:tc>
        <w:tc>
          <w:tcPr>
            <w:tcW w:w="1587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31EAAF9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18"/>
                <w:szCs w:val="24"/>
              </w:rPr>
              <w:t>标准定价</w:t>
            </w:r>
          </w:p>
        </w:tc>
        <w:tc>
          <w:tcPr>
            <w:tcW w:w="3118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1F369AC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  <w:szCs w:val="24"/>
              </w:rPr>
              <w:t>PC / 主机 14.99 美元；移动端更低</w:t>
            </w:r>
          </w:p>
        </w:tc>
      </w:tr>
      <w:tr w14:paraId="03E41A99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0E180D3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18"/>
                <w:szCs w:val="24"/>
              </w:rPr>
              <w:t>累计销量</w:t>
            </w:r>
          </w:p>
        </w:tc>
        <w:tc>
          <w:tcPr>
            <w:tcW w:w="3005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6D04F20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  <w:szCs w:val="24"/>
              </w:rPr>
              <w:t>4,100 万份（2024.12）</w:t>
            </w:r>
          </w:p>
        </w:tc>
        <w:tc>
          <w:tcPr>
            <w:tcW w:w="1587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293E8CB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18"/>
                <w:szCs w:val="24"/>
              </w:rPr>
              <w:t>媒体均分</w:t>
            </w:r>
          </w:p>
        </w:tc>
        <w:tc>
          <w:tcPr>
            <w:tcW w:w="3118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298B3DE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  <w:szCs w:val="24"/>
              </w:rPr>
              <w:t>Metacritic PC 89</w:t>
            </w:r>
          </w:p>
        </w:tc>
      </w:tr>
      <w:tr w14:paraId="773E96DF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215A8C9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18"/>
                <w:szCs w:val="24"/>
              </w:rPr>
              <w:t>核心受众</w:t>
            </w:r>
          </w:p>
        </w:tc>
        <w:tc>
          <w:tcPr>
            <w:tcW w:w="3005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5700A03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  <w:szCs w:val="24"/>
              </w:rPr>
              <w:t>模拟经营 / 生活模拟 / 治愈系玩家</w:t>
            </w:r>
          </w:p>
        </w:tc>
        <w:tc>
          <w:tcPr>
            <w:tcW w:w="1587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2C7FC50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18"/>
                <w:szCs w:val="24"/>
              </w:rPr>
              <w:t>内容时长</w:t>
            </w:r>
          </w:p>
        </w:tc>
        <w:tc>
          <w:tcPr>
            <w:tcW w:w="3118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65A5189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2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18"/>
                <w:szCs w:val="24"/>
              </w:rPr>
              <w:t>主线约 50 小时；完美度 100+ 小时</w:t>
            </w:r>
          </w:p>
        </w:tc>
      </w:tr>
    </w:tbl>
    <w:p w14:paraId="4E1F620A">
      <w:pPr>
        <w:spacing w:before="160" w:after="100" w:line="372" w:lineRule="auto"/>
        <w:ind w:firstLine="42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0"/>
          <w:szCs w:val="24"/>
        </w:rPr>
        <w:t>这张曲线值得多看一秒：它不是“首发即巅峰”的典型单机曲线，而是持续被新平台、新版本和新玩家重新发现的结果。对买断制产品来说，这意味着“长销”不是上线后的运气，而是可以被内容节奏与平台策略共同设计的。</w:t>
      </w:r>
    </w:p>
    <w:p w14:paraId="3AA7BE77">
      <w:pPr>
        <w:keepNext/>
        <w:spacing w:before="160" w:after="40"/>
        <w:ind w:firstLine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903595" cy="3099435"/>
            <wp:effectExtent l="0" t="0" r="1905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9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1689">
      <w:pPr>
        <w:spacing w:before="0" w:after="160"/>
        <w:ind w:firstLine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16"/>
        </w:rPr>
        <w:t xml:space="preserve">图 01  </w:t>
      </w:r>
      <w:r>
        <w:rPr>
          <w:rFonts w:hint="eastAsia" w:ascii="宋体" w:hAnsi="宋体" w:eastAsia="宋体" w:cs="宋体"/>
          <w:b w:val="0"/>
          <w:i w:val="0"/>
          <w:color w:val="70766A"/>
          <w:sz w:val="17"/>
        </w:rPr>
        <w:t>十年长销：从首年百万到 4,100 万</w:t>
      </w:r>
    </w:p>
    <w:p w14:paraId="0397F67C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32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>1.1</w:t>
      </w:r>
      <w:r>
        <w:rPr>
          <w:rFonts w:hint="eastAsia" w:ascii="宋体" w:hAnsi="宋体" w:eastAsia="宋体" w:cs="宋体"/>
          <w:b/>
          <w:i w:val="0"/>
          <w:color w:val="B08937"/>
          <w:sz w:val="21"/>
          <w:szCs w:val="28"/>
        </w:rPr>
        <w:t xml:space="preserve">  </w:t>
      </w:r>
      <w:r>
        <w:rPr>
          <w:rFonts w:hint="eastAsia" w:ascii="宋体" w:hAnsi="宋体" w:eastAsia="宋体" w:cs="宋体"/>
          <w:b/>
          <w:i w:val="0"/>
          <w:color w:val="1F3D2B"/>
          <w:sz w:val="32"/>
          <w:szCs w:val="28"/>
        </w:rPr>
        <w:t>品类不是蓝海，赢在“完成度”</w:t>
      </w:r>
    </w:p>
    <w:p w14:paraId="61F2A07E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2"/>
          <w:szCs w:val="24"/>
        </w:rPr>
        <w:t>在星露谷之前，农场模拟并不是一个空白品类。《牧场物语》《符文工房》已经定义了“种田 + 社交 + 小镇”的基本公式。星露谷的起点，甚至可以说是一次有意为之的致敬：它保留了播种、浇水、收获、送礼、节日、结婚这些经典模块，几乎没有发明全新的玩法。</w:t>
      </w:r>
    </w:p>
    <w:p w14:paraId="3C754AF1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2"/>
          <w:szCs w:val="24"/>
        </w:rPr>
        <w:t>它真正拉开差距的，是完成度。不是某一个系统特别深，而是几乎所有系统都“能用、好用、愿意反复用”：作物有明确的生长日历，NPC 有稳定的作息与对话，矿洞有可预期的楼层奖励，钓鱼有一个上手难但精通爽的小游戏。玩家不需要先原谅一堆粗糙，才能享受到乐趣。</w:t>
      </w:r>
    </w:p>
    <w:p w14:paraId="45901127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2"/>
          <w:szCs w:val="24"/>
        </w:rPr>
        <w:t>这带来一个常被忽略的产品优势：低解释成本。玩家看到一块地，就知道要锄地、播种、浇水；看到一个 NPC，就知道可以对话、送礼。品类教育由《牧场物语》完成，星露谷负责把这件事做得更顺、更大、更便宜。</w:t>
      </w:r>
    </w:p>
    <w:p w14:paraId="2ADCF9DF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32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1.2  </w:t>
      </w:r>
      <w:r>
        <w:rPr>
          <w:rFonts w:hint="eastAsia" w:ascii="宋体" w:hAnsi="宋体" w:eastAsia="宋体" w:cs="宋体"/>
          <w:b/>
          <w:i w:val="0"/>
          <w:color w:val="1F3D2B"/>
          <w:sz w:val="32"/>
          <w:szCs w:val="28"/>
        </w:rPr>
        <w:t>长销飞轮：免费更新、跨平台与“可分享的生活”</w:t>
      </w:r>
    </w:p>
    <w:p w14:paraId="3191BE97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2"/>
          <w:szCs w:val="24"/>
        </w:rPr>
        <w:t>星露谷的长销不是单点成功，而是四个轮子互相带动。</w:t>
      </w:r>
    </w:p>
    <w:p w14:paraId="58FED781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1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>内容更新：1.1、1.3、1.4、1.5、1.6 等大型免费更新持续加入新区域、新作物、新事件与新系统。每次更新都重新激活老玩家，也给了内容创作者新的素材。</w:t>
      </w:r>
    </w:p>
    <w:p w14:paraId="4FE8F15A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1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>平台扩散：从 PC 到主机、Switch、移动端，每一次移植都打开一个新的“拿起就能玩”的场景。Switch 的便携性与这类游戏天然契合。</w:t>
      </w:r>
    </w:p>
    <w:p w14:paraId="760D4C0B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1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>社区创作：Wiki、模组、同人、速通、挑战规则与直播，把“玩什么”从官方内容变成了社区内容。玩家不只消费游戏，也在生产游戏。</w:t>
      </w:r>
    </w:p>
    <w:p w14:paraId="6C58ED15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1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1"/>
          <w:szCs w:val="24"/>
        </w:rPr>
        <w:t>作者信任：Eric Barone 长期直接沟通、免费更新、不卖数值、不搞订阅。这种信任降低了每次购买的决策成本，也让“支持作者”成为购买理由。</w:t>
      </w:r>
    </w:p>
    <w:p w14:paraId="2599AB9E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2"/>
          <w:szCs w:val="24"/>
        </w:rPr>
        <w:t>这四个轮子里，最重要的是第一个和第四个的耦合：免费更新不是慈善，而是长销策略；作者信任不是人设，而是降低交易成本的资产。两者共同把一次买断，变成了持续多年的关系。</w:t>
      </w:r>
    </w:p>
    <w:p w14:paraId="1394D907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1.3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“一个人做的”不是营销标签，而是产品结构</w:t>
      </w:r>
    </w:p>
    <w:p w14:paraId="34964E85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8"/>
        </w:rPr>
        <w:t>媒体喜欢强调“一个人开发四年”，但这句话的真正意义不在于传奇性，而在于它解释了产品的统一感。一个人同时负责程序、美术、音乐、文本与关卡，意味着所有系统共享同一套审美与节奏判断：像素的颗粒度、音乐的情绪、NPC 的说话方式、作物的价格曲线，都来自同一个人的直觉。</w:t>
      </w:r>
    </w:p>
    <w:p w14:paraId="05846A82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8"/>
        </w:rPr>
        <w:t>这带来两个结果。第一，游戏很难被拆成“这里外包给 A，那里外包给 B”的拼盘，整体气质是连贯的。第二，它的规模是有机生长的，不是由预算和排期强行堆出来的；很多系统之所以能互相咬合，是因为它们在同一个脑子里被反复推演过。</w:t>
      </w:r>
    </w:p>
    <w:p w14:paraId="06851E20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8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8"/>
        </w:rPr>
        <w:t>当然，不能把成功简单归因于“单人”。单人也意味着更长的周期、更高的试错成本、更慢的更新。星露谷的可复制之处，不是“找一个人做四年”，而是“让所有系统服务同一个情绪”。</w:t>
      </w:r>
    </w:p>
    <w:p w14:paraId="3198359C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8"/>
        </w:rPr>
      </w:pPr>
    </w:p>
    <w:p w14:paraId="60F5C746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8"/>
        </w:rPr>
      </w:pPr>
    </w:p>
    <w:p w14:paraId="324835D3">
      <w:pPr>
        <w:keepNext/>
        <w:spacing w:before="160" w:after="60"/>
        <w:ind w:firstLine="0"/>
        <w:rPr>
          <w:rFonts w:hint="eastAsia" w:ascii="宋体" w:hAnsi="宋体" w:eastAsia="宋体" w:cs="宋体"/>
          <w:sz w:val="28"/>
          <w:szCs w:val="32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1"/>
          <w:szCs w:val="32"/>
        </w:rPr>
        <w:t xml:space="preserve">表 03  </w:t>
      </w:r>
      <w:r>
        <w:rPr>
          <w:rFonts w:hint="eastAsia" w:ascii="宋体" w:hAnsi="宋体" w:eastAsia="宋体" w:cs="宋体"/>
          <w:b w:val="0"/>
          <w:i w:val="0"/>
          <w:color w:val="70766A"/>
          <w:sz w:val="21"/>
          <w:szCs w:val="32"/>
        </w:rPr>
        <w:t>关键版本与平台节点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4649"/>
        <w:gridCol w:w="3175"/>
      </w:tblGrid>
      <w:tr w14:paraId="0675BF3E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FBF7EC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081B710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1"/>
                <w:szCs w:val="32"/>
              </w:rPr>
              <w:t>2012</w:t>
            </w:r>
          </w:p>
        </w:tc>
        <w:tc>
          <w:tcPr>
            <w:tcW w:w="4649" w:type="dxa"/>
            <w:shd w:val="clear" w:color="auto" w:fill="FBF7EC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5748AF0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1"/>
                <w:szCs w:val="32"/>
              </w:rPr>
              <w:t>开始原型开发，最初只是《牧场物语》的同人练习</w:t>
            </w:r>
          </w:p>
        </w:tc>
        <w:tc>
          <w:tcPr>
            <w:tcW w:w="3175" w:type="dxa"/>
            <w:shd w:val="clear" w:color="auto" w:fill="FBF7EC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61B009C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1F3D2B"/>
                <w:sz w:val="21"/>
                <w:szCs w:val="32"/>
              </w:rPr>
              <w:t>玩法框架定型</w:t>
            </w:r>
          </w:p>
        </w:tc>
      </w:tr>
      <w:tr w14:paraId="1A6CA10D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2834326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1"/>
                <w:szCs w:val="32"/>
              </w:rPr>
              <w:t>2016.02</w:t>
            </w:r>
          </w:p>
        </w:tc>
        <w:tc>
          <w:tcPr>
            <w:tcW w:w="4649" w:type="dxa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7052B423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1"/>
                <w:szCs w:val="32"/>
              </w:rPr>
              <w:t>PC 版 1.0 上线，首年销量约百万</w:t>
            </w:r>
          </w:p>
        </w:tc>
        <w:tc>
          <w:tcPr>
            <w:tcW w:w="3175" w:type="dxa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3F72C7FF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1F3D2B"/>
                <w:sz w:val="21"/>
                <w:szCs w:val="32"/>
              </w:rPr>
              <w:t>品类完成度获得验证</w:t>
            </w:r>
          </w:p>
        </w:tc>
      </w:tr>
      <w:tr w14:paraId="425CAE25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FBF7EC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57F54BA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1"/>
                <w:szCs w:val="32"/>
              </w:rPr>
              <w:t>2017–2019</w:t>
            </w:r>
          </w:p>
        </w:tc>
        <w:tc>
          <w:tcPr>
            <w:tcW w:w="4649" w:type="dxa"/>
            <w:shd w:val="clear" w:color="auto" w:fill="FBF7EC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0B30628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1"/>
                <w:szCs w:val="32"/>
              </w:rPr>
              <w:t>Switch、PS4、Xbox、iOS、Android 陆续上线</w:t>
            </w:r>
          </w:p>
        </w:tc>
        <w:tc>
          <w:tcPr>
            <w:tcW w:w="3175" w:type="dxa"/>
            <w:shd w:val="clear" w:color="auto" w:fill="FBF7EC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3E638E6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1F3D2B"/>
                <w:sz w:val="21"/>
                <w:szCs w:val="32"/>
              </w:rPr>
              <w:t>从桌面走向“随手可玩”</w:t>
            </w:r>
          </w:p>
        </w:tc>
      </w:tr>
      <w:tr w14:paraId="4FB88ADA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69E36103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1"/>
                <w:szCs w:val="32"/>
              </w:rPr>
              <w:t>2020.01</w:t>
            </w:r>
          </w:p>
        </w:tc>
        <w:tc>
          <w:tcPr>
            <w:tcW w:w="4649" w:type="dxa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38D36D8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1"/>
                <w:szCs w:val="32"/>
              </w:rPr>
              <w:t>累计销量突破 1,000 万</w:t>
            </w:r>
          </w:p>
        </w:tc>
        <w:tc>
          <w:tcPr>
            <w:tcW w:w="3175" w:type="dxa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5ED2449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1F3D2B"/>
                <w:sz w:val="21"/>
                <w:szCs w:val="32"/>
              </w:rPr>
              <w:t>长尾曲线开始显现</w:t>
            </w:r>
          </w:p>
        </w:tc>
      </w:tr>
      <w:tr w14:paraId="67920630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shd w:val="clear" w:color="auto" w:fill="FBF7EC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3C5ABFE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1"/>
                <w:szCs w:val="32"/>
              </w:rPr>
              <w:t>2024.03 / 11</w:t>
            </w:r>
          </w:p>
        </w:tc>
        <w:tc>
          <w:tcPr>
            <w:tcW w:w="4649" w:type="dxa"/>
            <w:shd w:val="clear" w:color="auto" w:fill="FBF7EC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25F429B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1"/>
                <w:szCs w:val="32"/>
              </w:rPr>
              <w:t>1.6 登陆 PC；同年 11 月登陆主机与移动端</w:t>
            </w:r>
          </w:p>
        </w:tc>
        <w:tc>
          <w:tcPr>
            <w:tcW w:w="3175" w:type="dxa"/>
            <w:shd w:val="clear" w:color="auto" w:fill="FBF7EC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03AC7A4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1F3D2B"/>
                <w:sz w:val="21"/>
                <w:szCs w:val="32"/>
              </w:rPr>
              <w:t>免费大更新再次激活全平台</w:t>
            </w:r>
          </w:p>
        </w:tc>
      </w:tr>
      <w:tr w14:paraId="5CC99EE8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55B68CB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08937"/>
                <w:sz w:val="21"/>
                <w:szCs w:val="32"/>
              </w:rPr>
              <w:t>2024.12</w:t>
            </w:r>
          </w:p>
        </w:tc>
        <w:tc>
          <w:tcPr>
            <w:tcW w:w="4649" w:type="dxa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5E951927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1"/>
                <w:szCs w:val="32"/>
              </w:rPr>
              <w:t>累计销量突破 4,100 万</w:t>
            </w:r>
          </w:p>
        </w:tc>
        <w:tc>
          <w:tcPr>
            <w:tcW w:w="3175" w:type="dxa"/>
            <w:tcMar>
              <w:top w:w="82" w:type="dxa"/>
              <w:left w:w="110" w:type="dxa"/>
              <w:bottom w:w="82" w:type="dxa"/>
              <w:right w:w="110" w:type="dxa"/>
            </w:tcMar>
          </w:tcPr>
          <w:p w14:paraId="5537AE1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1F3D2B"/>
                <w:sz w:val="21"/>
                <w:szCs w:val="32"/>
              </w:rPr>
              <w:t>独立游戏历史级长销</w:t>
            </w:r>
          </w:p>
        </w:tc>
      </w:tr>
    </w:tbl>
    <w:p w14:paraId="5F97CF83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2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8"/>
          <w:szCs w:val="32"/>
        </w:rPr>
        <w:t>下一章，我们把镜头从产品层面拉近到玩家层面：当玩家每天打开游戏，他到底在重复什么？</w:t>
      </w:r>
    </w:p>
    <w:p w14:paraId="17BA9349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</w:rPr>
      </w:pPr>
    </w:p>
    <w:p w14:paraId="5D4B74E4">
      <w:pPr>
        <w:spacing w:before="0" w:after="40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30"/>
          <w:sz w:val="17"/>
        </w:rPr>
        <w:t>02  /  CORE LOOP</w:t>
      </w:r>
    </w:p>
    <w:p w14:paraId="0B1E3C01">
      <w:pPr>
        <w:spacing w:before="0" w:after="80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1F3D2B"/>
          <w:sz w:val="56"/>
        </w:rPr>
        <w:t>核心循环</w:t>
      </w:r>
    </w:p>
    <w:p w14:paraId="44476470">
      <w:pPr>
        <w:pBdr>
          <w:bottom w:val="single" w:color="C8A24A" w:sz="8" w:space="8"/>
        </w:pBdr>
        <w:spacing w:before="0" w:after="1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525B4D"/>
          <w:sz w:val="24"/>
          <w:szCs w:val="24"/>
        </w:rPr>
        <w:t>玩家到底在重复什么，又为什么愿意重复？</w:t>
      </w:r>
    </w:p>
    <w:p w14:paraId="20FFA3A7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73796D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F3D2B" w:sz="24" w:space="0"/>
              <w:bottom w:val="nil"/>
              <w:right w:val="nil"/>
              <w:insideH w:val="nil"/>
              <w:insideV w:val="nil"/>
            </w:tcBorders>
            <w:shd w:val="clear" w:color="auto" w:fill="F7F2E4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6AB3BFEC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pacing w:val="16"/>
                <w:sz w:val="24"/>
                <w:szCs w:val="24"/>
              </w:rPr>
              <w:t>本章结论</w:t>
            </w:r>
          </w:p>
          <w:p w14:paraId="75742E40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星露谷真正让玩家重复的，不是“种地”这个动作，而是一套可规划、可结算、每天都能重新开始的日程。日循环负责节奏，季循环负责期待，年循环负责意义。</w:t>
            </w:r>
          </w:p>
        </w:tc>
      </w:tr>
    </w:tbl>
    <w:p w14:paraId="725F8210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1834B3F8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如果把星露谷拆到最细，玩家一天只做三件事：把时间花掉，把体力花掉，把背包里的东西换成钱或关系。但同样的三件事，在日、季、年三个尺度上被反复重新计价，于是“重复”变成了“推进”。</w:t>
      </w:r>
    </w:p>
    <w:p w14:paraId="60FA4546">
      <w:pPr>
        <w:keepNext/>
        <w:spacing w:before="160" w:after="40"/>
        <w:ind w:firstLine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903595" cy="3305810"/>
            <wp:effectExtent l="0" t="0" r="190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0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19D8A">
      <w:pPr>
        <w:spacing w:before="0" w:after="160"/>
        <w:ind w:firstLine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16"/>
        </w:rPr>
        <w:t xml:space="preserve">图 02  </w:t>
      </w:r>
      <w:r>
        <w:rPr>
          <w:rFonts w:hint="eastAsia" w:ascii="宋体" w:hAnsi="宋体" w:eastAsia="宋体" w:cs="宋体"/>
          <w:b w:val="0"/>
          <w:i w:val="0"/>
          <w:color w:val="70766A"/>
          <w:sz w:val="17"/>
        </w:rPr>
        <w:t>三层循环：日、季、年在同一套行动上叠加</w:t>
      </w:r>
    </w:p>
    <w:p w14:paraId="632B7E42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2.1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一天的形状：先规划，再执行，最后结算</w:t>
      </w:r>
    </w:p>
    <w:p w14:paraId="7BD422C0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星露谷的一天从 6:00 开始，到次日 2:00 强制结束；游戏内 20 小时约等于现实 14 分钟。这个长度很关键：它足够完成一组有意义的任务，又不至于让人被单一决策绑住。玩家在每个早晨都要做一次“今日预算”。</w:t>
      </w:r>
    </w:p>
    <w:p w14:paraId="2A4F2D1F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一个高效玩家的典型一天，大致是这样的：</w:t>
      </w:r>
    </w:p>
    <w:p w14:paraId="33031978">
      <w:pPr>
        <w:keepNext/>
        <w:spacing w:before="0" w:after="60" w:line="348" w:lineRule="auto"/>
        <w:ind w:left="1077" w:hanging="1077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>06:00–08:00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  看天气、电视运势、信箱；浇水、收成、给动物喂食。</w:t>
      </w:r>
    </w:p>
    <w:p w14:paraId="2C69E241">
      <w:pPr>
        <w:keepNext/>
        <w:spacing w:before="0" w:after="60" w:line="348" w:lineRule="auto"/>
        <w:ind w:left="1077" w:hanging="1077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>08:00–12:00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  下矿、钓鱼、采集或进城送礼；背包与体力决定能走多远。</w:t>
      </w:r>
    </w:p>
    <w:p w14:paraId="2126CEB2">
      <w:pPr>
        <w:keepNext/>
        <w:spacing w:before="0" w:after="60" w:line="348" w:lineRule="auto"/>
        <w:ind w:left="1077" w:hanging="1077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>12:00–18:00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  继续外出，或回家加工、建造、整理农场；雨天与运势会改变优先级。</w:t>
      </w:r>
    </w:p>
    <w:p w14:paraId="5F50802B">
      <w:pPr>
        <w:keepNext/>
        <w:spacing w:before="0" w:after="60" w:line="348" w:lineRule="auto"/>
        <w:ind w:left="1077" w:hanging="1077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>18:00–22:00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  商店、酒吧、节日、生日宴会；晚上是社交与补货的窗口。</w:t>
      </w:r>
    </w:p>
    <w:p w14:paraId="1257570F">
      <w:pPr>
        <w:keepNext w:val="0"/>
        <w:spacing w:before="0" w:after="60" w:line="348" w:lineRule="auto"/>
        <w:ind w:left="1077" w:hanging="1077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>22:00–01:50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  出货、装填机器、整理背包、规划第二天；越晚回家，风险越高。</w:t>
      </w:r>
    </w:p>
    <w:p w14:paraId="13DFEA8E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这不是唯一正确的玩法。你可以睡到中午、整天钓鱼、把农场种成花园，也可以在矿洞里刷到凌晨。重要的是：游戏把“怎么花这一天”完整地交给了玩家，同时用时间和体力画出了边界。</w:t>
      </w:r>
    </w:p>
    <w:p w14:paraId="3AE49561">
      <w:pPr>
        <w:keepNext/>
        <w:spacing w:before="160" w:after="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4"/>
          <w:szCs w:val="24"/>
        </w:rPr>
        <w:t xml:space="preserve">表 02  </w:t>
      </w:r>
      <w:r>
        <w:rPr>
          <w:rFonts w:hint="eastAsia" w:ascii="宋体" w:hAnsi="宋体" w:eastAsia="宋体" w:cs="宋体"/>
          <w:b w:val="0"/>
          <w:i w:val="0"/>
          <w:color w:val="70766A"/>
          <w:sz w:val="24"/>
          <w:szCs w:val="24"/>
        </w:rPr>
        <w:t>三种玩家的不同日节奏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742"/>
        <w:gridCol w:w="3969"/>
      </w:tblGrid>
      <w:tr w14:paraId="338BAA62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1F3D2B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3C5289B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玩家类型</w:t>
            </w:r>
          </w:p>
        </w:tc>
        <w:tc>
          <w:tcPr>
            <w:tcW w:w="3742" w:type="dxa"/>
            <w:shd w:val="clear" w:color="auto" w:fill="1F3D2B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375EE66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典型行为</w:t>
            </w:r>
          </w:p>
        </w:tc>
        <w:tc>
          <w:tcPr>
            <w:tcW w:w="3969" w:type="dxa"/>
            <w:shd w:val="clear" w:color="auto" w:fill="1F3D2B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34FCDD7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主要收益 / 代价</w:t>
            </w:r>
          </w:p>
        </w:tc>
      </w:tr>
      <w:tr w14:paraId="233E7CE5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00E4D17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效率型</w:t>
            </w:r>
          </w:p>
        </w:tc>
        <w:tc>
          <w:tcPr>
            <w:tcW w:w="3742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42B51F5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按作物与运势安排路线，追求日收益最大化</w:t>
            </w:r>
          </w:p>
        </w:tc>
        <w:tc>
          <w:tcPr>
            <w:tcW w:w="3969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0B62633F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金币与进度最快；容易把游戏玩成 Excel</w:t>
            </w:r>
          </w:p>
        </w:tc>
      </w:tr>
      <w:tr w14:paraId="50C6FAB7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58C7C9F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体验型</w:t>
            </w:r>
          </w:p>
        </w:tc>
        <w:tc>
          <w:tcPr>
            <w:tcW w:w="3742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08D1E5E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随心钓鱼、送礼、布置农场，不追日历</w:t>
            </w:r>
          </w:p>
        </w:tc>
        <w:tc>
          <w:tcPr>
            <w:tcW w:w="3969" w:type="dxa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1CB3657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情绪回报高；错过节日与季节作物</w:t>
            </w:r>
          </w:p>
        </w:tc>
      </w:tr>
      <w:tr w14:paraId="74AEF2B0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6B2D29B3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社交型</w:t>
            </w:r>
          </w:p>
        </w:tc>
        <w:tc>
          <w:tcPr>
            <w:tcW w:w="3742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6CD6F7D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优先 NPC 事件、节日与多人联机</w:t>
            </w:r>
          </w:p>
        </w:tc>
        <w:tc>
          <w:tcPr>
            <w:tcW w:w="3969" w:type="dxa"/>
            <w:shd w:val="clear" w:color="auto" w:fill="FBF7EC"/>
            <w:tcMar>
              <w:top w:w="95" w:type="dxa"/>
              <w:left w:w="120" w:type="dxa"/>
              <w:bottom w:w="95" w:type="dxa"/>
              <w:right w:w="120" w:type="dxa"/>
            </w:tcMar>
          </w:tcPr>
          <w:p w14:paraId="77A72BE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关系与故事最完整；经济与战斗进度较慢</w:t>
            </w:r>
          </w:p>
        </w:tc>
      </w:tr>
    </w:tbl>
    <w:p w14:paraId="65C5631F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2.2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为什么“再来一天”有效</w:t>
      </w:r>
    </w:p>
    <w:p w14:paraId="1BC40511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“再来一天”是这类游戏最重要的留存机制。星露谷用四个具体的开关，把它做成了低摩擦、高回报的循环。</w:t>
      </w:r>
    </w:p>
    <w:p w14:paraId="2A931933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结算发生在睡眠：一天的所有行动在睡觉时统一结算：作物生长、机器产出、金钱到账、好感变化。玩家会自然产生“先把今天做完”的冲动。</w:t>
      </w:r>
    </w:p>
    <w:p w14:paraId="39D09BC1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每天都有随机性：天气、运势、矿洞梯子、晶洞、旅行货车、觅食刷新，让同一条路线每天略有不同。随机性不大，但足够制造“今天可能不一样”的期待。</w:t>
      </w:r>
    </w:p>
    <w:p w14:paraId="02629E88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任务永远做不完：浇水、喂动物、补货、送礼、下矿、钓鱼、收集，永远有一件“顺手就能做”的事。玩家很难找到一个完美的“收尾点”。</w:t>
      </w:r>
    </w:p>
    <w:p w14:paraId="3BA308FF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损失厌恶很轻：晕倒只损失部分金币与次日体力，不会丢档。玩家敢冒险，也愿意为“再下一次矿”多玩十分钟。</w:t>
      </w:r>
    </w:p>
    <w:p w14:paraId="7EF6A8C3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更隐蔽的一点是：星露谷把“存档”做成了“叙事节拍”。大多数游戏让玩家随时存档，星露谷让你在睡觉时存档。睡觉既是角色的休息，也是玩家的退出仪式。它把“今天到此为止”变成一个有意义的选择，而不是菜单里的一个按钮。</w:t>
      </w:r>
    </w:p>
    <w:p w14:paraId="4853CBFA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0CDF07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C8A24A" w:sz="24" w:space="0"/>
              <w:bottom w:val="nil"/>
              <w:right w:val="nil"/>
              <w:insideH w:val="nil"/>
              <w:insideV w:val="nil"/>
            </w:tcBorders>
            <w:shd w:val="clear" w:color="auto" w:fill="FBF5E7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3BDEFD56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8C6922"/>
                <w:spacing w:val="16"/>
                <w:sz w:val="24"/>
                <w:szCs w:val="24"/>
              </w:rPr>
              <w:t>设计洞察</w:t>
            </w:r>
          </w:p>
          <w:p w14:paraId="440B4EFE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存档点不只是技术功能，也是节奏工具。把存档绑定在“一天结束”上，游戏就获得了一个天然的会话边界：玩家可以随时停，但总想“再做完这一天”。</w:t>
            </w:r>
          </w:p>
        </w:tc>
      </w:tr>
    </w:tbl>
    <w:p w14:paraId="7F281CC2">
      <w:pPr>
        <w:spacing w:before="0" w:after="0" w:line="100" w:lineRule="exact"/>
        <w:ind w:firstLine="0"/>
        <w:rPr>
          <w:rFonts w:hint="eastAsia" w:ascii="宋体" w:hAnsi="宋体" w:eastAsia="宋体" w:cs="宋体"/>
        </w:rPr>
      </w:pPr>
    </w:p>
    <w:p w14:paraId="0A8582EF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2.3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三层循环：短、中、长的目标同时在线</w:t>
      </w:r>
    </w:p>
    <w:p w14:paraId="1567AF05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日循环解决“现在做什么”，季循环解决“这个季节种什么”，年循环解决“我想把这个地方变成什么样”。三层循环不是简单的包含关系，而是各自提供不同的情绪回报。</w:t>
      </w:r>
    </w:p>
    <w:p w14:paraId="5E922350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日循环：掌控感：每一件事都有即时反馈：浇水后土地变深，钓鱼有拉扯，送礼有爱心，出货箱晚上结算。玩家在 14 分钟里就能看到自己的选择变成结果。</w:t>
      </w:r>
    </w:p>
    <w:p w14:paraId="031E0EED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季循环：期待感：28 天一次的换季，强制清空上一季的作物，也强制打开新的作物、节日与天气。它制造了“错过”的风险，也制造了“重新开始”的机会。</w:t>
      </w:r>
    </w:p>
    <w:p w14:paraId="65BE7110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年循环：意义感：社区中心、婚姻、博物馆、农场建设、完美度，都是跨年度的承诺。它们让玩家在重复的日常之上，看到一个更长的故事。</w:t>
      </w:r>
    </w:p>
    <w:p w14:paraId="1E0ADC3B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三层循环的巧妙之处，在于它们共享同一套动作，却给出不同的解释。春天种防风草是为了活下去，夏天种蓝莓是为了攒钱，秋天种南瓜是为了社区中心，第二年种远古水果是为了“我终于可以不用每天浇水了”。同一个“种”，在不同尺度上意味着不同的事。</w:t>
      </w:r>
    </w:p>
    <w:p w14:paraId="6B03326F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2.4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没有失败，只有延迟</w:t>
      </w:r>
    </w:p>
    <w:p w14:paraId="376CEBEB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星露谷没有 Game Over，也没有真正的资源枯竭。作物枯死、错过生日、晕倒在矿洞，都会带来损失，但不会让存档不可挽回。这种“软失败”设计降低了焦虑，但也保留了决策重量。</w:t>
      </w:r>
    </w:p>
    <w:p w14:paraId="67AC3914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它把传统经营游戏里的“失败惩罚”换成了“机会成本”：今天下矿，就不能钓鱼；今天送礼，就不能升级工具；今天把全部钱买种子，就不能买背包。玩家感受到的不是“我要输了”，而是“我又欠了另一件事”。</w:t>
      </w:r>
    </w:p>
    <w:p w14:paraId="41B7E1F4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这也是为什么星露谷既能被当作“治愈游戏”，又能被速通玩家玩成“时间管理模拟器”。它不强制你优化，但也不阻止你优化；压力的大小，最终由玩家自己设定。</w:t>
      </w:r>
    </w:p>
    <w:p w14:paraId="2DB9AC55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0FFB3F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C8A24A" w:sz="24" w:space="0"/>
              <w:bottom w:val="nil"/>
              <w:right w:val="nil"/>
              <w:insideH w:val="nil"/>
              <w:insideV w:val="nil"/>
            </w:tcBorders>
            <w:shd w:val="clear" w:color="auto" w:fill="FBF5E7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2C629DF7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8C6922"/>
                <w:spacing w:val="16"/>
                <w:sz w:val="24"/>
                <w:szCs w:val="24"/>
              </w:rPr>
              <w:t>设计检查清单</w:t>
            </w:r>
          </w:p>
          <w:p w14:paraId="2BD26301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你的日循环是否具备四个条件：① 一个明确的结算点；② 每天一个轻量但可感知的随机变化；③ 一份永远做不完、但随时可以停的任务清单；④ 一次“有代价但不致命”的失败。</w:t>
            </w:r>
          </w:p>
        </w:tc>
      </w:tr>
    </w:tbl>
    <w:p w14:paraId="43AFD035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6C1FB33C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下一章，我们把三层循环拆开，看看种植、采矿、钓鱼、社交这些系统，究竟如何互相供料。</w:t>
      </w:r>
    </w:p>
    <w:p w14:paraId="24A7D6A8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</w:rPr>
      </w:pPr>
    </w:p>
    <w:p w14:paraId="5E316E34">
      <w:pPr>
        <w:spacing w:before="0" w:after="40"/>
        <w:ind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30"/>
          <w:sz w:val="17"/>
        </w:rPr>
        <w:t>03  /  SYSTEM TEARDOWN</w:t>
      </w:r>
    </w:p>
    <w:p w14:paraId="0122E510">
      <w:pPr>
        <w:spacing w:before="0" w:after="8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系统拆解</w:t>
      </w:r>
    </w:p>
    <w:p w14:paraId="55D77591">
      <w:pPr>
        <w:pBdr>
          <w:bottom w:val="single" w:color="C8A24A" w:sz="8" w:space="8"/>
        </w:pBdr>
        <w:spacing w:before="0" w:after="1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525B4D"/>
          <w:sz w:val="24"/>
          <w:szCs w:val="24"/>
        </w:rPr>
        <w:t>种植、采矿、钓鱼、社交，如何互相供料？</w:t>
      </w:r>
    </w:p>
    <w:p w14:paraId="0B2B4734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1DB347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F3D2B" w:sz="24" w:space="0"/>
              <w:bottom w:val="nil"/>
              <w:right w:val="nil"/>
              <w:insideH w:val="nil"/>
              <w:insideV w:val="nil"/>
            </w:tcBorders>
            <w:shd w:val="clear" w:color="auto" w:fill="F7F2E4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70DB8F2F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pacing w:val="16"/>
                <w:sz w:val="24"/>
                <w:szCs w:val="24"/>
              </w:rPr>
              <w:t>本章结论</w:t>
            </w:r>
          </w:p>
          <w:p w14:paraId="2C50040E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星露谷的系统设计不是“多”，而是“通”。每个子系统都同时承担三种角色：资源生产者、目标消费者、情绪调节器。玩家在任何一个系统里投入时间，都会在另一个系统里得到回响。</w:t>
            </w:r>
          </w:p>
        </w:tc>
      </w:tr>
    </w:tbl>
    <w:p w14:paraId="4A936190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7B4EF88F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如果只看宣传，星露谷像是一个“种田游戏”。但真正玩进去会发现，农场只是主轴，矿洞、河流、森林、小镇、博物馆、节日共同组成了一个资源循环。你很难找到一个完全孤立的系统：钓鱼的鱼可以献祭社区中心，矿洞的矿石可以升级工具，工具又反过来提高农场效率。</w:t>
      </w:r>
    </w:p>
    <w:p w14:paraId="42EAADD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这一章不逐条复述玩法，而是回答一个问题：这些系统之间，究竟在交换什么？</w:t>
      </w:r>
    </w:p>
    <w:p w14:paraId="1AC962C5">
      <w:pPr>
        <w:keepNext/>
        <w:spacing w:before="160" w:after="40"/>
        <w:ind w:firstLine="0"/>
        <w:jc w:val="center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03595" cy="3542030"/>
            <wp:effectExtent l="0" t="0" r="1905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4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B47B">
      <w:pPr>
        <w:spacing w:before="0" w:after="160"/>
        <w:ind w:firstLine="0"/>
        <w:jc w:val="center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4"/>
          <w:szCs w:val="24"/>
        </w:rPr>
        <w:t xml:space="preserve">图 03  </w:t>
      </w:r>
      <w:r>
        <w:rPr>
          <w:rFonts w:hint="eastAsia" w:ascii="宋体" w:hAnsi="宋体" w:eastAsia="宋体" w:cs="宋体"/>
          <w:b w:val="0"/>
          <w:i w:val="0"/>
          <w:color w:val="70766A"/>
          <w:sz w:val="24"/>
          <w:szCs w:val="24"/>
        </w:rPr>
        <w:t>系统耦合：每个系统都在给另一个系统供料</w:t>
      </w:r>
    </w:p>
    <w:p w14:paraId="7617AF5A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5786D97B">
      <w:pPr>
        <w:keepNext/>
        <w:spacing w:before="160" w:after="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4"/>
          <w:szCs w:val="24"/>
        </w:rPr>
        <w:t xml:space="preserve">表 04  </w:t>
      </w:r>
      <w:r>
        <w:rPr>
          <w:rFonts w:hint="eastAsia" w:ascii="宋体" w:hAnsi="宋体" w:eastAsia="宋体" w:cs="宋体"/>
          <w:b w:val="0"/>
          <w:i w:val="0"/>
          <w:color w:val="70766A"/>
          <w:sz w:val="24"/>
          <w:szCs w:val="24"/>
        </w:rPr>
        <w:t>八个子系统之间的资源流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2778"/>
        <w:gridCol w:w="2381"/>
        <w:gridCol w:w="2778"/>
      </w:tblGrid>
      <w:tr w14:paraId="04FC6041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74" w:type="dxa"/>
            <w:shd w:val="clear" w:color="auto" w:fill="1F3D2B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0788C5D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系统</w:t>
            </w:r>
          </w:p>
        </w:tc>
        <w:tc>
          <w:tcPr>
            <w:tcW w:w="2778" w:type="dxa"/>
            <w:shd w:val="clear" w:color="auto" w:fill="1F3D2B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6571BC2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主要产出</w:t>
            </w:r>
          </w:p>
        </w:tc>
        <w:tc>
          <w:tcPr>
            <w:tcW w:w="2381" w:type="dxa"/>
            <w:shd w:val="clear" w:color="auto" w:fill="1F3D2B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720D689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主要消耗</w:t>
            </w:r>
          </w:p>
        </w:tc>
        <w:tc>
          <w:tcPr>
            <w:tcW w:w="2778" w:type="dxa"/>
            <w:shd w:val="clear" w:color="auto" w:fill="1F3D2B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1A0F390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服务的其他系统</w:t>
            </w:r>
          </w:p>
        </w:tc>
      </w:tr>
      <w:tr w14:paraId="798776C9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7E0B477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种植 / 畜牧</w:t>
            </w:r>
          </w:p>
        </w:tc>
        <w:tc>
          <w:tcPr>
            <w:tcW w:w="2778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51928BB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作物、动物产品、加工品</w:t>
            </w:r>
          </w:p>
        </w:tc>
        <w:tc>
          <w:tcPr>
            <w:tcW w:w="2381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0338420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时间、体力、种子与饲料</w:t>
            </w:r>
          </w:p>
        </w:tc>
        <w:tc>
          <w:tcPr>
            <w:tcW w:w="2778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1503FA5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社区中心、社交礼物、金币</w:t>
            </w:r>
          </w:p>
        </w:tc>
      </w:tr>
      <w:tr w14:paraId="6FE12229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500573F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采矿 / 战斗</w:t>
            </w:r>
          </w:p>
        </w:tc>
        <w:tc>
          <w:tcPr>
            <w:tcW w:w="2778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16AD507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矿石、宝石、晶洞、怪物掉落</w:t>
            </w:r>
          </w:p>
        </w:tc>
        <w:tc>
          <w:tcPr>
            <w:tcW w:w="2381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04B65FA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体力、食物、时间</w:t>
            </w:r>
          </w:p>
        </w:tc>
        <w:tc>
          <w:tcPr>
            <w:tcW w:w="2778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0DB1371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工具升级、建筑、博物馆</w:t>
            </w:r>
          </w:p>
        </w:tc>
      </w:tr>
      <w:tr w14:paraId="0042C61D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2028446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钓鱼</w:t>
            </w:r>
          </w:p>
        </w:tc>
        <w:tc>
          <w:tcPr>
            <w:tcW w:w="2778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3DC74CC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鱼、宝箱、垃圾</w:t>
            </w:r>
          </w:p>
        </w:tc>
        <w:tc>
          <w:tcPr>
            <w:tcW w:w="2381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7A0EBE23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时间、体力、鱼饵</w:t>
            </w:r>
          </w:p>
        </w:tc>
        <w:tc>
          <w:tcPr>
            <w:tcW w:w="2778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5FC8D0C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社区中心、烹饪、金币</w:t>
            </w:r>
          </w:p>
        </w:tc>
      </w:tr>
      <w:tr w14:paraId="2C0C465B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0CB6243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采集</w:t>
            </w:r>
          </w:p>
        </w:tc>
        <w:tc>
          <w:tcPr>
            <w:tcW w:w="2778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7DB8E5E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季节性采集物、木材、石头</w:t>
            </w:r>
          </w:p>
        </w:tc>
        <w:tc>
          <w:tcPr>
            <w:tcW w:w="2381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05A7A4F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时间、体力</w:t>
            </w:r>
          </w:p>
        </w:tc>
        <w:tc>
          <w:tcPr>
            <w:tcW w:w="2778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31BE5AA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社区中心、建造、礼物</w:t>
            </w:r>
          </w:p>
        </w:tc>
      </w:tr>
      <w:tr w14:paraId="39E0CB4D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19F2A8C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社交 / 恋爱</w:t>
            </w:r>
          </w:p>
        </w:tc>
        <w:tc>
          <w:tcPr>
            <w:tcW w:w="2778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15152877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好感、事件、配方、婚姻</w:t>
            </w:r>
          </w:p>
        </w:tc>
        <w:tc>
          <w:tcPr>
            <w:tcW w:w="2381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47CEF14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时间、礼物、金钱</w:t>
            </w:r>
          </w:p>
        </w:tc>
        <w:tc>
          <w:tcPr>
            <w:tcW w:w="2778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4359F96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节日、食谱、星之果实、叙事</w:t>
            </w:r>
          </w:p>
        </w:tc>
      </w:tr>
      <w:tr w14:paraId="1C6FD9B8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025A209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社区中心</w:t>
            </w:r>
          </w:p>
        </w:tc>
        <w:tc>
          <w:tcPr>
            <w:tcW w:w="2778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185BF8E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桥梁、矿车、温室、巴士等奖励</w:t>
            </w:r>
          </w:p>
        </w:tc>
        <w:tc>
          <w:tcPr>
            <w:tcW w:w="2381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1711D19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收集品、时间、规划</w:t>
            </w:r>
          </w:p>
        </w:tc>
        <w:tc>
          <w:tcPr>
            <w:tcW w:w="2778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05B6060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建造、种植、探索</w:t>
            </w:r>
          </w:p>
        </w:tc>
      </w:tr>
      <w:tr w14:paraId="58A883A4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0C6885A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博物馆</w:t>
            </w:r>
          </w:p>
        </w:tc>
        <w:tc>
          <w:tcPr>
            <w:tcW w:w="2778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4FD85F0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矿物与文物收藏、奖励</w:t>
            </w:r>
          </w:p>
        </w:tc>
        <w:tc>
          <w:tcPr>
            <w:tcW w:w="2381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2B07893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采矿、钓鱼、挖掘</w:t>
            </w:r>
          </w:p>
        </w:tc>
        <w:tc>
          <w:tcPr>
            <w:tcW w:w="2778" w:type="dxa"/>
            <w:shd w:val="clear" w:color="auto" w:fill="FBF7EC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08D8333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社交、收集、知识</w:t>
            </w:r>
          </w:p>
        </w:tc>
      </w:tr>
      <w:tr w14:paraId="1A1BAAA8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4D33F30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节日 / 小游戏</w:t>
            </w:r>
          </w:p>
        </w:tc>
        <w:tc>
          <w:tcPr>
            <w:tcW w:w="2778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589543D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限定物品、社交机会、娱乐</w:t>
            </w:r>
          </w:p>
        </w:tc>
        <w:tc>
          <w:tcPr>
            <w:tcW w:w="2381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1F02C8D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时间、体力</w:t>
            </w:r>
          </w:p>
        </w:tc>
        <w:tc>
          <w:tcPr>
            <w:tcW w:w="2778" w:type="dxa"/>
            <w:tcMar>
              <w:top w:w="82" w:type="dxa"/>
              <w:left w:w="105" w:type="dxa"/>
              <w:bottom w:w="82" w:type="dxa"/>
              <w:right w:w="105" w:type="dxa"/>
            </w:tcMar>
          </w:tcPr>
          <w:p w14:paraId="3ABE414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社交、收集、情绪节奏</w:t>
            </w:r>
          </w:p>
        </w:tc>
      </w:tr>
    </w:tbl>
    <w:p w14:paraId="0FC0FC66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3.1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种植与畜牧：把“日常”变成可积累的资产</w:t>
      </w:r>
    </w:p>
    <w:p w14:paraId="7904FDB1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种植是星露谷最基础、也最容易被低估的系统。它的深度不在“种下去等它长”，而在“在 28 天的季节里，如何安排播种、浇水、收获与换季”。每种作物都有种子成本、生长天数、基础售价与复种规则；玩家要在有限的土地、体力与时间里，选择这一季种什么。</w:t>
      </w:r>
    </w:p>
    <w:p w14:paraId="34FC893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浇水是早期最核心的日常劳动。它简单、重复、每天都要做，却在第一次装上洒水器时产生巨大的解放感。这个顺序是刻意设计的：先让玩家体验“每天浇水很累”，再让玩家用矿洞里的矿石与农场里的金钱，换取“不用每天浇水”的自由。自动化不是跳过内容，而是对前期劳动的兑现。</w:t>
      </w:r>
    </w:p>
    <w:p w14:paraId="6B06C271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畜牧系统则把“资产”变成了“关系”。动物每天需要喂食、抚摸、收产品；它们会产出蛋、奶、毛，也会在心情好时产出高品质物品。与作物相比，动物更依赖日常照料，也更容易让玩家产生情感连接。加工设备（蛋黄酱机、奶酪机、织布机）再把原始产品变成更高价值的商品，形成“照料—收集—加工—出售”的小闭环。</w:t>
      </w:r>
    </w:p>
    <w:p w14:paraId="42289B15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温室与姜岛是这套系统的“例外状态”：它们打破季节限制，让玩家在后期获得稳定的高价值作物。例外不是破坏规则，而是对掌握规则的奖励。</w:t>
      </w:r>
    </w:p>
    <w:p w14:paraId="04EA2D74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3.2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采矿与战斗：风险、资源与工具升级</w:t>
      </w:r>
    </w:p>
    <w:p w14:paraId="35AE980B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矿洞是星露谷的“第二主轴”。普通矿洞有 120 层，每 5 层设一部电梯，玩家可以分段推进；越往下，矿石、宝石与怪物越强，梯子的出现也越来越依赖运气。这个结构制造了清晰的风险回报：你可以只刷到 40 层拿铜矿，也可以带足食物冲 100 层赌稀有矿石。</w:t>
      </w:r>
    </w:p>
    <w:p w14:paraId="6B75033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骷髅洞穴与火山地牢把风险再推高一层：没有稳定电梯、怪物更强、环境更危险，但产出也更好。它们不是主线必经，而是给“已经掌握系统的玩家”准备的高阶挑战。</w:t>
      </w:r>
    </w:p>
    <w:p w14:paraId="6E06CB9F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战斗系统本身不深：挥剑、走位、吃食物回血，少量怪物有特殊攻击。它的作用不是提供动作深度，而是给采矿增加压力，让“带什么、走多深、什么时候撤”变成决策。对一款以经营为主的游戏来说，这种“够用的战斗”比“喧宾夺主的战斗”更合适。</w:t>
      </w:r>
    </w:p>
    <w:p w14:paraId="5621CE21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采矿的产出同时服务三个方向：工具升级（铜、铁、金、铱）、建筑建造（石头、木材、矿石）、博物馆收藏（矿物、晶洞）。一条矿洞路线，实际上同时在推进农场效率、小镇关系与收集进度。</w:t>
      </w:r>
    </w:p>
    <w:p w14:paraId="6BCDFCD9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3.3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钓鱼：一个高 Skill Ceiling 的“情绪阀门”</w:t>
      </w:r>
    </w:p>
    <w:p w14:paraId="32D479C3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钓鱼是星露谷最具争议、也最像“独立小游戏”的系统。玩家需要控制一个绿色判定条，让鱼保持在范围内；不同鱼有不同的移动模式、难度与天气/时间条件。它上手不难，精通很难，钓到稀有鱼时的成就感也最强。</w:t>
      </w:r>
    </w:p>
    <w:p w14:paraId="28D337DB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从系统位置看，钓鱼承担了三个功能。第一，它是早期最稳定的现金流之一；第二，它是社区中心鱼缸 bundles 的主要来源，强制玩家接触河流、湖泊、海洋与夜间鱼；第三，它是节奏阀门：当你不想再浇水、下矿、送礼时，钓鱼提供一种低决策、高专注的“放空”。</w:t>
      </w:r>
    </w:p>
    <w:p w14:paraId="45A1776C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它也是玩家分层最明显的系统。喜欢的人可以钓一整天，讨厌的人看到钓鱼小游戏就想跳过。星露谷没有为了讨好所有人而删掉它，而是用鱼饵、浮标、陷阱浮标等道具降低门槛，同时保留精通空间。这种“允许不喜欢，但不强迫喜欢”的态度，是它内容多样性的基础。</w:t>
      </w:r>
    </w:p>
    <w:p w14:paraId="690F8B6F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3.4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采集：季节的免费礼物</w:t>
      </w:r>
    </w:p>
    <w:p w14:paraId="2A732E71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采集看起来是最不起眼的系统：在路边捡捡野花、浆果、蘑菇，能有什么用？但它是星露谷季节感的重要来源。春夏秋冬各有不同的采集物，春季的鲑莓、夏季的香豌豆、秋季的榛子、冬季的冬根，让同一片森林在四季里呈现不同的面貌。</w:t>
      </w:r>
    </w:p>
    <w:p w14:paraId="4CDF2DF7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采集也是早期最友好的“免费资源”：不需要种子成本，不需要加工，捡起来就能卖、能吃、能送礼。它让新手在第一天就有事可做，也让老玩家在赶路时顺手获得礼物。蘑菇洞与果蝠洞的二选一，则把采集变成了一个长期承诺：你要稳定的蘑菇，还是随机的的水果？</w:t>
      </w:r>
    </w:p>
    <w:p w14:paraId="397F36E9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在社区中心 bundles 中，采集物是跨季节收集的重要一环。它迫使玩家记住“什么季节、在哪里、什么时间”会出现什么，把地图知识变成了可积累的资产。</w:t>
      </w:r>
    </w:p>
    <w:p w14:paraId="2708F588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3.5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社交与恋爱：关系作为内容解锁器</w:t>
      </w:r>
    </w:p>
    <w:p w14:paraId="3CDE245C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星露谷有 12 位可结婚对象，以及一群不可结婚但同样有完整日程的村民。社交系统的基础循环很朴素：每天对话、每周送两次礼物、记住生日、触发爱心事件。好感度提升后，你会解锁新的对话、食谱、剧情片段，最终可以恋爱、结婚、生子。</w:t>
      </w:r>
    </w:p>
    <w:p w14:paraId="0334C662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这套系统的聪明之处，是把“关系”做成了内容解锁器。NPC 不只是数值容器：Shane 的抑郁与酗酒、Pam 的失业与自责、Penny 的照顾者困境、Haley 的傲慢与成长、Linus 对“无家可归”的主动选择，都通过爱心事件逐步展开。玩家在刷好感的同时，也在拼一个人物的故事。</w:t>
      </w:r>
    </w:p>
    <w:p w14:paraId="33A22B8B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但它也有明显的设计代价。礼物可以量化，生日可以查表，一周两次可以规划；当玩家把社交当成“效率任务”，关系就被工具化了。星露谷用爱心事件与日常对话来抵抗这种工具化，但无法完全消除。到后期，配偶对话重复、角色弧光收束，是这类系统最常见的疲劳点。</w:t>
      </w:r>
    </w:p>
    <w:p w14:paraId="749B64A0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3.6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社区中心与博物馆：把“收集”变成“修复”</w:t>
      </w:r>
    </w:p>
    <w:p w14:paraId="317C663E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社区中心是星露谷最重要的长期目标之一。它由 6 个房间、30 个 bundles 组成，每个 bundle 要求玩家提交特定组合的作物、采集物、鱼、矿物、动物产品或金钱。完成一个房间，会解锁一项全小镇共享的便利：修桥、通矿车、开温室、通巴士。</w:t>
      </w:r>
    </w:p>
    <w:p w14:paraId="4884C36C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套设计的精妙在于，它把“收集”包装成了“修复”。你不是为了完成清单而收集，而是为了让小镇重新运转而收集。奖励也不是数值，而是空间与移动方式的改变：原来要绕远路的地方，现在可以直走；原来去不了的地方，现在可以到达。玩家对地图的体验，被永久地改写了。</w:t>
      </w:r>
    </w:p>
    <w:p w14:paraId="3B39B54C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Joja 路线提供了另一种选择：用金钱直接购买社区中心的改造，省去收集，但把小镇推向商业化。它不是简单的“邪恶路线”，而是一种价值观选择：你愿意用时间与社区连接，还是用金钱与效率解决问题？</w:t>
      </w:r>
    </w:p>
    <w:p w14:paraId="32752B68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博物馆则是更纯粹的收集系统：矿物、文物、晶洞，交给 Gunther 鉴定与陈列。它不提供强数值奖励，但提供“知识型满足”——把一块陌生的石头变成展柜里的一行说明。它也为采矿与钓鱼提供了额外的目标层。</w:t>
      </w:r>
    </w:p>
    <w:p w14:paraId="0F28987D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3.7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节日与小游戏：日历上的“高光时刻”</w:t>
      </w:r>
    </w:p>
    <w:p w14:paraId="2287EB60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星露谷的基础节日有 8 个：春季的彩蛋节与花舞节，夏季的夏威夷宴会与月光水母，秋季的星露谷展览会与万灵节，冬季的冰雪节与冬星宴。每个节日都有固定日期、固定地点、限定物品与社交机会。它们像日历上的书签，把漫长的季节切成有记忆点的段落。</w:t>
      </w:r>
    </w:p>
    <w:p w14:paraId="7680C1F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节日不是“额外内容”，而是节奏工具。它强制玩家从日常劳动中抽身，进入一个社交密集、规则不同的场景：比赛、跳舞、展览、交换礼物。节日限定物品又给了玩家“错过就要等一年”的轻量 FOMO，让日期变得重要。</w:t>
      </w:r>
    </w:p>
    <w:p w14:paraId="70425954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1.6 版本又加入了沙漠节、鳟鱼 Derby、鱿鱼节等活动，把节日从“小镇日历”扩展到“区域日历”。这些新增内容没有改变核心循环，但增加了后期玩家回到日历的理由。</w:t>
      </w:r>
    </w:p>
    <w:p w14:paraId="0EFF4B0F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小游戏（草原之王、Junimo Kart 等）则是另一个维度的内容：它们不服务经济，只服务“玩”。它们让星露谷的世界显得更厚，也让玩家在农场之外有一个纯粹娱乐的出口。</w:t>
      </w:r>
    </w:p>
    <w:p w14:paraId="481D7C15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i w:val="0"/>
          <w:color w:val="B08937"/>
          <w:sz w:val="20"/>
        </w:rPr>
        <w:t xml:space="preserve">3.8  </w:t>
      </w:r>
      <w:r>
        <w:rPr>
          <w:rFonts w:hint="eastAsia" w:ascii="宋体" w:hAnsi="宋体" w:eastAsia="宋体" w:cs="宋体"/>
          <w:b/>
          <w:i w:val="0"/>
          <w:color w:val="1F3D2B"/>
          <w:sz w:val="28"/>
        </w:rPr>
        <w:t>建造、装饰与多人：把农场变成“我的”</w:t>
      </w:r>
    </w:p>
    <w:p w14:paraId="21A91E9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建造与装饰是星露谷的“表达层”。你可以重建农舍、摆放家具、铺路、种花、布置鱼塘、调整每一条田垄。它们大多不提供数值收益，却提供了最重要的东西：归属感。玩家在游戏里花的每一小时，最终都会变成一片只有自己能认出来的风景。</w:t>
      </w:r>
    </w:p>
    <w:p w14:paraId="409C74F9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多人模式最多支持 4 名玩家共享一座农场（1.6 在部分平台进一步扩展）。每位玩家有自己的角色、工具与背包，可以选择共享金钱或独立金钱。多人模式改变的不是核心循环，而是节奏：有人负责种田，有人负责下矿，有人负责社交，分工让效率更高，也让“一起生活”成为新的叙事。</w:t>
      </w:r>
    </w:p>
    <w:p w14:paraId="3A78A38B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但多人也放大了设计问题：时间同步、共享资源分配、任务进度归属、玩家之间的节奏差异。星露谷用“房主小镇”的结构解决了大部分问题，但也限制了多人模式的自由度。它是一款“可以一起玩的单人游戏”，而不是一款为多人重新设计的游戏。</w:t>
      </w:r>
    </w:p>
    <w:p w14:paraId="2063D025">
      <w:pPr>
        <w:spacing w:before="0" w:after="0" w:line="80" w:lineRule="exact"/>
        <w:ind w:firstLine="0"/>
        <w:rPr>
          <w:rFonts w:hint="eastAsia" w:ascii="宋体" w:hAnsi="宋体" w:eastAsia="宋体" w:cs="宋体"/>
        </w:rPr>
      </w:pPr>
    </w:p>
    <w:p w14:paraId="0E40833F">
      <w:pPr>
        <w:spacing w:before="0" w:after="0" w:line="100" w:lineRule="exact"/>
        <w:ind w:firstLine="0"/>
        <w:rPr>
          <w:rFonts w:hint="eastAsia" w:ascii="宋体" w:hAnsi="宋体" w:eastAsia="宋体" w:cs="宋体"/>
        </w:rPr>
      </w:pPr>
    </w:p>
    <w:p w14:paraId="44264ED2">
      <w:pPr>
        <w:keepNext/>
        <w:spacing w:before="160" w:after="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4"/>
          <w:szCs w:val="24"/>
        </w:rPr>
        <w:t xml:space="preserve">表 07  </w:t>
      </w:r>
      <w:r>
        <w:rPr>
          <w:rFonts w:hint="eastAsia" w:ascii="宋体" w:hAnsi="宋体" w:eastAsia="宋体" w:cs="宋体"/>
          <w:b w:val="0"/>
          <w:i w:val="0"/>
          <w:color w:val="70766A"/>
          <w:sz w:val="24"/>
          <w:szCs w:val="24"/>
        </w:rPr>
        <w:t>反事实检验：拿掉一个系统，会失去什么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628"/>
        <w:gridCol w:w="4082"/>
      </w:tblGrid>
      <w:tr w14:paraId="08CD69F1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1F3D2B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462532C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被拿掉的系统</w:t>
            </w:r>
          </w:p>
        </w:tc>
        <w:tc>
          <w:tcPr>
            <w:tcW w:w="3628" w:type="dxa"/>
            <w:shd w:val="clear" w:color="auto" w:fill="1F3D2B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5A22730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直接损失</w:t>
            </w:r>
          </w:p>
        </w:tc>
        <w:tc>
          <w:tcPr>
            <w:tcW w:w="4082" w:type="dxa"/>
            <w:shd w:val="clear" w:color="auto" w:fill="1F3D2B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6CF35813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更深层的损失</w:t>
            </w:r>
          </w:p>
        </w:tc>
      </w:tr>
      <w:tr w14:paraId="02750272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22108A4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钓鱼</w:t>
            </w:r>
          </w:p>
        </w:tc>
        <w:tc>
          <w:tcPr>
            <w:tcW w:w="3628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4EE4637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鱼缸 bundles、烹饪原料、雨天活动</w:t>
            </w:r>
          </w:p>
        </w:tc>
        <w:tc>
          <w:tcPr>
            <w:tcW w:w="4082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110411C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河流与海洋失去意义；玩家少了一种“放空型”节奏</w:t>
            </w:r>
          </w:p>
        </w:tc>
      </w:tr>
      <w:tr w14:paraId="05FA1BD7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5042A2E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采矿 / 战斗</w:t>
            </w:r>
          </w:p>
        </w:tc>
        <w:tc>
          <w:tcPr>
            <w:tcW w:w="3628" w:type="dxa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118346A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矿石、工具升级、建筑、博物馆藏品</w:t>
            </w:r>
          </w:p>
        </w:tc>
        <w:tc>
          <w:tcPr>
            <w:tcW w:w="4082" w:type="dxa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631E5FF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农场自动化失去上游；地图深处的空间不再被使用</w:t>
            </w:r>
          </w:p>
        </w:tc>
      </w:tr>
      <w:tr w14:paraId="5F839F94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41297D5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社交 / 恋爱</w:t>
            </w:r>
          </w:p>
        </w:tc>
        <w:tc>
          <w:tcPr>
            <w:tcW w:w="3628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300012E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爱心事件、配方、婚姻、星之果实</w:t>
            </w:r>
          </w:p>
        </w:tc>
        <w:tc>
          <w:tcPr>
            <w:tcW w:w="4082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1F1D2F6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劳动失去“为谁而做”的解释；小镇变成布景</w:t>
            </w:r>
          </w:p>
        </w:tc>
      </w:tr>
      <w:tr w14:paraId="6EC1BAA2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1C19A75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社区中心</w:t>
            </w:r>
          </w:p>
        </w:tc>
        <w:tc>
          <w:tcPr>
            <w:tcW w:w="3628" w:type="dxa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69C4BA8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修复任务、地图便利、温室与巴士</w:t>
            </w:r>
          </w:p>
        </w:tc>
        <w:tc>
          <w:tcPr>
            <w:tcW w:w="4082" w:type="dxa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4A588327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长期目标塌缩为“赚钱”；空间不再被逐层打开</w:t>
            </w:r>
          </w:p>
        </w:tc>
      </w:tr>
      <w:tr w14:paraId="1DB48B43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1D2325F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节日</w:t>
            </w:r>
          </w:p>
        </w:tc>
        <w:tc>
          <w:tcPr>
            <w:tcW w:w="3628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5F04CDD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限定物品、社交场景、小游戏</w:t>
            </w:r>
          </w:p>
        </w:tc>
        <w:tc>
          <w:tcPr>
            <w:tcW w:w="4082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1CAAEFB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日历失去高光；季节变成纯粹的生产周期</w:t>
            </w:r>
          </w:p>
        </w:tc>
      </w:tr>
    </w:tbl>
    <w:p w14:paraId="59E40E3E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下一章，我们进入数值层：当所有系统都在交换资源，游戏如何避免“最优解”把乐趣榨干？</w:t>
      </w:r>
    </w:p>
    <w:p w14:paraId="04FAAEFA">
      <w:pPr>
        <w:pageBreakBefore/>
        <w:spacing w:before="0" w:after="0" w:line="20" w:lineRule="exact"/>
        <w:ind w:firstLine="0"/>
      </w:pPr>
    </w:p>
    <w:p w14:paraId="23876F7C">
      <w:pPr>
        <w:spacing w:before="0" w:after="40"/>
        <w:ind w:firstLine="0"/>
      </w:pPr>
      <w:r>
        <w:rPr>
          <w:rFonts w:ascii="微软雅黑" w:hAnsi="微软雅黑" w:eastAsia="微软雅黑"/>
          <w:b/>
          <w:i w:val="0"/>
          <w:color w:val="B08937"/>
          <w:spacing w:val="30"/>
          <w:sz w:val="17"/>
        </w:rPr>
        <w:t>04  /  ECONOMY &amp; NUMBERS</w:t>
      </w:r>
    </w:p>
    <w:p w14:paraId="1A7E4C29">
      <w:pPr>
        <w:spacing w:before="0" w:after="80"/>
        <w:ind w:firstLine="0"/>
      </w:pPr>
      <w:r>
        <w:rPr>
          <w:rFonts w:ascii="微软雅黑" w:hAnsi="微软雅黑" w:eastAsia="微软雅黑"/>
          <w:b/>
          <w:i w:val="0"/>
          <w:color w:val="1F3D2B"/>
          <w:sz w:val="56"/>
        </w:rPr>
        <w:t>数值经济</w:t>
      </w:r>
    </w:p>
    <w:p w14:paraId="3C196851">
      <w:pPr>
        <w:pBdr>
          <w:bottom w:val="single" w:color="C8A24A" w:sz="8" w:space="8"/>
        </w:pBdr>
        <w:spacing w:before="0" w:after="160"/>
        <w:ind w:firstLine="0"/>
        <w:rPr>
          <w:sz w:val="24"/>
          <w:szCs w:val="24"/>
        </w:rPr>
      </w:pPr>
      <w:r>
        <w:rPr>
          <w:rFonts w:ascii="Noto Serif SC" w:hAnsi="Noto Serif SC" w:eastAsia="Noto Serif SC"/>
          <w:b w:val="0"/>
          <w:i w:val="0"/>
          <w:color w:val="525B4D"/>
          <w:sz w:val="24"/>
          <w:szCs w:val="24"/>
        </w:rPr>
        <w:t>为什么“算收益”没有毁掉治愈感？</w:t>
      </w:r>
    </w:p>
    <w:p w14:paraId="669B10D6">
      <w:pPr>
        <w:spacing w:before="0" w:after="0" w:line="80" w:lineRule="exact"/>
        <w:ind w:firstLine="0"/>
        <w:rPr>
          <w:sz w:val="24"/>
          <w:szCs w:val="24"/>
        </w:rPr>
      </w:pPr>
    </w:p>
    <w:p w14:paraId="6989EC2E">
      <w:pPr>
        <w:spacing w:before="0" w:after="0" w:line="100" w:lineRule="exact"/>
        <w:ind w:firstLine="0"/>
        <w:rPr>
          <w:sz w:val="24"/>
          <w:szCs w:val="24"/>
        </w:rPr>
      </w:pPr>
    </w:p>
    <w:p w14:paraId="418D1DC2">
      <w:pPr>
        <w:spacing w:before="0" w:after="100" w:line="372" w:lineRule="auto"/>
        <w:ind w:firstLine="420"/>
        <w:jc w:val="both"/>
        <w:rPr>
          <w:sz w:val="24"/>
          <w:szCs w:val="24"/>
        </w:rPr>
      </w:pPr>
      <w:r>
        <w:rPr>
          <w:rFonts w:ascii="等线" w:hAnsi="等线" w:eastAsia="等线"/>
          <w:b w:val="0"/>
          <w:i w:val="0"/>
          <w:color w:val="212921"/>
          <w:sz w:val="24"/>
          <w:szCs w:val="24"/>
        </w:rPr>
        <w:t>经营游戏最怕两件事：一是数值没有差异，种什么都一样；二是数值差异太大，玩家被迫抄一套最优解。星露谷走的是第三条路：让差异足够明显，能让玩家感受到“选择”；又让差距不至于致命，能让玩家按自己的节奏玩。</w:t>
      </w:r>
    </w:p>
    <w:p w14:paraId="797B256A">
      <w:pPr>
        <w:keepNext/>
        <w:spacing w:before="160" w:after="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4"/>
          <w:szCs w:val="24"/>
        </w:rPr>
        <w:t xml:space="preserve">表 05  </w:t>
      </w:r>
      <w:r>
        <w:rPr>
          <w:rFonts w:hint="eastAsia" w:ascii="宋体" w:hAnsi="宋体" w:eastAsia="宋体" w:cs="宋体"/>
          <w:b w:val="0"/>
          <w:i w:val="0"/>
          <w:color w:val="70766A"/>
          <w:sz w:val="24"/>
          <w:szCs w:val="24"/>
        </w:rPr>
        <w:t>代表性作物的收益结构</w:t>
      </w:r>
      <w:r>
        <w:rPr>
          <w:rFonts w:hint="eastAsia" w:ascii="宋体" w:hAnsi="宋体" w:eastAsia="宋体" w:cs="宋体"/>
          <w:b w:val="0"/>
          <w:i w:val="0"/>
          <w:color w:val="919488"/>
          <w:sz w:val="24"/>
          <w:szCs w:val="24"/>
        </w:rPr>
        <w:t xml:space="preserve">  基础品质、未计肥料与加工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680"/>
        <w:gridCol w:w="1134"/>
        <w:gridCol w:w="1417"/>
        <w:gridCol w:w="850"/>
        <w:gridCol w:w="1417"/>
        <w:gridCol w:w="2494"/>
      </w:tblGrid>
      <w:tr w14:paraId="39E4A97F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17" w:type="dxa"/>
            <w:shd w:val="clear" w:color="auto" w:fill="1F3D2B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4ABC8BE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作物</w:t>
            </w:r>
          </w:p>
        </w:tc>
        <w:tc>
          <w:tcPr>
            <w:tcW w:w="680" w:type="dxa"/>
            <w:shd w:val="clear" w:color="auto" w:fill="1F3D2B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2CA267BD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季节</w:t>
            </w:r>
          </w:p>
        </w:tc>
        <w:tc>
          <w:tcPr>
            <w:tcW w:w="1134" w:type="dxa"/>
            <w:shd w:val="clear" w:color="auto" w:fill="1F3D2B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056B0C34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种子成本</w:t>
            </w:r>
          </w:p>
        </w:tc>
        <w:tc>
          <w:tcPr>
            <w:tcW w:w="1417" w:type="dxa"/>
            <w:shd w:val="clear" w:color="auto" w:fill="1F3D2B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3548FAF4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基础售价</w:t>
            </w:r>
          </w:p>
        </w:tc>
        <w:tc>
          <w:tcPr>
            <w:tcW w:w="850" w:type="dxa"/>
            <w:shd w:val="clear" w:color="auto" w:fill="1F3D2B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628C59A8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生长天数</w:t>
            </w:r>
          </w:p>
        </w:tc>
        <w:tc>
          <w:tcPr>
            <w:tcW w:w="1417" w:type="dxa"/>
            <w:shd w:val="clear" w:color="auto" w:fill="1F3D2B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7486DE2A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首轮日均净收益</w:t>
            </w:r>
          </w:p>
        </w:tc>
        <w:tc>
          <w:tcPr>
            <w:tcW w:w="2494" w:type="dxa"/>
            <w:shd w:val="clear" w:color="auto" w:fill="1F3D2B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719CE4C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备注</w:t>
            </w:r>
          </w:p>
        </w:tc>
      </w:tr>
      <w:tr w14:paraId="2EBB1818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695AA543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防风草</w:t>
            </w:r>
          </w:p>
        </w:tc>
        <w:tc>
          <w:tcPr>
            <w:tcW w:w="680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4B2187B0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春</w:t>
            </w:r>
          </w:p>
        </w:tc>
        <w:tc>
          <w:tcPr>
            <w:tcW w:w="1134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3784A858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20</w:t>
            </w:r>
          </w:p>
        </w:tc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38EFD806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35</w:t>
            </w:r>
          </w:p>
        </w:tc>
        <w:tc>
          <w:tcPr>
            <w:tcW w:w="850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1DBB30A0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4</w:t>
            </w:r>
          </w:p>
        </w:tc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59FC488C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3.8</w:t>
            </w:r>
          </w:p>
        </w:tc>
        <w:tc>
          <w:tcPr>
            <w:tcW w:w="2494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43F155E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最早期作物，回本快</w:t>
            </w:r>
          </w:p>
        </w:tc>
      </w:tr>
      <w:tr w14:paraId="7D7C1B7E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2CCA099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土豆</w:t>
            </w:r>
          </w:p>
        </w:tc>
        <w:tc>
          <w:tcPr>
            <w:tcW w:w="680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4CAD82AC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春</w:t>
            </w:r>
          </w:p>
        </w:tc>
        <w:tc>
          <w:tcPr>
            <w:tcW w:w="1134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0FDEF5D1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50</w:t>
            </w:r>
          </w:p>
        </w:tc>
        <w:tc>
          <w:tcPr>
            <w:tcW w:w="1417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0C713A57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80（25% 额外）</w:t>
            </w:r>
          </w:p>
        </w:tc>
        <w:tc>
          <w:tcPr>
            <w:tcW w:w="850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65CDB2C7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6</w:t>
            </w:r>
          </w:p>
        </w:tc>
        <w:tc>
          <w:tcPr>
            <w:tcW w:w="1417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43443ADE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8.3</w:t>
            </w:r>
          </w:p>
        </w:tc>
        <w:tc>
          <w:tcPr>
            <w:tcW w:w="2494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5D21E0B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期望收益高于面板</w:t>
            </w:r>
          </w:p>
        </w:tc>
      </w:tr>
      <w:tr w14:paraId="50D78235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5D10705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花椰菜</w:t>
            </w:r>
          </w:p>
        </w:tc>
        <w:tc>
          <w:tcPr>
            <w:tcW w:w="680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1DD55790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春</w:t>
            </w:r>
          </w:p>
        </w:tc>
        <w:tc>
          <w:tcPr>
            <w:tcW w:w="1134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474C5F13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80</w:t>
            </w:r>
          </w:p>
        </w:tc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0F0F6913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175</w:t>
            </w:r>
          </w:p>
        </w:tc>
        <w:tc>
          <w:tcPr>
            <w:tcW w:w="850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493DDDEF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12</w:t>
            </w:r>
          </w:p>
        </w:tc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2F972397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7.9</w:t>
            </w:r>
          </w:p>
        </w:tc>
        <w:tc>
          <w:tcPr>
            <w:tcW w:w="2494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7E7FA88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单次收获，适合做献祭</w:t>
            </w:r>
          </w:p>
        </w:tc>
      </w:tr>
      <w:tr w14:paraId="626B4457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61BB455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草莓</w:t>
            </w:r>
          </w:p>
        </w:tc>
        <w:tc>
          <w:tcPr>
            <w:tcW w:w="680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79D03311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春</w:t>
            </w:r>
          </w:p>
        </w:tc>
        <w:tc>
          <w:tcPr>
            <w:tcW w:w="1134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33BD820D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100</w:t>
            </w:r>
          </w:p>
        </w:tc>
        <w:tc>
          <w:tcPr>
            <w:tcW w:w="1417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33A33948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120</w:t>
            </w:r>
          </w:p>
        </w:tc>
        <w:tc>
          <w:tcPr>
            <w:tcW w:w="850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0AC7C6B0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8</w:t>
            </w:r>
          </w:p>
        </w:tc>
        <w:tc>
          <w:tcPr>
            <w:tcW w:w="1417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390659B4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2.5</w:t>
            </w:r>
          </w:p>
        </w:tc>
        <w:tc>
          <w:tcPr>
            <w:tcW w:w="2494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13C1ABF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首次；之后每 4 天约 30/天</w:t>
            </w:r>
          </w:p>
        </w:tc>
      </w:tr>
      <w:tr w14:paraId="0CE60BBD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1D90960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蓝莓</w:t>
            </w:r>
          </w:p>
        </w:tc>
        <w:tc>
          <w:tcPr>
            <w:tcW w:w="680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6FFD2AFF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夏</w:t>
            </w:r>
          </w:p>
        </w:tc>
        <w:tc>
          <w:tcPr>
            <w:tcW w:w="1134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5FE91765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80</w:t>
            </w:r>
          </w:p>
        </w:tc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0FDACCCB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50 × 3</w:t>
            </w:r>
          </w:p>
        </w:tc>
        <w:tc>
          <w:tcPr>
            <w:tcW w:w="850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2D4F302F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13</w:t>
            </w:r>
          </w:p>
        </w:tc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2E70F7BD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5.4</w:t>
            </w:r>
          </w:p>
        </w:tc>
        <w:tc>
          <w:tcPr>
            <w:tcW w:w="2494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683C5943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首次；之后每 4 天约 37.5/天</w:t>
            </w:r>
          </w:p>
        </w:tc>
      </w:tr>
      <w:tr w14:paraId="0E469670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1B1CD0C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杨桃</w:t>
            </w:r>
          </w:p>
        </w:tc>
        <w:tc>
          <w:tcPr>
            <w:tcW w:w="680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61FCB8EA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夏</w:t>
            </w:r>
          </w:p>
        </w:tc>
        <w:tc>
          <w:tcPr>
            <w:tcW w:w="1134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528A55F2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400</w:t>
            </w:r>
          </w:p>
        </w:tc>
        <w:tc>
          <w:tcPr>
            <w:tcW w:w="1417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290C8AC8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750</w:t>
            </w:r>
          </w:p>
        </w:tc>
        <w:tc>
          <w:tcPr>
            <w:tcW w:w="850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7E515D20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13</w:t>
            </w:r>
          </w:p>
        </w:tc>
        <w:tc>
          <w:tcPr>
            <w:tcW w:w="1417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65DA4377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26.9</w:t>
            </w:r>
          </w:p>
        </w:tc>
        <w:tc>
          <w:tcPr>
            <w:tcW w:w="2494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20DBF42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夏季最强现金流之一</w:t>
            </w:r>
          </w:p>
        </w:tc>
      </w:tr>
      <w:tr w14:paraId="50CA569D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76D3FED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南瓜</w:t>
            </w:r>
          </w:p>
        </w:tc>
        <w:tc>
          <w:tcPr>
            <w:tcW w:w="680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57E4AA0C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秋</w:t>
            </w:r>
          </w:p>
        </w:tc>
        <w:tc>
          <w:tcPr>
            <w:tcW w:w="1134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486E630F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100</w:t>
            </w:r>
          </w:p>
        </w:tc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6A408571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320</w:t>
            </w:r>
          </w:p>
        </w:tc>
        <w:tc>
          <w:tcPr>
            <w:tcW w:w="850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3D7FD7A7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13</w:t>
            </w:r>
          </w:p>
        </w:tc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1F2E23C5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16.9</w:t>
            </w:r>
          </w:p>
        </w:tc>
        <w:tc>
          <w:tcPr>
            <w:tcW w:w="2494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1AA9ED5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单次收获，适合献祭与加工</w:t>
            </w:r>
          </w:p>
        </w:tc>
      </w:tr>
      <w:tr w14:paraId="1B9F9EDB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223049A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蔓越莓</w:t>
            </w:r>
          </w:p>
        </w:tc>
        <w:tc>
          <w:tcPr>
            <w:tcW w:w="680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0E463963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秋</w:t>
            </w:r>
          </w:p>
        </w:tc>
        <w:tc>
          <w:tcPr>
            <w:tcW w:w="1134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1A07A6C9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240</w:t>
            </w:r>
          </w:p>
        </w:tc>
        <w:tc>
          <w:tcPr>
            <w:tcW w:w="1417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53D76C2D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75 × 2</w:t>
            </w:r>
          </w:p>
        </w:tc>
        <w:tc>
          <w:tcPr>
            <w:tcW w:w="850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3B080021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7</w:t>
            </w:r>
          </w:p>
        </w:tc>
        <w:tc>
          <w:tcPr>
            <w:tcW w:w="1417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2E76AF6F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-12.9</w:t>
            </w:r>
          </w:p>
        </w:tc>
        <w:tc>
          <w:tcPr>
            <w:tcW w:w="2494" w:type="dxa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20C64C7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首次亏损；之后每 5 天约 30/天</w:t>
            </w:r>
          </w:p>
        </w:tc>
      </w:tr>
      <w:tr w14:paraId="721E726D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54E6BF2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远古水果</w:t>
            </w:r>
          </w:p>
        </w:tc>
        <w:tc>
          <w:tcPr>
            <w:tcW w:w="680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3BBD37A0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多季</w:t>
            </w:r>
          </w:p>
        </w:tc>
        <w:tc>
          <w:tcPr>
            <w:tcW w:w="1134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3661C26D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不可购买</w:t>
            </w:r>
          </w:p>
        </w:tc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523CE6F4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550</w:t>
            </w:r>
          </w:p>
        </w:tc>
        <w:tc>
          <w:tcPr>
            <w:tcW w:w="850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4AA74DF5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28</w:t>
            </w:r>
          </w:p>
        </w:tc>
        <w:tc>
          <w:tcPr>
            <w:tcW w:w="1417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6F9DB4FE">
            <w:pPr>
              <w:spacing w:before="0" w:after="0" w:line="288" w:lineRule="auto"/>
              <w:ind w:firstLine="0"/>
              <w:jc w:val="center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19.6</w:t>
            </w:r>
          </w:p>
        </w:tc>
        <w:tc>
          <w:tcPr>
            <w:tcW w:w="2494" w:type="dxa"/>
            <w:shd w:val="clear" w:color="auto" w:fill="FBF7EC"/>
            <w:tcMar>
              <w:top w:w="72" w:type="dxa"/>
              <w:left w:w="90" w:type="dxa"/>
              <w:bottom w:w="72" w:type="dxa"/>
              <w:right w:w="90" w:type="dxa"/>
            </w:tcMar>
          </w:tcPr>
          <w:p w14:paraId="22FD9A9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首次；之后每 7 天约 78.6/天</w:t>
            </w:r>
          </w:p>
        </w:tc>
      </w:tr>
    </w:tbl>
    <w:p w14:paraId="174C0AE5">
      <w:pPr>
        <w:keepNext/>
        <w:spacing w:before="160" w:after="40"/>
        <w:ind w:firstLine="0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903595" cy="3394710"/>
            <wp:effectExtent l="0" t="0" r="190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94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A261F">
      <w:pPr>
        <w:spacing w:before="0" w:after="160"/>
        <w:ind w:firstLine="0"/>
        <w:jc w:val="center"/>
        <w:rPr>
          <w:sz w:val="24"/>
          <w:szCs w:val="24"/>
        </w:rPr>
      </w:pPr>
      <w:r>
        <w:rPr>
          <w:rFonts w:ascii="微软雅黑" w:hAnsi="微软雅黑" w:eastAsia="微软雅黑"/>
          <w:b/>
          <w:i w:val="0"/>
          <w:color w:val="B08937"/>
          <w:spacing w:val="10"/>
          <w:sz w:val="24"/>
          <w:szCs w:val="24"/>
        </w:rPr>
        <w:t xml:space="preserve">图 04  </w:t>
      </w:r>
      <w:r>
        <w:rPr>
          <w:rFonts w:ascii="等线" w:hAnsi="等线" w:eastAsia="等线"/>
          <w:b w:val="0"/>
          <w:i w:val="0"/>
          <w:color w:val="70766A"/>
          <w:sz w:val="24"/>
          <w:szCs w:val="24"/>
        </w:rPr>
        <w:t>作物经济：单次作物的日收益，决定了每一季的最优解</w:t>
      </w:r>
    </w:p>
    <w:p w14:paraId="25C503A6">
      <w:pPr>
        <w:pStyle w:val="4"/>
        <w:pBdr>
          <w:left w:val="single" w:color="C8A24A" w:sz="12" w:space="7"/>
        </w:pBdr>
        <w:spacing w:before="280" w:after="100"/>
        <w:ind w:left="125" w:firstLine="0"/>
      </w:pPr>
      <w:r>
        <w:rPr>
          <w:rFonts w:ascii="微软雅黑" w:hAnsi="微软雅黑" w:eastAsia="微软雅黑"/>
          <w:b/>
          <w:i w:val="0"/>
          <w:color w:val="B08937"/>
          <w:sz w:val="20"/>
        </w:rPr>
        <w:t xml:space="preserve">4.1  </w:t>
      </w:r>
      <w:r>
        <w:rPr>
          <w:rFonts w:ascii="微软雅黑" w:hAnsi="微软雅黑" w:eastAsia="微软雅黑"/>
          <w:b/>
          <w:i w:val="0"/>
          <w:color w:val="1F3D2B"/>
          <w:sz w:val="28"/>
        </w:rPr>
        <w:t>作物收益：用“天数”而不是“单价”思考</w:t>
      </w:r>
    </w:p>
    <w:p w14:paraId="272C1285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很多新手会盯着“一个南瓜卖 320，一个防风草只卖 35”，但真正决定收益的是“每天每块地赚多少”。把种子成本与生长天数放进同一个公式，作物的梯队就变得清晰：春季的防风草只是启动资金，土豆与花椰菜才是积累；夏季的蓝莓与杨桃把现金流拉高；秋季的南瓜与蔓越莓负责稳定；远古水果则是跨季节的资产。</w:t>
      </w:r>
    </w:p>
    <w:p w14:paraId="3FEE4465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公式可以写成：日均净收益 =（基础售价 × 数量 × 品质系数 - 种子成本）÷ 生长天数。这个公式没有把“浇水体力”“加工时间”“土地机会成本”算进去，所以它只是第一层。真正的最优解，还要考虑机器数量、季节剩余天数、社区中心需求与玩家自己的时间。</w:t>
      </w:r>
    </w:p>
    <w:p w14:paraId="1D897024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杨桃与远古水果的对比，是这套数值最漂亮的地方。杨桃首轮日收益更高，适合“我现在就要钱”；远古水果首轮并不突出，但成熟后每 7 天结果一次，稳定期日收益接近 79，适合“我愿意用时间换未来的自由”。一个偏现金流，一个偏资产，玩家会根据阶段做选择。</w:t>
      </w:r>
    </w:p>
    <w:p w14:paraId="6FEA9C0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多收作物又增加了一层：草莓、蓝莓、蔓越莓的“首轮”可能很亏，但复种后的边际收益很高。它们迫使玩家做跨季节的规划：这一季还剩几天？现在种下去，能收几次？值不值得占用土地？这类决策比“种最贵的”更有趣。</w:t>
      </w:r>
    </w:p>
    <w:p w14:paraId="544BF7ED">
      <w:pPr>
        <w:pStyle w:val="4"/>
        <w:pBdr>
          <w:left w:val="single" w:color="C8A24A" w:sz="12" w:space="7"/>
        </w:pBdr>
        <w:spacing w:before="280" w:after="100"/>
        <w:ind w:left="125" w:firstLine="0"/>
      </w:pPr>
      <w:r>
        <w:rPr>
          <w:rFonts w:ascii="微软雅黑" w:hAnsi="微软雅黑" w:eastAsia="微软雅黑"/>
          <w:b/>
          <w:i w:val="0"/>
          <w:color w:val="B08937"/>
          <w:sz w:val="20"/>
        </w:rPr>
        <w:t xml:space="preserve">4.2  </w:t>
      </w:r>
      <w:r>
        <w:rPr>
          <w:rFonts w:ascii="微软雅黑" w:hAnsi="微软雅黑" w:eastAsia="微软雅黑"/>
          <w:b/>
          <w:i w:val="0"/>
          <w:color w:val="1F3D2B"/>
          <w:sz w:val="28"/>
        </w:rPr>
        <w:t>加工：把时间变成第三种成本</w:t>
      </w:r>
    </w:p>
    <w:p w14:paraId="7256B5FF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加工设备是星露谷经济的中枢。酿酒桶把水果变成 3 倍基础售价的酒，榨汁机把蔬菜变成 2.25 倍的汁，腌菜桶把产品变成 2 倍加 50 的腌菜。表面上看，加工就是“点一下，等几天，卖更贵”；实际上，它把经济从“种什么”变成了“怎么分配时间”。</w:t>
      </w:r>
    </w:p>
    <w:p w14:paraId="3AEACF64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一台酿酒桶一次只能处理一个水果，需要几天；一块地一年只能种几轮；玩家的时间与空间都有限。于是“原料直接卖”与“加工后卖”之间出现了真实的机会成本：如果你把水果拿去酿酒，你就失去了立刻到账的现金；如果你把水果直接卖，你就放弃了更高的长期收益。</w:t>
      </w:r>
    </w:p>
    <w:p w14:paraId="0C63C355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加工还改变了“什么作物值得种”。一种作物如果基础售价低、但加工倍率高，它可能比“面板最贵”的作物更适合做酒。玩家的决策从“单价比较”变成了“产业链比较”：种什么、加工什么、机器放多少、原料从哪里来。</w:t>
      </w:r>
    </w:p>
    <w:p w14:paraId="757C2AE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当玩家拥有足够多的洒水器、酿酒桶与温室后，经济进入“自动化复利”：时间不再被浇水占用，金钱自动转化为更多机器，机器又把原料变成更高的金钱。星露谷的后期快感，很大程度上来自这种“我终于把系统跑起来了”的解放感。</w:t>
      </w:r>
    </w:p>
    <w:p w14:paraId="1636CF08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b/>
          <w:bCs/>
          <w:sz w:val="32"/>
          <w:szCs w:val="28"/>
        </w:rPr>
      </w:pPr>
      <w:r>
        <w:rPr>
          <w:rFonts w:hint="eastAsia" w:ascii="宋体" w:hAnsi="宋体" w:eastAsia="宋体" w:cs="宋体"/>
          <w:b/>
          <w:bCs/>
          <w:i w:val="0"/>
          <w:color w:val="B08937"/>
          <w:sz w:val="21"/>
          <w:szCs w:val="28"/>
        </w:rPr>
        <w:t xml:space="preserve">4.3  </w:t>
      </w:r>
      <w:r>
        <w:rPr>
          <w:rFonts w:hint="eastAsia" w:ascii="宋体" w:hAnsi="宋体" w:eastAsia="宋体" w:cs="宋体"/>
          <w:b/>
          <w:bCs/>
          <w:i w:val="0"/>
          <w:color w:val="1F3D2B"/>
          <w:sz w:val="32"/>
          <w:szCs w:val="28"/>
        </w:rPr>
        <w:t>金币回收：让通胀变成“选择”而不是“破坏”</w:t>
      </w:r>
    </w:p>
    <w:p w14:paraId="669AD105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经营游戏的通病是后期钱太多，目标太少。星露谷用三类金币回收来维持目标感。第一类是必要投入：工具升级、背包、建筑、农舍扩建；第二类是便利投入：矿车、传送塔、回城法杖、马；第三类是符号投入：雕像、金钟、农场装饰。</w:t>
      </w:r>
    </w:p>
    <w:p w14:paraId="6304300F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这三类回收的心理作用不同。必要投入让你“变强”，便利投入让你“省时间”，符号投入让你“被看见”。它们分别对应成长、效率与身份，覆盖了不同玩家在后期继续玩的理由。</w:t>
      </w:r>
    </w:p>
    <w:p w14:paraId="59ACF0E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金钟（10,000,000 金）是极端例子：它几乎不提供玩法上的必要性，却是终局玩家的“毕业证书”。这类高价符号物品的存在，让金币在后期仍然有意义，也让不同玩家有了不同的“终点”。</w:t>
      </w:r>
    </w:p>
    <w:p w14:paraId="21F1C34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星露谷没有玩家间交易，也没有竞争性经济，所以通胀不会伤害别人，只会稀释玩家自己的目标感。金币回收的目的不是“平衡”，而是“让下一件想要的东西仍然存在”。</w:t>
      </w:r>
    </w:p>
    <w:p w14:paraId="0096D8A6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</w:rPr>
      </w:pPr>
    </w:p>
    <w:p w14:paraId="7EF2C77B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32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1"/>
          <w:szCs w:val="28"/>
        </w:rPr>
        <w:t xml:space="preserve">4.4  </w:t>
      </w:r>
      <w:r>
        <w:rPr>
          <w:rFonts w:hint="eastAsia" w:ascii="宋体" w:hAnsi="宋体" w:eastAsia="宋体" w:cs="宋体"/>
          <w:b/>
          <w:i w:val="0"/>
          <w:color w:val="1F3D2B"/>
          <w:sz w:val="32"/>
          <w:szCs w:val="28"/>
        </w:rPr>
        <w:t>从生存到资本：四个阶段</w:t>
      </w:r>
    </w:p>
    <w:p w14:paraId="3FAE7A5C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把整条经济曲线压缩，可以分成四个阶段。每个阶段的核心问题不同：生存期问“怎么活下来”，积累期问“怎么滚起来”，自动化期问“怎么省时间”，资本期问“还剩什么值得做”。</w:t>
      </w:r>
    </w:p>
    <w:p w14:paraId="044DF32E">
      <w:pPr>
        <w:keepNext/>
        <w:spacing w:before="160" w:after="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4"/>
          <w:szCs w:val="24"/>
        </w:rPr>
        <w:t xml:space="preserve">表 06  </w:t>
      </w:r>
      <w:r>
        <w:rPr>
          <w:rFonts w:hint="eastAsia" w:ascii="宋体" w:hAnsi="宋体" w:eastAsia="宋体" w:cs="宋体"/>
          <w:b w:val="0"/>
          <w:i w:val="0"/>
          <w:color w:val="70766A"/>
          <w:sz w:val="24"/>
          <w:szCs w:val="24"/>
        </w:rPr>
        <w:t>经济阶段的量级示意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154"/>
        <w:gridCol w:w="2835"/>
        <w:gridCol w:w="2721"/>
      </w:tblGrid>
      <w:tr w14:paraId="6C2DFD65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1F3D2B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90F49F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阶段</w:t>
            </w:r>
          </w:p>
        </w:tc>
        <w:tc>
          <w:tcPr>
            <w:tcW w:w="2154" w:type="dxa"/>
            <w:shd w:val="clear" w:color="auto" w:fill="1F3D2B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DEC013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资金量级</w:t>
            </w:r>
          </w:p>
        </w:tc>
        <w:tc>
          <w:tcPr>
            <w:tcW w:w="2835" w:type="dxa"/>
            <w:shd w:val="clear" w:color="auto" w:fill="1F3D2B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4CEC5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核心决策</w:t>
            </w:r>
          </w:p>
        </w:tc>
        <w:tc>
          <w:tcPr>
            <w:tcW w:w="2721" w:type="dxa"/>
            <w:shd w:val="clear" w:color="auto" w:fill="1F3D2B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D988F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主要情绪</w:t>
            </w:r>
          </w:p>
        </w:tc>
      </w:tr>
      <w:tr w14:paraId="25B5268B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201A7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生存期（春）</w:t>
            </w:r>
          </w:p>
        </w:tc>
        <w:tc>
          <w:tcPr>
            <w:tcW w:w="2154" w:type="dxa"/>
            <w:shd w:val="clear" w:color="auto" w:fill="FBF7E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3CDAE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数千</w:t>
            </w:r>
          </w:p>
        </w:tc>
        <w:tc>
          <w:tcPr>
            <w:tcW w:w="2835" w:type="dxa"/>
            <w:shd w:val="clear" w:color="auto" w:fill="FBF7E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A5A2C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买种子还是留现金；先升级背包还是工具</w:t>
            </w:r>
          </w:p>
        </w:tc>
        <w:tc>
          <w:tcPr>
            <w:tcW w:w="2721" w:type="dxa"/>
            <w:shd w:val="clear" w:color="auto" w:fill="FBF7E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C9E377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紧张、摸索</w:t>
            </w:r>
          </w:p>
        </w:tc>
      </w:tr>
      <w:tr w14:paraId="0DCBEE02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CB539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积累期（夏秋）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C6749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数万至数十万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E3248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再投资洒水器 / 畜牧 / 加工，还是先享受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87D58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加速、兴奋</w:t>
            </w:r>
          </w:p>
        </w:tc>
      </w:tr>
      <w:tr w14:paraId="1450141B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4FEFA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自动化期（冬 / 第二年）</w:t>
            </w:r>
          </w:p>
        </w:tc>
        <w:tc>
          <w:tcPr>
            <w:tcW w:w="2154" w:type="dxa"/>
            <w:shd w:val="clear" w:color="auto" w:fill="FBF7E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C5E2E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数十万至数百万</w:t>
            </w:r>
          </w:p>
        </w:tc>
        <w:tc>
          <w:tcPr>
            <w:tcW w:w="2835" w:type="dxa"/>
            <w:shd w:val="clear" w:color="auto" w:fill="FBF7E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1D8A7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温室、姜岛、远古水果；时间如何分配</w:t>
            </w:r>
          </w:p>
        </w:tc>
        <w:tc>
          <w:tcPr>
            <w:tcW w:w="2721" w:type="dxa"/>
            <w:shd w:val="clear" w:color="auto" w:fill="FBF7EC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89AA5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解放、规划</w:t>
            </w:r>
          </w:p>
        </w:tc>
      </w:tr>
      <w:tr w14:paraId="69807F7E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B07A1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资本期（终局）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1194A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数百万至千万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27BB8F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传送塔、金钟、完美度；还剩什么想做</w:t>
            </w:r>
          </w:p>
        </w:tc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63E11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符号消费、倦怠</w:t>
            </w:r>
          </w:p>
        </w:tc>
      </w:tr>
    </w:tbl>
    <w:p w14:paraId="683906E5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四个阶段之间没有硬性门槛，但有一个共同的转折点：当“时间”开始比“金钱”更稀缺，玩家就从积累期进入了自动化期。洒水器、加工设备、传送塔的本质，都是用前期的金钱买回后期的时间。</w:t>
      </w:r>
    </w:p>
    <w:p w14:paraId="63909894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资本期的问题则相反：钱不再稀缺，目标开始稀缺。金钟、雕像、装饰之所以存在，不是为了提供数值，而是为了给“已经没有生存压力”的玩家一个继续留下的理由。理解这一点，就能理解星露谷为什么在后期显得既自由又空。</w:t>
      </w:r>
    </w:p>
    <w:p w14:paraId="029A5EF1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56F1D9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C8A24A" w:sz="24" w:space="0"/>
              <w:bottom w:val="nil"/>
              <w:right w:val="nil"/>
              <w:insideH w:val="nil"/>
              <w:insideV w:val="nil"/>
            </w:tcBorders>
            <w:shd w:val="clear" w:color="auto" w:fill="FBF5E7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0395EAFC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8C6922"/>
                <w:spacing w:val="16"/>
                <w:sz w:val="24"/>
                <w:szCs w:val="24"/>
              </w:rPr>
              <w:t>设计洞察</w:t>
            </w:r>
          </w:p>
          <w:p w14:paraId="79A71F03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好的经营数值，不是让数字变大，而是让“下一步”变清楚。玩家不需要看到一张完美的平衡表，只需要在每一个阶段都知道：我现在缺什么，下一步该把时间花在哪里。</w:t>
            </w:r>
          </w:p>
        </w:tc>
      </w:tr>
    </w:tbl>
    <w:p w14:paraId="3AF16B5F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594861E6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下一章，我们把数值放回时间里：玩家从第一小时到第一百小时，究竟是如何被内容节奏接住的？</w:t>
      </w:r>
    </w:p>
    <w:p w14:paraId="5295C89C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52E24DC0">
      <w:pPr>
        <w:spacing w:before="0" w:after="40"/>
        <w:ind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30"/>
          <w:sz w:val="28"/>
          <w:szCs w:val="28"/>
        </w:rPr>
        <w:t>05  /  PACING &amp; RETENTION</w:t>
      </w:r>
    </w:p>
    <w:p w14:paraId="5BF00898">
      <w:pPr>
        <w:spacing w:before="0" w:after="80"/>
        <w:ind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内容节奏</w:t>
      </w:r>
    </w:p>
    <w:p w14:paraId="01889C18">
      <w:pPr>
        <w:pBdr>
          <w:bottom w:val="single" w:color="C8A24A" w:sz="8" w:space="8"/>
        </w:pBdr>
        <w:spacing w:before="0" w:after="1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525B4D"/>
          <w:sz w:val="24"/>
          <w:szCs w:val="24"/>
        </w:rPr>
        <w:t>怎样让玩家每一年都拿到新玩具？</w:t>
      </w:r>
    </w:p>
    <w:p w14:paraId="7E4DE8A3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4C5A18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F3D2B" w:sz="24" w:space="0"/>
              <w:bottom w:val="nil"/>
              <w:right w:val="nil"/>
              <w:insideH w:val="nil"/>
              <w:insideV w:val="nil"/>
            </w:tcBorders>
            <w:shd w:val="clear" w:color="auto" w:fill="F7F2E4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236DE338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pacing w:val="16"/>
                <w:sz w:val="24"/>
                <w:szCs w:val="24"/>
              </w:rPr>
              <w:t>本章结论</w:t>
            </w:r>
          </w:p>
          <w:p w14:paraId="484A5A91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星露谷的内容节奏不是“每隔几小时发一个奖励”，而是“每隔几小时让玩家重新理解一个旧系统”。新玩具只是表象，真正的留存来自旧系统被新目标重新点亮。</w:t>
            </w:r>
          </w:p>
        </w:tc>
      </w:tr>
    </w:tbl>
    <w:p w14:paraId="0E1BFD25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018E5B98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很多长线游戏把“内容”理解为消耗品：新地图、新角色、新副本。星露谷的内容更像“新视角”：同一块地，在第一年、第二年、第三年意味着完全不同的事。玩家不是一直在做新的事，而是一直在用新的方式做旧的事。</w:t>
      </w:r>
    </w:p>
    <w:p w14:paraId="3820F43A">
      <w:pPr>
        <w:keepNext/>
        <w:spacing w:before="160" w:after="40"/>
        <w:ind w:firstLine="0"/>
        <w:jc w:val="center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drawing>
          <wp:inline distT="0" distB="0" distL="114300" distR="114300">
            <wp:extent cx="5903595" cy="3128645"/>
            <wp:effectExtent l="0" t="0" r="1905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2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C2B2">
      <w:pPr>
        <w:spacing w:before="0" w:after="160"/>
        <w:ind w:firstLine="0"/>
        <w:jc w:val="center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4"/>
          <w:szCs w:val="24"/>
        </w:rPr>
        <w:t xml:space="preserve">图 05  </w:t>
      </w:r>
      <w:r>
        <w:rPr>
          <w:rFonts w:hint="eastAsia" w:ascii="宋体" w:hAnsi="宋体" w:eastAsia="宋体" w:cs="宋体"/>
          <w:b w:val="0"/>
          <w:i w:val="0"/>
          <w:color w:val="70766A"/>
          <w:sz w:val="24"/>
          <w:szCs w:val="24"/>
        </w:rPr>
        <w:t>内容节奏：每 8–12 小时出现一次“系统级新玩具”</w:t>
      </w:r>
    </w:p>
    <w:p w14:paraId="6BB98B1F">
      <w:pPr>
        <w:keepNext/>
        <w:spacing w:before="160" w:after="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4"/>
          <w:szCs w:val="24"/>
        </w:rPr>
        <w:t xml:space="preserve">表 08  </w:t>
      </w:r>
      <w:r>
        <w:rPr>
          <w:rFonts w:hint="eastAsia" w:ascii="宋体" w:hAnsi="宋体" w:eastAsia="宋体" w:cs="宋体"/>
          <w:b w:val="0"/>
          <w:i w:val="0"/>
          <w:color w:val="70766A"/>
          <w:sz w:val="24"/>
          <w:szCs w:val="24"/>
        </w:rPr>
        <w:t>玩家旅程的六个阶段</w:t>
      </w:r>
      <w:r>
        <w:rPr>
          <w:rFonts w:hint="eastAsia" w:ascii="宋体" w:hAnsi="宋体" w:eastAsia="宋体" w:cs="宋体"/>
          <w:b w:val="0"/>
          <w:i w:val="0"/>
          <w:color w:val="919488"/>
          <w:sz w:val="24"/>
          <w:szCs w:val="24"/>
        </w:rPr>
        <w:t xml:space="preserve">  时长为社区常见口径，因人而异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247"/>
        <w:gridCol w:w="2494"/>
        <w:gridCol w:w="2381"/>
        <w:gridCol w:w="1814"/>
      </w:tblGrid>
      <w:tr w14:paraId="74AB525F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74" w:type="dxa"/>
            <w:shd w:val="clear" w:color="auto" w:fill="1F3D2B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7D848D9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阶段</w:t>
            </w:r>
          </w:p>
        </w:tc>
        <w:tc>
          <w:tcPr>
            <w:tcW w:w="1247" w:type="dxa"/>
            <w:shd w:val="clear" w:color="auto" w:fill="1F3D2B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1D0444A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累计时长</w:t>
            </w:r>
          </w:p>
        </w:tc>
        <w:tc>
          <w:tcPr>
            <w:tcW w:w="2494" w:type="dxa"/>
            <w:shd w:val="clear" w:color="auto" w:fill="1F3D2B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55D4300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主要目标</w:t>
            </w:r>
          </w:p>
        </w:tc>
        <w:tc>
          <w:tcPr>
            <w:tcW w:w="2381" w:type="dxa"/>
            <w:shd w:val="clear" w:color="auto" w:fill="1F3D2B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11DDBB4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系统开放</w:t>
            </w:r>
          </w:p>
        </w:tc>
        <w:tc>
          <w:tcPr>
            <w:tcW w:w="1814" w:type="dxa"/>
            <w:shd w:val="clear" w:color="auto" w:fill="1F3D2B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73BC6B0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情绪回报</w:t>
            </w:r>
          </w:p>
        </w:tc>
      </w:tr>
      <w:tr w14:paraId="77B128AE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0E94C6C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第一天</w:t>
            </w:r>
          </w:p>
        </w:tc>
        <w:tc>
          <w:tcPr>
            <w:tcW w:w="1247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6578CCE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0–1h</w:t>
            </w:r>
          </w:p>
        </w:tc>
        <w:tc>
          <w:tcPr>
            <w:tcW w:w="2494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2CD3003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清出第一块地、认识 Lewis、种下防风草</w:t>
            </w:r>
          </w:p>
        </w:tc>
        <w:tc>
          <w:tcPr>
            <w:tcW w:w="2381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4C5EBF7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种植、砍树、基础背包</w:t>
            </w:r>
          </w:p>
        </w:tc>
        <w:tc>
          <w:tcPr>
            <w:tcW w:w="1814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3D59C01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新鲜、方向感</w:t>
            </w:r>
          </w:p>
        </w:tc>
      </w:tr>
      <w:tr w14:paraId="5D01C6AF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10A7717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春季</w:t>
            </w:r>
          </w:p>
        </w:tc>
        <w:tc>
          <w:tcPr>
            <w:tcW w:w="1247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74A10F4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1–10h</w:t>
            </w:r>
          </w:p>
        </w:tc>
        <w:tc>
          <w:tcPr>
            <w:tcW w:w="2494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009267D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攒第一笔钱、下矿到 20 层、参加彩蛋节</w:t>
            </w:r>
          </w:p>
        </w:tc>
        <w:tc>
          <w:tcPr>
            <w:tcW w:w="2381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329AA0C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钓鱼、矿洞、社交、节日</w:t>
            </w:r>
          </w:p>
        </w:tc>
        <w:tc>
          <w:tcPr>
            <w:tcW w:w="1814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4080809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摸索、第一次惊喜</w:t>
            </w:r>
          </w:p>
        </w:tc>
      </w:tr>
      <w:tr w14:paraId="418EB0C7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442CA84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夏季</w:t>
            </w:r>
          </w:p>
        </w:tc>
        <w:tc>
          <w:tcPr>
            <w:tcW w:w="1247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4D242F6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10–25h</w:t>
            </w:r>
          </w:p>
        </w:tc>
        <w:tc>
          <w:tcPr>
            <w:tcW w:w="2494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517618F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蓝莓、洒水器、鸡舍、社区中心第一批 bundles</w:t>
            </w:r>
          </w:p>
        </w:tc>
        <w:tc>
          <w:tcPr>
            <w:tcW w:w="2381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54E77AC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畜牧、加工、矿车</w:t>
            </w:r>
          </w:p>
        </w:tc>
        <w:tc>
          <w:tcPr>
            <w:tcW w:w="1814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73E214B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加速、规划</w:t>
            </w:r>
          </w:p>
        </w:tc>
      </w:tr>
      <w:tr w14:paraId="5A8041D1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465F1B8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秋季</w:t>
            </w:r>
          </w:p>
        </w:tc>
        <w:tc>
          <w:tcPr>
            <w:tcW w:w="1247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58D373E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25–45h</w:t>
            </w:r>
          </w:p>
        </w:tc>
        <w:tc>
          <w:tcPr>
            <w:tcW w:w="2494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613E1313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南瓜、蔓越莓、温室、沙漠巴士</w:t>
            </w:r>
          </w:p>
        </w:tc>
        <w:tc>
          <w:tcPr>
            <w:tcW w:w="2381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2C6E429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温室、沙漠、赌场</w:t>
            </w:r>
          </w:p>
        </w:tc>
        <w:tc>
          <w:tcPr>
            <w:tcW w:w="1814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1694D6B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扩圈、掌控</w:t>
            </w:r>
          </w:p>
        </w:tc>
      </w:tr>
      <w:tr w14:paraId="655CB3D8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56DDB6E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冬季</w:t>
            </w:r>
          </w:p>
        </w:tc>
        <w:tc>
          <w:tcPr>
            <w:tcW w:w="1247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07B21C5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45–60h</w:t>
            </w:r>
          </w:p>
        </w:tc>
        <w:tc>
          <w:tcPr>
            <w:tcW w:w="2494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3FF021E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矿洞、博物馆、社交、农场建设</w:t>
            </w:r>
          </w:p>
        </w:tc>
        <w:tc>
          <w:tcPr>
            <w:tcW w:w="2381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04301F47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骷髅洞穴、姜岛前置</w:t>
            </w:r>
          </w:p>
        </w:tc>
        <w:tc>
          <w:tcPr>
            <w:tcW w:w="1814" w:type="dxa"/>
            <w:shd w:val="clear" w:color="auto" w:fill="FBF7EC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3D24092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整理、沉淀</w:t>
            </w:r>
          </w:p>
        </w:tc>
      </w:tr>
      <w:tr w14:paraId="21079557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0558B75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第二年及以后</w:t>
            </w:r>
          </w:p>
        </w:tc>
        <w:tc>
          <w:tcPr>
            <w:tcW w:w="1247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348491D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60–100h+</w:t>
            </w:r>
          </w:p>
        </w:tc>
        <w:tc>
          <w:tcPr>
            <w:tcW w:w="2494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0244433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远古水果、姜岛、婚姻、完美度、装饰</w:t>
            </w:r>
          </w:p>
        </w:tc>
        <w:tc>
          <w:tcPr>
            <w:tcW w:w="2381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3CC5787F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姜岛、精通、终局目标</w:t>
            </w:r>
          </w:p>
        </w:tc>
        <w:tc>
          <w:tcPr>
            <w:tcW w:w="1814" w:type="dxa"/>
            <w:tcMar>
              <w:top w:w="78" w:type="dxa"/>
              <w:left w:w="100" w:type="dxa"/>
              <w:bottom w:w="78" w:type="dxa"/>
              <w:right w:w="100" w:type="dxa"/>
            </w:tcMar>
          </w:tcPr>
          <w:p w14:paraId="6F4B1FA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解放、表达、倦怠</w:t>
            </w:r>
          </w:p>
        </w:tc>
      </w:tr>
    </w:tbl>
    <w:p w14:paraId="06BEEF88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5.1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前十分钟：不教，而是让玩家自己发现</w:t>
      </w:r>
    </w:p>
    <w:p w14:paraId="4879BA3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星露谷的新手引导非常克制。它没有长长的教程，也没有“按 A 继续”的播片。你醒来，收到一封信，走出门，看到一片杂草、石头和树。游戏只给你最基础的工具，然后让你自己决定先做什么。</w:t>
      </w:r>
    </w:p>
    <w:p w14:paraId="6E6B78F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种“不教”的设计，建立在一个非常强的第一印象上：农场是乱的，但乱得有希望。玩家会自然地想“我要把这里清出来”“我要种点什么”“我要去看看小镇”。第一个防风草成熟、第一次钓鱼成功、第一次下矿捡到铜矿，都是玩家自己发现的，而不是系统塞给他的。</w:t>
      </w:r>
    </w:p>
    <w:p w14:paraId="6DE173EE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代价是，玩家可能不知道该做什么。星露谷用三个东西兜底：电视里的天气与运势、信箱里的任务、社区中心的 bundles。它们不是强制任务，而是“随时可以去看一眼”的方向牌。玩家可以忽略，但不会迷路。</w:t>
      </w:r>
    </w:p>
    <w:p w14:paraId="6A2EF1FE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5.2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第一年：用季节制造“章节感”</w:t>
      </w:r>
    </w:p>
    <w:p w14:paraId="7A924F7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第一年是星露谷最完整的一段体验。春季教你种植与社交，夏季教你畜牧与加工，秋季教你规模化与社区中心，冬季教你采矿、收集与整理。每个季节都有一组新的作物、新的节日、新的天气，让玩家感觉自己在“翻页”。</w:t>
      </w:r>
    </w:p>
    <w:p w14:paraId="3497EA76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社区中心是第一年的主线。它要求玩家在四个季节里分别收集作物、采集物、鱼、矿物与动物产品，迫使玩家不能只玩一个系统。完成一个房间，地图就会永久改变：桥修好了，矿车通了，温室开了，巴士通往沙漠。玩家对世界的体验，被自己的劳动一点点改写。</w:t>
      </w:r>
    </w:p>
    <w:p w14:paraId="4B643607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第一年也是“最穷”的一年。玩家会反复权衡：买种子还是升级背包？修鸡舍还是买洒水器？去矿洞还是去钓鱼？这种资源紧张，反而让每一次升级都很有分量。到了第二年，钱多了，选择也多了，但那种“第一次”的稀缺感也消失了。</w:t>
      </w:r>
    </w:p>
    <w:p w14:paraId="0E116F00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5.3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第二年：从“生存”转向“系统”</w:t>
      </w:r>
    </w:p>
    <w:p w14:paraId="31665606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第二年的核心变化，是玩家开始“玩系统”，而不是“被系统推着走”。你有了稳定的收入、成片的洒水器、成排的加工设备；你开始规划远古水果的复种、姜岛的农场、传送塔的路线。你不再问“今天做什么”，而是问“这一周怎么安排”。</w:t>
      </w:r>
    </w:p>
    <w:p w14:paraId="66DB3316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姜岛是第二年的关键内容。它提供了新的气候、新的作物、新的收集与新的挑战，也把“季节”从绝对约束变成了可管理的变量。玩家可以在姜岛继续种高价值作物，也可以回鹈鹕镇经营社交与装饰。两条时间线并行，内容密度显著提升。</w:t>
      </w:r>
    </w:p>
    <w:p w14:paraId="7FF459E4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婚姻与家庭则提供了另一种“长期承诺”。它不改变核心循环，但改变了玩家对“家”的感知：农场不再只是生产线，而是一个有人等你回去的地方。对很多玩家来说，结婚是游戏的“情感终局”，而不是数值终局。</w:t>
      </w:r>
    </w:p>
    <w:p w14:paraId="56267CB4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5.4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终局：完美度、装饰与自我设定的目标</w:t>
      </w:r>
    </w:p>
    <w:p w14:paraId="6B9D1100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星露谷的终局没有“通关画面”。完美度、金钟、全收集、全成就，都是可选的终点。玩家可以继续种地、钓鱼、装饰，也可以开新档、换农场类型、玩多人、装模组。游戏把“结束”的权力交给了玩家。</w:t>
      </w:r>
    </w:p>
    <w:p w14:paraId="0307D468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完美度是最“系统化”的终局：它要求玩家完成所有收集、烹饪、制作、钓鱼、友谊与博物馆条目。它像一张巨大的清单，把前面所有系统重新串了一遍。对喜欢完成感的玩家，这是最终目标；对不喜欢清单的玩家，它也可能是疲劳的来源。</w:t>
      </w:r>
    </w:p>
    <w:p w14:paraId="3E29A468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装饰与模组则是“表达型终局”。玩家不再追求数值，而是追求“这是我的农场”。他们花几个小时铺路、摆家具、种花、截图、分享。星露谷的长尾，很大程度上来自这种表达欲：游戏变成了一个可以居住、可以展示、可以讲述的空间。</w:t>
      </w:r>
    </w:p>
    <w:p w14:paraId="2A7E46A6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5.5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内容闸门：为什么玩家不会“跳关”</w:t>
      </w:r>
    </w:p>
    <w:p w14:paraId="40E7031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内容解锁不是线性的，而是网状的。工具升级需要矿石，矿石需要下矿，下矿需要食物与体力，食物与体力需要农场或金钱；社区中心需要鱼、作物、采集物与动物产品，这些又分别指向不同的系统。玩家想推进任何一个目标，都会被引导去接触另一个系统。</w:t>
      </w:r>
    </w:p>
    <w:p w14:paraId="154DD8A3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种“内容闸门”的好处是，玩家很难只靠一个系统通关。你必须钓鱼、下矿、社交、种植，才能看到完整的内容。坏处是，如果玩家讨厌某个系统（比如钓鱼），它就会变成硬性门槛。星露谷用购买、交易、替代路线（Joja）来缓解，但没有完全消除。</w:t>
      </w:r>
    </w:p>
    <w:p w14:paraId="7316CDDE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从留存角度看，内容闸门创造了“下一步”的确定性：玩家永远知道至少有一个目标可以推进。但真正让玩家留下来的是“情感闸门”：想看看 Shane 的故事、想和 Penny 结婚、想把农场布置成某个样子。目标让人开始，情感让人留下。</w:t>
      </w:r>
    </w:p>
    <w:p w14:paraId="474DAC8E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46F213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C8A24A" w:sz="24" w:space="0"/>
              <w:bottom w:val="nil"/>
              <w:right w:val="nil"/>
              <w:insideH w:val="nil"/>
              <w:insideV w:val="nil"/>
            </w:tcBorders>
            <w:shd w:val="clear" w:color="auto" w:fill="FBF5E7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46A8E399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8C6922"/>
                <w:spacing w:val="16"/>
                <w:sz w:val="24"/>
                <w:szCs w:val="24"/>
              </w:rPr>
              <w:t>设计洞察</w:t>
            </w:r>
          </w:p>
          <w:p w14:paraId="1D181C30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节奏不是“多久给一次奖励”，而是“什么时候让玩家重新理解旧系统”。当玩家第一次发现“洒水器可以让我不用每天浇水”，他不是获得了一个新道具，而是获得了一种新的时间观。</w:t>
            </w:r>
          </w:p>
        </w:tc>
      </w:tr>
    </w:tbl>
    <w:p w14:paraId="44F30ED2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687FF674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下一章，我们离开系统与数值，进入更软的部分：一个没有大反派的故事，为什么能让人记住？</w:t>
      </w:r>
    </w:p>
    <w:p w14:paraId="13EA073A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3591C9D7">
      <w:pPr>
        <w:spacing w:before="0" w:after="40"/>
        <w:ind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30"/>
          <w:sz w:val="28"/>
          <w:szCs w:val="28"/>
        </w:rPr>
        <w:t>06  /  NARRATIVE &amp; EMOTION</w:t>
      </w:r>
    </w:p>
    <w:p w14:paraId="1377074A">
      <w:pPr>
        <w:spacing w:before="0" w:after="80"/>
        <w:ind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叙事与情感</w:t>
      </w:r>
    </w:p>
    <w:p w14:paraId="2EF8334E">
      <w:pPr>
        <w:pBdr>
          <w:bottom w:val="single" w:color="C8A24A" w:sz="8" w:space="8"/>
        </w:pBdr>
        <w:spacing w:before="0" w:after="1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525B4D"/>
          <w:sz w:val="24"/>
          <w:szCs w:val="24"/>
        </w:rPr>
        <w:t>没有大反派的故事，为什么让人记住？</w:t>
      </w:r>
    </w:p>
    <w:p w14:paraId="45DFEEB1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0AFAC5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F3D2B" w:sz="24" w:space="0"/>
              <w:bottom w:val="nil"/>
              <w:right w:val="nil"/>
              <w:insideH w:val="nil"/>
              <w:insideV w:val="nil"/>
            </w:tcBorders>
            <w:shd w:val="clear" w:color="auto" w:fill="F7F2E4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43349D76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pacing w:val="16"/>
                <w:sz w:val="24"/>
                <w:szCs w:val="24"/>
              </w:rPr>
              <w:t>本章结论</w:t>
            </w:r>
          </w:p>
          <w:p w14:paraId="3EF5658A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星露谷的叙事不是“讲一个故事”，而是“给玩家一个可以居住的故事”。它把主题拆成日常细节、角色弧光与环境线索，让玩家在劳动中自己拼出意义。</w:t>
            </w:r>
          </w:p>
        </w:tc>
      </w:tr>
    </w:tbl>
    <w:p w14:paraId="309A1FD1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49902130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星露谷没有拯救世界的任务，也没有必须击败的最终 Boss。它的主线只有一句话：你继承了爷爷的农场，离开城市，来到鹈鹕镇，重新开始。剩下的故事，由玩家在每一天的劳动、对话与选择里慢慢写出来。</w:t>
      </w:r>
    </w:p>
    <w:p w14:paraId="2DDA1C2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这种“轻主线”很容易做成空洞的沙盒，但星露谷没有。它用三个层次把叙事织进了系统：一个清晰的主题，一群有缺陷的角色，以及一整套把主题藏在细节里的环境叙事。</w:t>
      </w:r>
    </w:p>
    <w:p w14:paraId="788F8AC0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6.1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继承与逃离：一个非常具体的现代幻想</w:t>
      </w:r>
    </w:p>
    <w:p w14:paraId="214B4DB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游戏的开场是一封信。爷爷在临终前把农场留给你，并说了一句大意是：有一天，你会被现代生活的重担压垮，那时你可以回到这里。这个设定之所以有效，不是因为它新鲜，而是因为它具体。它对应的是加班、房租、绩效、城市孤独——玩家不需要被解释，就能理解“我想离开这里”。</w:t>
      </w:r>
    </w:p>
    <w:p w14:paraId="3966BE54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Joja 公司是这股压力的化身。它不是恶魔，而是一家超市：会员制、低价、效率、把小镇的商业吸干。Pierre 的杂货店、JojaMart、社区中心，构成了一个很清晰的三角：本地小生意、连锁资本、社区公共空间。玩家可以选择修复社区中心，也可以选择买 Joja 会员，用金钱解决问题。</w:t>
      </w:r>
    </w:p>
    <w:p w14:paraId="10B0DE04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这个选择的高明之处，是它没有把 Joja 写成纯粹的恶。Joja 路线更省事、更高效，甚至更“理性”。游戏没有惩罚玩家，只是让小镇的风景与对话发生细微变化。价值观不是靠说教，而是靠玩家自己承担选择的后果。</w:t>
      </w:r>
    </w:p>
    <w:p w14:paraId="7B17A21D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6.2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小镇群像：每个角色都有一块未愈合的地方</w:t>
      </w:r>
    </w:p>
    <w:p w14:paraId="4833BAB8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鹈鹕镇的 NPC 不是功能按钮。他们有固定的作息、喜欢的礼物、各自的家庭关系与未解决的问题。Shane 的抑郁与酗酒、Pam 的失业与自责、Penny 的照顾者困境、Haley 的傲慢与成长、Linus 对“无家可归”的主动选择、Kent 的战后创伤，都不是简单的“好人/坏人”标签。</w:t>
      </w:r>
    </w:p>
    <w:p w14:paraId="5671138C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些故事通过爱心事件展开。玩家需要在合适的时间、合适的地点触发事件，才能看到角色更私密的一面。事件不是长篇播片，而是几个场景、几句对话、一个选择。它们很短，但足够让玩家把角色从“礼物接收器”重新看成“一个人”。</w:t>
      </w:r>
    </w:p>
    <w:p w14:paraId="05720895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没有配音，反而帮了忙。文字与像素头像留出了想象空间，玩家会用自己的声音去读那些对话。角色说的话越少，玩家越容易把自己的理解填进去。这种“留白”，是星露谷叙事最便宜、也最有效的技术。</w:t>
      </w:r>
    </w:p>
    <w:p w14:paraId="7A9FE158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当然，角色弧光并不总是完整。部分故事线在婚后停滞，部分冲突被轻巧地解决，部分角色的转变缺少足够的铺垫。这是内容量与叙事深度之间的取舍，也是长线生活模拟游戏的常见遗憾。</w:t>
      </w:r>
    </w:p>
    <w:p w14:paraId="7EFE3D49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6.3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环境叙事：把主题藏在可以看见的地方</w:t>
      </w:r>
    </w:p>
    <w:p w14:paraId="1A1886A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叙事不只在对话里。废弃的社区中心、长满杂草的农场、镇外的旧矿洞、墓园里的名字、图书馆里的书、海滩上的秘密纸条，都在讲同一个故事：这个小镇曾经有过更好的时候，现在它在慢慢衰败，而你可以让它重新运转。</w:t>
      </w:r>
    </w:p>
    <w:p w14:paraId="48ABDBF8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季节变化也是叙事。春天的花、夏天的雨、秋天的落叶、冬天的雪，不只是美术换色，而是时间在空间里留下的痕迹。玩家在同一块地上经历四季，会对这块地产生记忆。记忆累积起来，就是“家”。</w:t>
      </w:r>
    </w:p>
    <w:p w14:paraId="1845E3BE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节日则把叙事变成仪式。花舞节、月光水母、冬星宴，这些活动没有复杂的剧情，却每年重复，形成一种“小镇还在”的确认感。玩家记住的不是台词，而是那年夏天和谁一起看了水母。</w:t>
      </w:r>
    </w:p>
    <w:p w14:paraId="29D6618D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6.4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玩家 authored story：故事是玩出来的，不是写出来的</w:t>
      </w:r>
    </w:p>
    <w:p w14:paraId="7DB6FA6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星露谷最聪明的叙事设计，是把“主角”交给玩家。你可以给农场起名、给宠物起名、选择伴侣、决定农场的布局、决定要不要帮 Joja。游戏不替你判断哪种生活更好，只提供选择的后果。</w:t>
      </w:r>
    </w:p>
    <w:p w14:paraId="15FB70C2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于是每个玩家的故事都不一样：有人第一年就结婚，有人第三年还在钓鱼；有人把农场做成高效工厂，有人把它做成花园；有人和 Shane 一起走出低谷，有人选择独自住在山洞旁。这些故事不是编剧写的，是玩家用时间写出来的。</w:t>
      </w:r>
    </w:p>
    <w:p w14:paraId="4DADC81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也是为什么星露谷的截图、同人、直播能持续传播。玩家分享的不是“剧情通关”，而是“我的生活”：我的农场、我的伴侣、我的猫、我在第一年冬天做的一件事。游戏提供了一个足够具体的容器，让每个人都能把自己的想象装进去。</w:t>
      </w:r>
    </w:p>
    <w:p w14:paraId="3BBD157C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下一章，我们看这套情感是如何被“看见”和“听见”的：像素、音乐与界面，如何共同制造生活感。</w:t>
      </w:r>
    </w:p>
    <w:p w14:paraId="7F5B64FA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5882755D">
      <w:pPr>
        <w:spacing w:before="0" w:after="40"/>
        <w:ind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30"/>
          <w:sz w:val="28"/>
          <w:szCs w:val="28"/>
        </w:rPr>
        <w:t>07  /  ART, AUDIO &amp; INTERACTION</w:t>
      </w:r>
    </w:p>
    <w:p w14:paraId="437B45DC">
      <w:pPr>
        <w:spacing w:before="0" w:after="80"/>
        <w:ind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视听与交互</w:t>
      </w:r>
    </w:p>
    <w:p w14:paraId="0A8968E7">
      <w:pPr>
        <w:pBdr>
          <w:bottom w:val="single" w:color="C8A24A" w:sz="8" w:space="8"/>
        </w:pBdr>
        <w:spacing w:before="0" w:after="1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525B4D"/>
          <w:sz w:val="24"/>
          <w:szCs w:val="24"/>
        </w:rPr>
        <w:t>像素与音乐，如何制造“生活感”？</w:t>
      </w:r>
    </w:p>
    <w:p w14:paraId="2CD4AF71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150558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F3D2B" w:sz="24" w:space="0"/>
              <w:bottom w:val="nil"/>
              <w:right w:val="nil"/>
              <w:insideH w:val="nil"/>
              <w:insideV w:val="nil"/>
            </w:tcBorders>
            <w:shd w:val="clear" w:color="auto" w:fill="F7F2E4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6554D7A7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pacing w:val="16"/>
                <w:sz w:val="24"/>
                <w:szCs w:val="24"/>
              </w:rPr>
              <w:t>本章结论</w:t>
            </w:r>
          </w:p>
          <w:p w14:paraId="14B1CF18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星露谷的视听不是“技术展示”，而是“生活感的基础设施”。像素降低了成本、提高了可读性，音乐把季节变成情绪，界面把复杂的系统收束成几条清晰的日常动作。</w:t>
            </w:r>
          </w:p>
        </w:tc>
      </w:tr>
    </w:tbl>
    <w:p w14:paraId="1CEDDFB5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4E812863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7.1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像素：一种成本、可读性与想象力的三角解</w:t>
      </w:r>
    </w:p>
    <w:p w14:paraId="432BE510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星露谷的像素风格经常被误读为“复古”或“省成本”。它确实是省成本的，但更重要的是，它非常适合这类游戏。像素的颗粒度让画面保持清晰：作物、石头、鱼、NPC 的轮廓都能在一屏内被快速识别；季节换色只需要调整色板，就能让同一张地图焕然一新。</w:t>
      </w:r>
    </w:p>
    <w:p w14:paraId="34BCCDD1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像素还留出了想象空间。角色的表情只有几个像素，玩家会用自己的经验去补全；农场的细节不多，玩家会用自己的布置去填充。相比高精度写实，像素更像一种“邀请”，邀请玩家参与完成画面。</w:t>
      </w:r>
    </w:p>
    <w:p w14:paraId="6BAAEA55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美术统一性，来自同一套色彩与形状语言。春天的嫩绿、夏天的浓绿、秋天的金橙、冬天的灰蓝，四季的色板变化克制而清晰；建筑、工具、作物都保持相似的轮廓与阴影方式，让整个世界看起来像是同一个人画的。</w:t>
      </w:r>
    </w:p>
    <w:p w14:paraId="1764B157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7.2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音乐：把季节写成情绪</w:t>
      </w:r>
    </w:p>
    <w:p w14:paraId="0A5CA066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星露谷的音乐由 Eric Barone 本人创作，数量不多，但辨识度极高。每个季节都有主题曲：春天的轻快、夏天的丰盛、秋天的怀旧、冬天的安静。玩家听到前几个音符，就能想起自己在这个季节里做过的事。</w:t>
      </w:r>
    </w:p>
    <w:p w14:paraId="75903FE6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音乐的功能不是“背景”，而是“时间标记”。春天的主旋律让你想起第一次播种，夏天的旋律让你想起蓝莓与暴雨，秋天的旋律让你想起南瓜与展览会，冬天的旋律让你想起矿洞与炉火。音乐把日历变成了情绪记忆。</w:t>
      </w:r>
    </w:p>
    <w:p w14:paraId="6B4EBF0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音效同样克制。锄头落地的闷响、浇水的水声、钓鱼的拉扯、出货箱的咔哒、脚步踩在不同地面上的声音，都很短、很轻，却让每一次动作都有反馈。它们不抢戏，但构成了“生活感”的底色。</w:t>
      </w:r>
    </w:p>
    <w:p w14:paraId="469EF6A0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7.3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界面：把复杂系统收束成日常动作</w:t>
      </w:r>
    </w:p>
    <w:p w14:paraId="6925261C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 UI 不是最精致的，但足够“可读”。屏幕上的信息层级很清楚：顶部是时间、日期、天气与金钱；底部是快捷栏与体力；背包、地图、任务、社交、制作分布在几个明确的页签里。玩家不需要记太多快捷键，就能完成大部分操作。</w:t>
      </w:r>
    </w:p>
    <w:p w14:paraId="6FBE7A5A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它的 UI 设计原则是“动作优先”：播种、浇水、收获、送礼、钓鱼，都是一两个按键的事；复杂的数值被藏在工具提示与菜单里。玩家可以先凭直觉玩，再慢慢研究细节。</w:t>
      </w:r>
    </w:p>
    <w:p w14:paraId="01A78F5E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但 UI 也是星露谷后期最明显的摩擦来源。背包容量有限、箱子分散、配方越来越多、任务日志越来越长；玩家在后期经常要花时间“整理”而不是“玩”。1.5 与 1.6 加入了一些便利功能，但没有从根本上解决“内容越多、界面越重”的问题。</w:t>
      </w:r>
    </w:p>
    <w:p w14:paraId="2060D02D">
      <w:pPr>
        <w:keepNext/>
        <w:spacing w:before="160" w:after="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4"/>
          <w:szCs w:val="24"/>
        </w:rPr>
        <w:t xml:space="preserve">表 09  </w:t>
      </w:r>
      <w:r>
        <w:rPr>
          <w:rFonts w:hint="eastAsia" w:ascii="宋体" w:hAnsi="宋体" w:eastAsia="宋体" w:cs="宋体"/>
          <w:b w:val="0"/>
          <w:i w:val="0"/>
          <w:color w:val="70766A"/>
          <w:sz w:val="24"/>
          <w:szCs w:val="24"/>
        </w:rPr>
        <w:t>摩擦的两面：哪些摩擦有意义，哪些只是麻烦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628"/>
        <w:gridCol w:w="4082"/>
      </w:tblGrid>
      <w:tr w14:paraId="6AE7E202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1F3D2B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7F81CDA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摩擦</w:t>
            </w:r>
          </w:p>
        </w:tc>
        <w:tc>
          <w:tcPr>
            <w:tcW w:w="3628" w:type="dxa"/>
            <w:shd w:val="clear" w:color="auto" w:fill="1F3D2B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49B053C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有意义的版本</w:t>
            </w:r>
          </w:p>
        </w:tc>
        <w:tc>
          <w:tcPr>
            <w:tcW w:w="4082" w:type="dxa"/>
            <w:shd w:val="clear" w:color="auto" w:fill="1F3D2B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75BF9F5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无意义的版本</w:t>
            </w:r>
          </w:p>
        </w:tc>
      </w:tr>
      <w:tr w14:paraId="7EE3AEB3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4775202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走路</w:t>
            </w:r>
          </w:p>
        </w:tc>
        <w:tc>
          <w:tcPr>
            <w:tcW w:w="3628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055CEC0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让地图有重量，让“修桥/矿车/传送塔”成为奖励</w:t>
            </w:r>
          </w:p>
        </w:tc>
        <w:tc>
          <w:tcPr>
            <w:tcW w:w="4082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517AE10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后期重复赶路，纯粹消耗现实时间</w:t>
            </w:r>
          </w:p>
        </w:tc>
      </w:tr>
      <w:tr w14:paraId="421ED4CA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63886AE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背包</w:t>
            </w:r>
          </w:p>
        </w:tc>
        <w:tc>
          <w:tcPr>
            <w:tcW w:w="3628" w:type="dxa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509E7587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让玩家在资源之间做取舍</w:t>
            </w:r>
          </w:p>
        </w:tc>
        <w:tc>
          <w:tcPr>
            <w:tcW w:w="4082" w:type="dxa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39FA93E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频繁回家放东西，打断探索节奏</w:t>
            </w:r>
          </w:p>
        </w:tc>
      </w:tr>
      <w:tr w14:paraId="515B2BF9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1BF5305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浇水</w:t>
            </w:r>
          </w:p>
        </w:tc>
        <w:tc>
          <w:tcPr>
            <w:tcW w:w="3628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6466BF1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建立日常仪式，让自动化有解放感</w:t>
            </w:r>
          </w:p>
        </w:tc>
        <w:tc>
          <w:tcPr>
            <w:tcW w:w="4082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7CD6038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后期大面积农田的重复劳动</w:t>
            </w:r>
          </w:p>
        </w:tc>
      </w:tr>
      <w:tr w14:paraId="232ADBC8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50AFCDE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对话</w:t>
            </w:r>
          </w:p>
        </w:tc>
        <w:tc>
          <w:tcPr>
            <w:tcW w:w="3628" w:type="dxa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16DCC3A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让角色显得熟悉、有生活</w:t>
            </w:r>
          </w:p>
        </w:tc>
        <w:tc>
          <w:tcPr>
            <w:tcW w:w="4082" w:type="dxa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6246055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婚后重复台词，变成机械点击</w:t>
            </w:r>
          </w:p>
        </w:tc>
      </w:tr>
      <w:tr w14:paraId="34FA2DBC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0ED62A8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钓鱼</w:t>
            </w:r>
          </w:p>
        </w:tc>
        <w:tc>
          <w:tcPr>
            <w:tcW w:w="3628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715B078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提供技巧曲线与稀有鱼成就感</w:t>
            </w:r>
          </w:p>
        </w:tc>
        <w:tc>
          <w:tcPr>
            <w:tcW w:w="4082" w:type="dxa"/>
            <w:shd w:val="clear" w:color="auto" w:fill="FBF7EC"/>
            <w:tcMar>
              <w:top w:w="80" w:type="dxa"/>
              <w:left w:w="105" w:type="dxa"/>
              <w:bottom w:w="80" w:type="dxa"/>
              <w:right w:w="105" w:type="dxa"/>
            </w:tcMar>
          </w:tcPr>
          <w:p w14:paraId="2BBBDDD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对不喜欢小游戏的玩家构成硬门槛</w:t>
            </w:r>
          </w:p>
        </w:tc>
      </w:tr>
    </w:tbl>
    <w:p w14:paraId="2C46C48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张表也解释了一个常见的设计误区：不是所有“不方便”都是“沉浸感”。有意义的摩擦应该让玩家做出选择，或者让之后的解放变得可感知；无意义的摩擦只是让玩家多按几次键。两者的分界线，是“它是否改变了决策”。</w:t>
      </w:r>
    </w:p>
    <w:p w14:paraId="6B5C4332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0FB07B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C8A24A" w:sz="24" w:space="0"/>
              <w:bottom w:val="nil"/>
              <w:right w:val="nil"/>
              <w:insideH w:val="nil"/>
              <w:insideV w:val="nil"/>
            </w:tcBorders>
            <w:shd w:val="clear" w:color="auto" w:fill="FBF5E7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3F15BBE7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8C6922"/>
                <w:spacing w:val="16"/>
                <w:sz w:val="24"/>
                <w:szCs w:val="24"/>
              </w:rPr>
              <w:t>设计洞察</w:t>
            </w:r>
          </w:p>
          <w:p w14:paraId="071E48C1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像素不是风格遮羞布，而是一个三角解：成本可控、信息可读、想象空间足够。音乐不是氛围装饰，而是时间的标记。UI 不是功能清单，而是玩家与世界之间的翻译器。</w:t>
            </w:r>
          </w:p>
        </w:tc>
      </w:tr>
    </w:tbl>
    <w:p w14:paraId="4D0EA0A1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608B0EC4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下一章，我们走出游戏本身，看看这款作品如何被市场、平台与社区重新发现。</w:t>
      </w:r>
    </w:p>
    <w:p w14:paraId="6F6558AB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7C425F8D">
      <w:pPr>
        <w:spacing w:before="0" w:after="40"/>
        <w:ind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30"/>
          <w:sz w:val="28"/>
          <w:szCs w:val="28"/>
        </w:rPr>
        <w:t>08  /  MARKET &amp; COMMUNITY</w:t>
      </w:r>
    </w:p>
    <w:p w14:paraId="1DC557EE">
      <w:pPr>
        <w:spacing w:before="0" w:after="80"/>
        <w:ind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市场与社区</w:t>
      </w:r>
    </w:p>
    <w:p w14:paraId="2A348D0F">
      <w:pPr>
        <w:pBdr>
          <w:bottom w:val="single" w:color="C8A24A" w:sz="8" w:space="8"/>
        </w:pBdr>
        <w:spacing w:before="0" w:after="1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525B4D"/>
          <w:sz w:val="24"/>
          <w:szCs w:val="24"/>
        </w:rPr>
        <w:t>长销是运气，还是可设计的结果？</w:t>
      </w:r>
    </w:p>
    <w:p w14:paraId="31CC14F6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632B35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F3D2B" w:sz="24" w:space="0"/>
              <w:bottom w:val="nil"/>
              <w:right w:val="nil"/>
              <w:insideH w:val="nil"/>
              <w:insideV w:val="nil"/>
            </w:tcBorders>
            <w:shd w:val="clear" w:color="auto" w:fill="F7F2E4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146081E7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pacing w:val="16"/>
                <w:sz w:val="24"/>
                <w:szCs w:val="24"/>
              </w:rPr>
              <w:t>本章结论</w:t>
            </w:r>
          </w:p>
          <w:p w14:paraId="0361BEAA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星露谷的长销，是产品、平台、社区与作者信任共同作用的结果。它没有依赖持续付费，而是把“每次更新”变成一次重新被发现的理由。</w:t>
            </w:r>
          </w:p>
        </w:tc>
      </w:tr>
    </w:tbl>
    <w:p w14:paraId="5C356031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671C8E16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8.1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用户：谁在玩，为什么玩</w:t>
      </w:r>
    </w:p>
    <w:p w14:paraId="3967840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星露谷的用户画像比“农场游戏玩家”复杂得多。至少可以分成四类：</w:t>
      </w:r>
    </w:p>
    <w:p w14:paraId="7EED1871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治愈型玩家：想要低压力、可掌控、有日常感的体验；不一定追求效率，更在意“今天想做什么”。</w:t>
      </w:r>
    </w:p>
    <w:p w14:paraId="2E610514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经营型玩家：喜欢规划、优化、数值成长；会把农场做成产业链，也会研究作物收益与路线。</w:t>
      </w:r>
    </w:p>
    <w:p w14:paraId="59B49B94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叙事型玩家：为角色与关系而来；会查攻略触发爱心事件，也会讨论婚姻候选人与角色弧光。</w:t>
      </w:r>
    </w:p>
    <w:p w14:paraId="4A0392F2">
      <w:pPr>
        <w:spacing w:before="0" w:after="60" w:line="360" w:lineRule="auto"/>
        <w:ind w:left="408" w:hanging="198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•  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社交 / 展示型玩家：玩多人、看直播、做模组、分享农场截图；游戏是社交货币，也是自我表达。</w:t>
      </w:r>
    </w:p>
    <w:p w14:paraId="3E4AB6D1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这四类玩家共享同一个底层需求：在一个安全、可控、没有真正失败的世界里，获得“我在让某件事变好”的确定感。星露谷同时提供了四种满足方式：日常、数值、故事与表达。</w:t>
      </w:r>
    </w:p>
    <w:p w14:paraId="178ABC26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8.2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需求：它满足了什么，又替代了什么</w:t>
      </w:r>
    </w:p>
    <w:p w14:paraId="36A78C90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从玩家需求看，星露谷至少替代了五种东西：一是《牧场物语》式农场模拟的现代化版本；二是“下班后不想动脑”的低压娱乐；三是“一个人也能完成的小项目”的掌控感；四是“与小镇居民建立关系”的替代性社交；五是“把生活整理得井井有条”的心理补偿。</w:t>
      </w:r>
    </w:p>
    <w:p w14:paraId="5D579F10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这也是为什么它在疫情期间、在换工作/搬家/失恋等人生节点上特别容易被重新拾起。它不要求玩家面对复杂的现实，却提供了现实里稀缺的东西：清晰的反馈、可积累的成果、可以回去的地方。</w:t>
      </w:r>
    </w:p>
    <w:p w14:paraId="5B652FCB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8.3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长销飞轮：免费更新、跨平台与社区创作</w:t>
      </w:r>
    </w:p>
    <w:p w14:paraId="34AA1A58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第 1 章已经提到四个轮子：内容更新、平台扩散、社区创作、作者信任。这里补充它们之间的耦合关系。</w:t>
      </w:r>
    </w:p>
    <w:p w14:paraId="5EB36F6E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免费更新让老玩家有理由回来，也让直播与视频创作者有新材料；跨平台让“回来”变得更容易，尤其是在 Switch 与移动端；社区创作把游戏的生命周期从“官方内容”扩展到“玩家内容”；作者信任则降低了每一次购买的决策成本。四者叠加，形成一种“越老越容易被重新发现”的飞轮。</w:t>
      </w:r>
    </w:p>
    <w:p w14:paraId="4114EEB0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定价策略也参与了飞轮。14.99 美元的买断制、无内购、无订阅，让“尝试成本”很低；免费大更新又让“早买”不吃亏。玩家不会觉得自己被持续收割，反而愿意为“支持作者”再买一份。</w:t>
      </w:r>
    </w:p>
    <w:p w14:paraId="200335F4">
      <w:pPr>
        <w:keepNext/>
        <w:spacing w:before="160" w:after="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4"/>
          <w:szCs w:val="24"/>
        </w:rPr>
        <w:t xml:space="preserve">表 10  </w:t>
      </w:r>
      <w:r>
        <w:rPr>
          <w:rFonts w:hint="eastAsia" w:ascii="宋体" w:hAnsi="宋体" w:eastAsia="宋体" w:cs="宋体"/>
          <w:b w:val="0"/>
          <w:i w:val="0"/>
          <w:color w:val="70766A"/>
          <w:sz w:val="24"/>
          <w:szCs w:val="24"/>
        </w:rPr>
        <w:t>同类产品的竞争位置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948"/>
        <w:gridCol w:w="1361"/>
        <w:gridCol w:w="1701"/>
        <w:gridCol w:w="1701"/>
      </w:tblGrid>
      <w:tr w14:paraId="5829EBF8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1F3D2B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49D0F5C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产品</w:t>
            </w:r>
          </w:p>
        </w:tc>
        <w:tc>
          <w:tcPr>
            <w:tcW w:w="2948" w:type="dxa"/>
            <w:shd w:val="clear" w:color="auto" w:fill="1F3D2B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4AF4080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核心差异</w:t>
            </w:r>
          </w:p>
        </w:tc>
        <w:tc>
          <w:tcPr>
            <w:tcW w:w="1361" w:type="dxa"/>
            <w:shd w:val="clear" w:color="auto" w:fill="1F3D2B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460A135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系统深度</w:t>
            </w:r>
          </w:p>
        </w:tc>
        <w:tc>
          <w:tcPr>
            <w:tcW w:w="1701" w:type="dxa"/>
            <w:shd w:val="clear" w:color="auto" w:fill="1F3D2B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2CB047F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社交 / 叙事</w:t>
            </w:r>
          </w:p>
        </w:tc>
        <w:tc>
          <w:tcPr>
            <w:tcW w:w="1701" w:type="dxa"/>
            <w:shd w:val="clear" w:color="auto" w:fill="1F3D2B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4433B17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主要风险</w:t>
            </w:r>
          </w:p>
        </w:tc>
      </w:tr>
      <w:tr w14:paraId="23929AC6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74651E4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星露谷物语</w:t>
            </w:r>
          </w:p>
        </w:tc>
        <w:tc>
          <w:tcPr>
            <w:tcW w:w="2948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35F4A4D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全能型农场生活，内容密度极高</w:t>
            </w:r>
          </w:p>
        </w:tc>
        <w:tc>
          <w:tcPr>
            <w:tcW w:w="136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436D01D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高</w:t>
            </w:r>
          </w:p>
        </w:tc>
        <w:tc>
          <w:tcPr>
            <w:tcW w:w="170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49B0D73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高</w:t>
            </w:r>
          </w:p>
        </w:tc>
        <w:tc>
          <w:tcPr>
            <w:tcW w:w="170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70E8BBA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后期重复、画面老旧</w:t>
            </w:r>
          </w:p>
        </w:tc>
      </w:tr>
      <w:tr w14:paraId="01C853FD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5724830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动物森友会</w:t>
            </w:r>
          </w:p>
        </w:tc>
        <w:tc>
          <w:tcPr>
            <w:tcW w:w="2948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21799C3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实时岛屿生活，强调节奏与分享</w:t>
            </w:r>
          </w:p>
        </w:tc>
        <w:tc>
          <w:tcPr>
            <w:tcW w:w="136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24959A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中</w:t>
            </w:r>
          </w:p>
        </w:tc>
        <w:tc>
          <w:tcPr>
            <w:tcW w:w="170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27C5580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中</w:t>
            </w:r>
          </w:p>
        </w:tc>
        <w:tc>
          <w:tcPr>
            <w:tcW w:w="170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0B31CFE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缺乏农场经营深度</w:t>
            </w:r>
          </w:p>
        </w:tc>
      </w:tr>
      <w:tr w14:paraId="30735BF6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2095648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牧场物语 / 橄榄镇</w:t>
            </w:r>
          </w:p>
        </w:tc>
        <w:tc>
          <w:tcPr>
            <w:tcW w:w="2948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10B31A3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经典农场框架，季节与节日</w:t>
            </w:r>
          </w:p>
        </w:tc>
        <w:tc>
          <w:tcPr>
            <w:tcW w:w="136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2D87C94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中</w:t>
            </w:r>
          </w:p>
        </w:tc>
        <w:tc>
          <w:tcPr>
            <w:tcW w:w="170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24CA626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中</w:t>
            </w:r>
          </w:p>
        </w:tc>
        <w:tc>
          <w:tcPr>
            <w:tcW w:w="170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7DC27E7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创新不足、技术表现</w:t>
            </w:r>
          </w:p>
        </w:tc>
      </w:tr>
      <w:tr w14:paraId="08A67222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5A3D11D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珊瑚岛</w:t>
            </w:r>
          </w:p>
        </w:tc>
        <w:tc>
          <w:tcPr>
            <w:tcW w:w="2948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5B7C874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农场 + 海洋环保 + 小镇复兴</w:t>
            </w:r>
          </w:p>
        </w:tc>
        <w:tc>
          <w:tcPr>
            <w:tcW w:w="136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37D38EF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中高</w:t>
            </w:r>
          </w:p>
        </w:tc>
        <w:tc>
          <w:tcPr>
            <w:tcW w:w="170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334FCAD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中</w:t>
            </w:r>
          </w:p>
        </w:tc>
        <w:tc>
          <w:tcPr>
            <w:tcW w:w="170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381D77E7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完成度、优化与内容量</w:t>
            </w:r>
          </w:p>
        </w:tc>
      </w:tr>
      <w:tr w14:paraId="7C6EFF9F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6CDC03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沙石镇时光</w:t>
            </w:r>
          </w:p>
        </w:tc>
        <w:tc>
          <w:tcPr>
            <w:tcW w:w="2948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3E56880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工坊建造 + 战斗 + 沙漠小镇</w:t>
            </w:r>
          </w:p>
        </w:tc>
        <w:tc>
          <w:tcPr>
            <w:tcW w:w="136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5BABE1E3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高</w:t>
            </w:r>
          </w:p>
        </w:tc>
        <w:tc>
          <w:tcPr>
            <w:tcW w:w="170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1C1B2D6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中</w:t>
            </w:r>
          </w:p>
        </w:tc>
        <w:tc>
          <w:tcPr>
            <w:tcW w:w="170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0BCA730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性能、节奏与门槛</w:t>
            </w:r>
          </w:p>
        </w:tc>
      </w:tr>
      <w:tr w14:paraId="3527AE2E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722BC14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Fields of Mistria</w:t>
            </w:r>
          </w:p>
        </w:tc>
        <w:tc>
          <w:tcPr>
            <w:tcW w:w="2948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2A05166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像素农场 + 强角色魅力</w:t>
            </w:r>
          </w:p>
        </w:tc>
        <w:tc>
          <w:tcPr>
            <w:tcW w:w="136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CDA09E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中</w:t>
            </w:r>
          </w:p>
        </w:tc>
        <w:tc>
          <w:tcPr>
            <w:tcW w:w="170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A0244A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高</w:t>
            </w:r>
          </w:p>
        </w:tc>
        <w:tc>
          <w:tcPr>
            <w:tcW w:w="170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A0BCA5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抢先体验内容量</w:t>
            </w:r>
          </w:p>
        </w:tc>
      </w:tr>
      <w:tr w14:paraId="64C50D61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388CA68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Palia</w:t>
            </w:r>
          </w:p>
        </w:tc>
        <w:tc>
          <w:tcPr>
            <w:tcW w:w="2948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29F47C8F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免费生活模拟 MMO</w:t>
            </w:r>
          </w:p>
        </w:tc>
        <w:tc>
          <w:tcPr>
            <w:tcW w:w="136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49F332D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中</w:t>
            </w:r>
          </w:p>
        </w:tc>
        <w:tc>
          <w:tcPr>
            <w:tcW w:w="170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17F9334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中</w:t>
            </w:r>
          </w:p>
        </w:tc>
        <w:tc>
          <w:tcPr>
            <w:tcW w:w="170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41AF826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商业化与长期内容</w:t>
            </w:r>
          </w:p>
        </w:tc>
      </w:tr>
    </w:tbl>
    <w:p w14:paraId="2C22EFFE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8.4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竞争：星露谷的护城河在哪里</w:t>
      </w:r>
    </w:p>
    <w:p w14:paraId="01E0B15C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星露谷的护城河不是“农场”这个题材，而是三样很难同时复制的东西：内容密度、系统耦合与作者信任。单看任何一项，都有产品能做得更好；但三者叠加，形成一个很高的综合门槛。</w:t>
      </w:r>
    </w:p>
    <w:p w14:paraId="28014D40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新竞争者通常从两个方向切入：一是更精美的画面与更现代的叙事（如珊瑚岛、Fields of Mistria），二是更垂直的玩法（如沙石镇的工坊、Palia 的 MMO）。它们的挑战不是“做得比星露谷更大”，而是“在一个更小的切口上做得更深”。</w:t>
      </w:r>
    </w:p>
    <w:p w14:paraId="7A205BCE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星露谷的弱点也很明显：画面老旧、后期重复、UI 摩擦、对新玩家缺乏引导。这些不是不可攻击的堡垒，而是后来者的机会窗口。</w:t>
      </w:r>
    </w:p>
    <w:p w14:paraId="7D2BBE91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8.5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风险：长销的另一面</w:t>
      </w:r>
    </w:p>
    <w:p w14:paraId="55466077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长销也意味着长尾责任。更新越多，系统越复杂，BUG 与兼容性问题越多；平台越多，版本同步越难；社区越大，期望越高。星露谷用“作者亲自沟通 + 免费更新”建立了信任，但也把作者本人变成了瓶颈。</w:t>
      </w:r>
    </w:p>
    <w:p w14:paraId="7F7E2979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另一个风险是“品类饱和”。cozy game 已经成为热门赛道，新作品越来越多，玩家的注意力越来越分散。星露谷的优势是“先发 + 内容量 + 情感记忆”，但这不是永久的。</w:t>
      </w:r>
    </w:p>
    <w:p w14:paraId="301E241B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对后来者来说，真正的机会不是“再做一款星露谷”，而是找到星露谷没有覆盖的情绪：城市社区、生态修复、多人协作、代际关系、非农业的劳动。题材可以变，但“让玩家在劳动中感到被需要”这个内核，仍然有效。</w:t>
      </w:r>
    </w:p>
    <w:p w14:paraId="740B5DDA">
      <w:pPr>
        <w:pStyle w:val="5"/>
        <w:spacing w:before="180" w:after="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E5C45"/>
          <w:sz w:val="24"/>
          <w:szCs w:val="24"/>
        </w:rPr>
        <w:t>给后来者的三条判断</w:t>
      </w:r>
    </w:p>
    <w:p w14:paraId="6DED7AB7">
      <w:pPr>
        <w:spacing w:before="40" w:after="80" w:line="360" w:lineRule="auto"/>
        <w:ind w:left="510" w:hanging="51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01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不要正面竞争内容量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星露谷的内容是十年积累的结果。用更小的团队去拼“更多作物、更多 NPC”，大概率会在完成度上输掉。</w:t>
      </w:r>
    </w:p>
    <w:p w14:paraId="6EB38D72">
      <w:pPr>
        <w:spacing w:before="40" w:after="80" w:line="360" w:lineRule="auto"/>
        <w:ind w:left="510" w:hanging="51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02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找一个它没有覆盖的情绪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它覆盖了“逃离城市、继承农场、修复小镇”。城市社区、生态修复、代际关系、非农业劳动，仍然是空白。</w:t>
      </w:r>
    </w:p>
    <w:p w14:paraId="5F805553">
      <w:pPr>
        <w:spacing w:before="40" w:after="80" w:line="360" w:lineRule="auto"/>
        <w:ind w:left="510" w:hanging="51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03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把长销当产品结构，而不是运营手段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免费更新、跨平台、社区创作、作者信任，应该在立项时就设计进去，而不是上线后补救。</w:t>
      </w:r>
    </w:p>
    <w:p w14:paraId="3987772C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星露谷的护城河，是“内容密度 × 系统耦合 × 作者信任”的乘积。后来者不需要在三项上都赢，只需要在一项上做到不可替代，再用另外两项托住体验。</w:t>
      </w:r>
    </w:p>
    <w:p w14:paraId="367B1D4E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所以，长销不是“持续运营”，而是“持续被重新发现”。免费更新提供重新发现的理由，跨平台提供重新发现的场景，社区提供重新发现的内容。三者缺一，飞轮就会慢下来。</w:t>
      </w:r>
    </w:p>
    <w:p w14:paraId="2F3CCAB5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下一章，我们做一次批判性复盘：哪些设计今天仍然有效，哪些已经开始显得吃力？</w:t>
      </w:r>
    </w:p>
    <w:p w14:paraId="30AE2E8D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676C48D3">
      <w:pPr>
        <w:spacing w:before="0" w:after="40"/>
        <w:ind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30"/>
          <w:sz w:val="28"/>
          <w:szCs w:val="28"/>
        </w:rPr>
        <w:t>09  /  CRITIQUE &amp; LIMITS</w:t>
      </w:r>
    </w:p>
    <w:p w14:paraId="6F64D904">
      <w:pPr>
        <w:spacing w:before="0" w:after="80"/>
        <w:ind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批判与边界</w:t>
      </w:r>
    </w:p>
    <w:p w14:paraId="4AA03BE7">
      <w:pPr>
        <w:pBdr>
          <w:bottom w:val="single" w:color="C8A24A" w:sz="8" w:space="8"/>
        </w:pBdr>
        <w:spacing w:before="0" w:after="1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525B4D"/>
          <w:sz w:val="24"/>
          <w:szCs w:val="24"/>
        </w:rPr>
        <w:t>哪些设计今天已经开始显得吃力？</w:t>
      </w:r>
    </w:p>
    <w:p w14:paraId="482657BB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61074D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F3D2B" w:sz="24" w:space="0"/>
              <w:bottom w:val="nil"/>
              <w:right w:val="nil"/>
              <w:insideH w:val="nil"/>
              <w:insideV w:val="nil"/>
            </w:tcBorders>
            <w:shd w:val="clear" w:color="auto" w:fill="F7F2E4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33A5C20B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pacing w:val="16"/>
                <w:sz w:val="24"/>
                <w:szCs w:val="24"/>
              </w:rPr>
              <w:t>本章结论</w:t>
            </w:r>
          </w:p>
          <w:p w14:paraId="14D35C21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星露谷的成功不是因为它没有缺点，而是因为它的优点足够强、缺点足够软。到了今天，后期重复、社交工具化、UI 摩擦与新手引导，已经成为它最明显的边界。</w:t>
            </w:r>
          </w:p>
        </w:tc>
      </w:tr>
    </w:tbl>
    <w:p w14:paraId="72149434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0537B6D0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拆解一个成功产品，最容易犯的错误是把它神化。星露谷有很多问题，只是这些问题在它的情绪价值面前显得不那么致命。这一章专门挑刺，不是为了否定，而是为了看清：哪些成功不可复制，哪些失败可以避免。</w:t>
      </w:r>
    </w:p>
    <w:p w14:paraId="0E43D418">
      <w:pPr>
        <w:keepNext/>
        <w:spacing w:before="160" w:after="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4"/>
          <w:szCs w:val="24"/>
        </w:rPr>
        <w:t xml:space="preserve">表 11  </w:t>
      </w:r>
      <w:r>
        <w:rPr>
          <w:rFonts w:hint="eastAsia" w:ascii="宋体" w:hAnsi="宋体" w:eastAsia="宋体" w:cs="宋体"/>
          <w:b w:val="0"/>
          <w:i w:val="0"/>
          <w:color w:val="70766A"/>
          <w:sz w:val="24"/>
          <w:szCs w:val="24"/>
        </w:rPr>
        <w:t>主要问题、根因与可能解法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381"/>
        <w:gridCol w:w="2381"/>
        <w:gridCol w:w="2721"/>
      </w:tblGrid>
      <w:tr w14:paraId="5490954C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28" w:type="dxa"/>
            <w:shd w:val="clear" w:color="auto" w:fill="1F3D2B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7C1B55F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问题</w:t>
            </w:r>
          </w:p>
        </w:tc>
        <w:tc>
          <w:tcPr>
            <w:tcW w:w="2381" w:type="dxa"/>
            <w:shd w:val="clear" w:color="auto" w:fill="1F3D2B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27AC6D8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根因</w:t>
            </w:r>
          </w:p>
        </w:tc>
        <w:tc>
          <w:tcPr>
            <w:tcW w:w="2381" w:type="dxa"/>
            <w:shd w:val="clear" w:color="auto" w:fill="1F3D2B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8B408E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影响</w:t>
            </w:r>
          </w:p>
        </w:tc>
        <w:tc>
          <w:tcPr>
            <w:tcW w:w="2721" w:type="dxa"/>
            <w:shd w:val="clear" w:color="auto" w:fill="1F3D2B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06DFCEB7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可能的解法</w:t>
            </w:r>
          </w:p>
        </w:tc>
      </w:tr>
      <w:tr w14:paraId="5205E296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1EF6809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后期清单化</w:t>
            </w:r>
          </w:p>
        </w:tc>
        <w:tc>
          <w:tcPr>
            <w:tcW w:w="238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10A42BD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完美度把收集、烹饪、制作、友谊全部串成一张大表</w:t>
            </w:r>
          </w:p>
        </w:tc>
        <w:tc>
          <w:tcPr>
            <w:tcW w:w="238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789D88F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玩家从“生活”变成“打卡”，容易倦怠</w:t>
            </w:r>
          </w:p>
        </w:tc>
        <w:tc>
          <w:tcPr>
            <w:tcW w:w="272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47F018B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分阶段目标、允许跳过、增加随机叙事</w:t>
            </w:r>
          </w:p>
        </w:tc>
      </w:tr>
      <w:tr w14:paraId="16418F2A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0B6424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社交工具化</w:t>
            </w:r>
          </w:p>
        </w:tc>
        <w:tc>
          <w:tcPr>
            <w:tcW w:w="238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2CD0E9F9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礼物可量化、生日可查表、每周两次可规划</w:t>
            </w:r>
          </w:p>
        </w:tc>
        <w:tc>
          <w:tcPr>
            <w:tcW w:w="238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11AA6DA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角色被当成好感度容器</w:t>
            </w:r>
          </w:p>
        </w:tc>
        <w:tc>
          <w:tcPr>
            <w:tcW w:w="272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1759B59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更多情境对话、关系事件分支、减少数值曝光</w:t>
            </w:r>
          </w:p>
        </w:tc>
      </w:tr>
      <w:tr w14:paraId="4AB740DE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7667D2C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时间压力</w:t>
            </w:r>
          </w:p>
        </w:tc>
        <w:tc>
          <w:tcPr>
            <w:tcW w:w="238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57DACC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一天约 14 分钟，季节与节日不可逆</w:t>
            </w:r>
          </w:p>
        </w:tc>
        <w:tc>
          <w:tcPr>
            <w:tcW w:w="238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7BB405B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“治愈”与“赶时间”产生冲突</w:t>
            </w:r>
          </w:p>
        </w:tc>
        <w:tc>
          <w:tcPr>
            <w:tcW w:w="272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2290767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更长的日长选项、可暂停的日历、减少 FOMO</w:t>
            </w:r>
          </w:p>
        </w:tc>
      </w:tr>
      <w:tr w14:paraId="34E1BEB1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784ED4C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战斗偏浅</w:t>
            </w:r>
          </w:p>
        </w:tc>
        <w:tc>
          <w:tcPr>
            <w:tcW w:w="238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34054E6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战斗服务采矿，不是独立系统</w:t>
            </w:r>
          </w:p>
        </w:tc>
        <w:tc>
          <w:tcPr>
            <w:tcW w:w="238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7755F17F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喜欢战斗的玩家觉得不过瘾</w:t>
            </w:r>
          </w:p>
        </w:tc>
        <w:tc>
          <w:tcPr>
            <w:tcW w:w="272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1B06620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增加武器/技能分支，或明确做成轻战斗</w:t>
            </w:r>
          </w:p>
        </w:tc>
      </w:tr>
      <w:tr w14:paraId="254C0A0F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30EE5E5B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钓鱼两极化</w:t>
            </w:r>
          </w:p>
        </w:tc>
        <w:tc>
          <w:tcPr>
            <w:tcW w:w="238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1F5ABFB4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高技巧小游戏 + 硬性收集门槛</w:t>
            </w:r>
          </w:p>
        </w:tc>
        <w:tc>
          <w:tcPr>
            <w:tcW w:w="238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2C85C011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不喜欢的玩家被卡住</w:t>
            </w:r>
          </w:p>
        </w:tc>
        <w:tc>
          <w:tcPr>
            <w:tcW w:w="272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78F75B9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更多替代获取路径、辅助模式</w:t>
            </w:r>
          </w:p>
        </w:tc>
      </w:tr>
      <w:tr w14:paraId="214EBB6A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0DEF184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UI 摩擦</w:t>
            </w:r>
          </w:p>
        </w:tc>
        <w:tc>
          <w:tcPr>
            <w:tcW w:w="238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4B991A6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内容越加越多，背包/箱子/配方/任务层层叠加</w:t>
            </w:r>
          </w:p>
        </w:tc>
        <w:tc>
          <w:tcPr>
            <w:tcW w:w="238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75FABA47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后期整理时间超过游玩时间</w:t>
            </w:r>
          </w:p>
        </w:tc>
        <w:tc>
          <w:tcPr>
            <w:tcW w:w="2721" w:type="dxa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B5D830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搜索、批量操作、共享箱子、收藏夹</w:t>
            </w:r>
          </w:p>
        </w:tc>
      </w:tr>
      <w:tr w14:paraId="01D99525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483C11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新手引导弱</w:t>
            </w:r>
          </w:p>
        </w:tc>
        <w:tc>
          <w:tcPr>
            <w:tcW w:w="238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6092705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依赖玩家自探索与社区 Wiki</w:t>
            </w:r>
          </w:p>
        </w:tc>
        <w:tc>
          <w:tcPr>
            <w:tcW w:w="238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01EE340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新玩家容易迷路或错过关键系统</w:t>
            </w:r>
          </w:p>
        </w:tc>
        <w:tc>
          <w:tcPr>
            <w:tcW w:w="2721" w:type="dxa"/>
            <w:shd w:val="clear" w:color="auto" w:fill="FBF7EC"/>
            <w:tcMar>
              <w:top w:w="74" w:type="dxa"/>
              <w:left w:w="92" w:type="dxa"/>
              <w:bottom w:w="74" w:type="dxa"/>
              <w:right w:w="92" w:type="dxa"/>
            </w:tcMar>
          </w:tcPr>
          <w:p w14:paraId="4F407BF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情境提示、目标推荐、内置百科</w:t>
            </w:r>
          </w:p>
        </w:tc>
      </w:tr>
    </w:tbl>
    <w:p w14:paraId="1360A52D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9.1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后期：从“生活”变成“项目”</w:t>
      </w:r>
    </w:p>
    <w:p w14:paraId="6886FD85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星露谷最迷人的阶段，是第一天到第一年冬天：一切都是新的，每个选择都能看到结果。最疲惫的阶段，往往是第二年以后：农场已经自动化，钱不再紧张，剩下的是一张很长的清单。</w:t>
      </w:r>
    </w:p>
    <w:p w14:paraId="7A6EFD47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完美度把这种疲惫放大了。它要求玩家完成所有鱼、所有作物、所有烹饪、所有制作、所有友谊、所有博物馆条目；其中不少内容依赖天气、季节与随机刷新。玩家从“我想做这个”变成“我还差这个”，游戏的动词从“生活”变成了“项目”。</w:t>
      </w:r>
    </w:p>
    <w:p w14:paraId="2F2E6BB3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这不是说完美度不好。对喜欢完成感的玩家，它提供了清晰的目标与终点。但它暴露了一个结构性问题：当内容被穷尽，游戏靠什么继续？星露谷的答案是装饰、模组、多人、重开，而不是新的系统深度。</w:t>
      </w:r>
    </w:p>
    <w:p w14:paraId="2222D39C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9.2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社交：当关系变成一张表</w:t>
      </w:r>
    </w:p>
    <w:p w14:paraId="044F950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社交系统有一个内在矛盾：它一方面想让角色像真人，另一方面又必须让关系可量化、可推进。礼物、生日、每周两次、爱心事件，都是把关系变成进度的工具。玩家很快就会学会“查表送礼”，角色也就从“人”变成了“资源”。</w:t>
      </w:r>
    </w:p>
    <w:p w14:paraId="3EA0CF69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游戏用爱心事件来抵抗这种工具化。事件里的角色更立体、更脆弱，也更值得被记住。但事件是有限的，日常对话是重复的；当玩家进入后期，配偶的对话开始循环，角色的弧光也停在某个位置。关系从“继续发展”变成了“已经完成”。</w:t>
      </w:r>
    </w:p>
    <w:p w14:paraId="365AC6F1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这是生活模拟游戏的共同难题：关系需要无限的内容，但内容生产是有限的。星露谷的解法是用“留白”让玩家自己补全，但留白太多，就会变成重复。</w:t>
      </w:r>
    </w:p>
    <w:p w14:paraId="5160A42C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9.3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治愈与压力：两个互相拉扯的承诺</w:t>
      </w:r>
    </w:p>
    <w:p w14:paraId="5DE6FBAB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星露谷同时承诺了两件事：你可以慢慢玩；但季节、节日、生日、作物枯死都不会等你。对很多玩家来说，这两件事并不矛盾：压力是动力，错过是下一次规划的理由。但对另一部分玩家来说，日历就是焦虑源。</w:t>
      </w:r>
    </w:p>
    <w:p w14:paraId="7D1C4D4F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“治愈”与“效率”的冲突，在社区里表现为两种完全不同的玩法：有人每天按路线表行动，有人三年才结一次婚。游戏没有资格评判哪种更好，但它的系统明显更奖励前者：更快的进度、更多的内容、更强的数值。</w:t>
      </w:r>
    </w:p>
    <w:p w14:paraId="1EF736DB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如果要做同类产品，这是一个必须正面回答的问题：你是想做一个“可以慢慢玩”的游戏，还是一个“慢慢玩会错过很多”的游戏？两者都可以成功，但不能假装没有区别。</w:t>
      </w:r>
    </w:p>
    <w:p w14:paraId="4F7090B2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9.4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新手引导与可访问性：Wiki 是游戏的一部分吗？</w:t>
      </w:r>
    </w:p>
    <w:p w14:paraId="2866960F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星露谷的新手引导非常克制，这在前 10 小时是优点，在后期是缺点。很多关键信息——鱼的季节与天气、社区中心 bundles 的最优组合、NPC 的生日与喜好、秘密纸条的触发条件——并不在游戏里清晰呈现，玩家需要查 Wiki 或社区攻略。</w:t>
      </w:r>
    </w:p>
    <w:p w14:paraId="1D15D4FB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这并不一定是设计缺陷。对一部分玩家，查 Wiki、做笔记、规划路线，正是乐趣的一部分；它把游戏变成了一个可以研究的项目。但对另一部分玩家，这提高了门槛，也破坏了“生活感”。</w:t>
      </w:r>
    </w:p>
    <w:p w14:paraId="67DD7237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可访问性也是类似的边界。像素画面、颜色区分、钓鱼小游戏、时间压力，对不同玩家有不同的难度。星露谷提供了一些选项，但没有完整的难度/辅助模式。对一款以“治愈”为卖点的游戏，这仍然是一个可以做得更好的地方。</w:t>
      </w:r>
    </w:p>
    <w:p w14:paraId="1CAE0243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b/>
          <w:i w:val="0"/>
          <w:color w:val="B08937"/>
          <w:sz w:val="28"/>
          <w:szCs w:val="28"/>
        </w:rPr>
        <w:t xml:space="preserve">9.5  </w:t>
      </w:r>
      <w:r>
        <w:rPr>
          <w:rFonts w:hint="eastAsia" w:ascii="宋体" w:hAnsi="宋体" w:eastAsia="宋体" w:cs="宋体"/>
          <w:b/>
          <w:i w:val="0"/>
          <w:color w:val="1F3D2B"/>
          <w:sz w:val="28"/>
          <w:szCs w:val="28"/>
        </w:rPr>
        <w:t>哪些成功不可复制</w:t>
      </w:r>
    </w:p>
    <w:p w14:paraId="3BAB52BC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最后，必须承认星露谷的成功有很大一部分不可复制。它赶上了 Steam 独立游戏爆发、Switch 便携浪潮、cozy game 兴起与疫情居家等多个时间窗口；它有一个极具个人魅力的作者；它的内容量是四年全职投入的结果。这些条件，后来者很难同时具备。</w:t>
      </w:r>
    </w:p>
    <w:p w14:paraId="0EDBB84B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可以复制的，是它的结构：三层循环、资源三角、系统耦合、内容闸门、情感留白。不能复制的，是它的时机、作者性与十年积累。做同类产品，应该学结构，而不是学表面。</w:t>
      </w:r>
    </w:p>
    <w:p w14:paraId="1EBC5B4E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3BAB14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C4634B" w:sz="24" w:space="0"/>
              <w:bottom w:val="nil"/>
              <w:right w:val="nil"/>
              <w:insideH w:val="nil"/>
              <w:insideV w:val="nil"/>
            </w:tcBorders>
            <w:shd w:val="clear" w:color="auto" w:fill="FAEEE9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1C33D050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BE5C45"/>
                <w:spacing w:val="16"/>
                <w:sz w:val="24"/>
                <w:szCs w:val="24"/>
              </w:rPr>
              <w:t>设计洞察</w:t>
            </w:r>
          </w:p>
          <w:p w14:paraId="177A568E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拆解不是为了挑错，而是为了知道：哪些成功不可复制，哪些失败可以避免。星露谷的缺点，恰恰是后来者最应该认真研究的地方。</w:t>
            </w:r>
          </w:p>
        </w:tc>
      </w:tr>
    </w:tbl>
    <w:p w14:paraId="647EC8F3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4ACF3DDF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最后一章，我们把前九章的结论压缩成十条可执行的原则，并给出三种同类产品的机会方向。</w:t>
      </w:r>
    </w:p>
    <w:p w14:paraId="2A5804D8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3F620778">
      <w:pPr>
        <w:spacing w:before="0" w:after="4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30"/>
          <w:sz w:val="24"/>
          <w:szCs w:val="24"/>
        </w:rPr>
        <w:t>10  /  METHODOLOGY</w:t>
      </w:r>
    </w:p>
    <w:p w14:paraId="36375BCD">
      <w:pPr>
        <w:spacing w:before="0" w:after="8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方法论</w:t>
      </w:r>
    </w:p>
    <w:p w14:paraId="7099CC48">
      <w:pPr>
        <w:pBdr>
          <w:bottom w:val="single" w:color="C8A24A" w:sz="8" w:space="8"/>
        </w:pBdr>
        <w:spacing w:before="0" w:after="1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525B4D"/>
          <w:sz w:val="24"/>
          <w:szCs w:val="24"/>
        </w:rPr>
        <w:t>如果我们要做同类产品，应该学什么？</w:t>
      </w:r>
    </w:p>
    <w:p w14:paraId="49394ACB">
      <w:pPr>
        <w:spacing w:before="0" w:after="0" w:line="8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168972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single" w:color="1F3D2B" w:sz="24" w:space="0"/>
              <w:bottom w:val="nil"/>
              <w:right w:val="nil"/>
              <w:insideH w:val="nil"/>
              <w:insideV w:val="nil"/>
            </w:tcBorders>
            <w:shd w:val="clear" w:color="auto" w:fill="F7F2E4"/>
            <w:tcMar>
              <w:top w:w="150" w:type="dxa"/>
              <w:left w:w="260" w:type="dxa"/>
              <w:bottom w:w="150" w:type="dxa"/>
              <w:right w:w="220" w:type="dxa"/>
            </w:tcMar>
          </w:tcPr>
          <w:p w14:paraId="6D02B879">
            <w:pPr>
              <w:spacing w:before="0" w:after="60" w:line="240" w:lineRule="auto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pacing w:val="16"/>
                <w:sz w:val="24"/>
                <w:szCs w:val="24"/>
              </w:rPr>
              <w:t>本章结论</w:t>
            </w:r>
          </w:p>
          <w:p w14:paraId="1A5A7CCF">
            <w:pPr>
              <w:spacing w:before="0" w:after="0" w:line="348" w:lineRule="auto"/>
              <w:ind w:firstLine="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不要抄星露谷的内容量，要抄它的内容关系。真正可复用的，是“如何让系统互相解释、让时间产生意义、让玩家在劳动里感到被需要”。</w:t>
            </w:r>
          </w:p>
        </w:tc>
      </w:tr>
    </w:tbl>
    <w:p w14:paraId="28142768">
      <w:pPr>
        <w:spacing w:before="0" w:after="0" w:line="10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12CB08C8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把前九章压缩，可以得到十条原则。它们不是“成功学”，而是设计时可以直接拿来做检查表的判断。</w:t>
      </w:r>
    </w:p>
    <w:p w14:paraId="24AC2433">
      <w:pPr>
        <w:spacing w:before="80" w:after="80" w:line="348" w:lineRule="auto"/>
        <w:ind w:left="567" w:hanging="567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01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先设计“一天的形状”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在设计系统之前，先回答：玩家从醒来到睡觉，会经历哪些动作、哪些决策、哪些情绪？一天的结构，决定了游戏的节奏。</w:t>
      </w:r>
    </w:p>
    <w:p w14:paraId="05A3FE1E">
      <w:pPr>
        <w:spacing w:before="80" w:after="80" w:line="348" w:lineRule="auto"/>
        <w:ind w:left="567" w:hanging="567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02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保留一个不可逆的约束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时间不能倒流，季节不能跳过。正是这个约束，让选择有重量，让规划有意义。</w:t>
      </w:r>
    </w:p>
    <w:p w14:paraId="5B1C8417">
      <w:pPr>
        <w:spacing w:before="80" w:after="80" w:line="348" w:lineRule="auto"/>
        <w:ind w:left="567" w:hanging="567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03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让资源可兑换，但兑换率会变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时间、体力、金钱互相兑换；工具、建筑、自动化改变兑换率。策略空间来自“兑换率的变化”，不是资源本身。</w:t>
      </w:r>
    </w:p>
    <w:p w14:paraId="2C0FF9A1">
      <w:pPr>
        <w:spacing w:before="80" w:after="80" w:line="348" w:lineRule="auto"/>
        <w:ind w:left="567" w:hanging="567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04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让成长可见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农场从荒地变成良田，房子从破旧变成家，小镇从衰败变成热闹。可见的空间变化，比数值增长更能让人产生依恋。</w:t>
      </w:r>
    </w:p>
    <w:p w14:paraId="7147E00D">
      <w:pPr>
        <w:spacing w:before="80" w:after="80" w:line="348" w:lineRule="auto"/>
        <w:ind w:left="567" w:hanging="567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05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每个系统至少服务两个目标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钓鱼服务金钱、社区中心与放空；采矿服务工具、建筑与收藏。一个系统只服务一个目标，就会变成孤岛。</w:t>
      </w:r>
    </w:p>
    <w:p w14:paraId="2928F6DB">
      <w:pPr>
        <w:spacing w:before="80" w:after="80" w:line="348" w:lineRule="auto"/>
        <w:ind w:left="567" w:hanging="567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06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先制造摩擦，再出售解法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先让玩家体验浇水很累，再给他洒水器；先让他走路很远，再给他矿车与传送塔。没有摩擦，解放就没有快感。</w:t>
      </w:r>
    </w:p>
    <w:p w14:paraId="630E62BF">
      <w:pPr>
        <w:spacing w:before="80" w:after="80" w:line="348" w:lineRule="auto"/>
        <w:ind w:left="567" w:hanging="567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07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用日历制造期待，不用失败制造恐惧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节日、生日、季节、作物周期，让玩家有“下一件事”的期待；不需要用 Game Over 来制造紧张。</w:t>
      </w:r>
    </w:p>
    <w:p w14:paraId="1D04E197">
      <w:pPr>
        <w:spacing w:before="80" w:after="80" w:line="348" w:lineRule="auto"/>
        <w:ind w:left="567" w:hanging="567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08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把叙事拆成可触发的小事件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不要一次性播片。把角色、主题、世界观拆成对话、邮件、爱心事件、环境细节，让玩家在日常里自己拼。</w:t>
      </w:r>
    </w:p>
    <w:p w14:paraId="6C0CDE84">
      <w:pPr>
        <w:spacing w:before="80" w:after="80" w:line="348" w:lineRule="auto"/>
        <w:ind w:left="567" w:hanging="567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09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让玩家拥有可展示的表达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农场布局、婚姻、名字、装饰、截图。玩家愿意分享的，不是“我通关了”，而是“这是我的”。</w:t>
      </w:r>
    </w:p>
    <w:p w14:paraId="10A1E0B5">
      <w:pPr>
        <w:spacing w:before="80" w:after="80" w:line="348" w:lineRule="auto"/>
        <w:ind w:left="567" w:hanging="567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10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用信任做长线</w:t>
      </w: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 xml:space="preserve">  免费更新、透明沟通、不卖数值、不搞订阅。长销的本质，是玩家相信你不会辜负他们的时间。</w:t>
      </w:r>
    </w:p>
    <w:p w14:paraId="03165248">
      <w:pPr>
        <w:keepNext/>
        <w:spacing w:before="160" w:after="6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10"/>
          <w:sz w:val="24"/>
          <w:szCs w:val="24"/>
        </w:rPr>
        <w:t xml:space="preserve">表 12  </w:t>
      </w:r>
      <w:r>
        <w:rPr>
          <w:rFonts w:hint="eastAsia" w:ascii="宋体" w:hAnsi="宋体" w:eastAsia="宋体" w:cs="宋体"/>
          <w:b w:val="0"/>
          <w:i w:val="0"/>
          <w:color w:val="70766A"/>
          <w:sz w:val="24"/>
          <w:szCs w:val="24"/>
        </w:rPr>
        <w:t>三种同类产品的机会方向</w:t>
      </w:r>
    </w:p>
    <w:tbl>
      <w:tblPr>
        <w:tblStyle w:val="32"/>
        <w:tblW w:w="0" w:type="auto"/>
        <w:jc w:val="center"/>
        <w:tblBorders>
          <w:top w:val="single" w:color="D8D0BC" w:sz="2" w:space="0"/>
          <w:left w:val="single" w:color="D8D0BC" w:sz="2" w:space="0"/>
          <w:bottom w:val="single" w:color="D8D0BC" w:sz="2" w:space="0"/>
          <w:right w:val="single" w:color="D8D0BC" w:sz="2" w:space="0"/>
          <w:insideH w:val="single" w:color="D8D0BC" w:sz="2" w:space="0"/>
          <w:insideV w:val="single" w:color="D8D0BC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494"/>
        <w:gridCol w:w="2608"/>
        <w:gridCol w:w="2494"/>
      </w:tblGrid>
      <w:tr w14:paraId="0E944C01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1F3D2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8A8FF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方向</w:t>
            </w:r>
          </w:p>
        </w:tc>
        <w:tc>
          <w:tcPr>
            <w:tcW w:w="2494" w:type="dxa"/>
            <w:shd w:val="clear" w:color="auto" w:fill="1F3D2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91C2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用户需求</w:t>
            </w:r>
          </w:p>
        </w:tc>
        <w:tc>
          <w:tcPr>
            <w:tcW w:w="2608" w:type="dxa"/>
            <w:shd w:val="clear" w:color="auto" w:fill="1F3D2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68268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核心循环</w:t>
            </w:r>
          </w:p>
        </w:tc>
        <w:tc>
          <w:tcPr>
            <w:tcW w:w="2494" w:type="dxa"/>
            <w:shd w:val="clear" w:color="auto" w:fill="1F3D2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100B3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FFFFFF"/>
                <w:sz w:val="24"/>
                <w:szCs w:val="24"/>
              </w:rPr>
              <w:t>风险 / 差异</w:t>
            </w:r>
          </w:p>
        </w:tc>
      </w:tr>
      <w:tr w14:paraId="2FDF7745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BF7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709C08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都市社区修复</w:t>
            </w:r>
          </w:p>
        </w:tc>
        <w:tc>
          <w:tcPr>
            <w:tcW w:w="2494" w:type="dxa"/>
            <w:shd w:val="clear" w:color="auto" w:fill="FBF7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8007A5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城市孤独、邻里关系淡漠、想“让附近变好”</w:t>
            </w:r>
          </w:p>
        </w:tc>
        <w:tc>
          <w:tcPr>
            <w:tcW w:w="2608" w:type="dxa"/>
            <w:shd w:val="clear" w:color="auto" w:fill="FBF7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30363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修复街区 / 店铺 / 公共空间，经营关系与日常</w:t>
            </w:r>
          </w:p>
        </w:tc>
        <w:tc>
          <w:tcPr>
            <w:tcW w:w="2494" w:type="dxa"/>
            <w:shd w:val="clear" w:color="auto" w:fill="FBF7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1448A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叙事成本高；差异是“把农场换成社区”</w:t>
            </w:r>
          </w:p>
        </w:tc>
      </w:tr>
      <w:tr w14:paraId="4D4878C7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6239C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生态修复 + 轻生存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55DA9E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气候焦虑、想看到环境变好、喜欢探索</w:t>
            </w:r>
          </w:p>
        </w:tc>
        <w:tc>
          <w:tcPr>
            <w:tcW w:w="260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57242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清理污染、恢复物种、重建生态链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A48B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系统复杂；差异是“把种田换成修复生态”</w:t>
            </w:r>
          </w:p>
        </w:tc>
      </w:tr>
      <w:tr w14:paraId="39670221">
        <w:tblPrEx>
          <w:tblBorders>
            <w:top w:val="single" w:color="D8D0BC" w:sz="2" w:space="0"/>
            <w:left w:val="single" w:color="D8D0BC" w:sz="2" w:space="0"/>
            <w:bottom w:val="single" w:color="D8D0BC" w:sz="2" w:space="0"/>
            <w:right w:val="single" w:color="D8D0BC" w:sz="2" w:space="0"/>
            <w:insideH w:val="single" w:color="D8D0BC" w:sz="2" w:space="0"/>
            <w:insideV w:val="single" w:color="D8D0BC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BF7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3184D2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/>
                <w:i w:val="0"/>
                <w:color w:val="1F3D2B"/>
                <w:sz w:val="24"/>
                <w:szCs w:val="24"/>
              </w:rPr>
              <w:t>多人异步农场</w:t>
            </w:r>
          </w:p>
        </w:tc>
        <w:tc>
          <w:tcPr>
            <w:tcW w:w="2494" w:type="dxa"/>
            <w:shd w:val="clear" w:color="auto" w:fill="FBF7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B874D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想和朋友一起生活，但时间难同步</w:t>
            </w:r>
          </w:p>
        </w:tc>
        <w:tc>
          <w:tcPr>
            <w:tcW w:w="2608" w:type="dxa"/>
            <w:shd w:val="clear" w:color="auto" w:fill="FBF7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4B30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分工、共享、季节推进、离线协作</w:t>
            </w:r>
          </w:p>
        </w:tc>
        <w:tc>
          <w:tcPr>
            <w:tcW w:w="2494" w:type="dxa"/>
            <w:shd w:val="clear" w:color="auto" w:fill="FBF7E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B5ECB0">
            <w:pPr>
              <w:spacing w:before="0" w:after="0" w:line="288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212921"/>
                <w:sz w:val="24"/>
                <w:szCs w:val="24"/>
              </w:rPr>
              <w:t>网络与社交设计；差异是“把单人生活变成共同生活”</w:t>
            </w:r>
          </w:p>
        </w:tc>
      </w:tr>
    </w:tbl>
    <w:p w14:paraId="10B86A09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这三个方向都不是“星露谷换皮”。它们共享同一套底层逻辑——日常、积累、关系、修复——但把“农场”换成了另一种可以被照料的空间。题材会变，情绪不会。</w:t>
      </w:r>
    </w:p>
    <w:p w14:paraId="45C0816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如果只能带走一句话：星露谷的成功，不是“一个人做了四年”，而是“一个人用四年，把每一个系统都拧到了同一种情绪上”。系统可以外包，情绪不能。</w:t>
      </w:r>
    </w:p>
    <w:p w14:paraId="52ADC193">
      <w:pPr>
        <w:spacing w:before="0" w:after="0" w:line="16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1"/>
      </w:tblGrid>
      <w:tr w14:paraId="04285E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411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1F3D2B"/>
            <w:tcMar>
              <w:top w:w="260" w:type="dxa"/>
              <w:left w:w="360" w:type="dxa"/>
              <w:bottom w:w="240" w:type="dxa"/>
              <w:right w:w="360" w:type="dxa"/>
            </w:tcMar>
          </w:tcPr>
          <w:p w14:paraId="480156F6">
            <w:pPr>
              <w:spacing w:before="0" w:after="160" w:line="312" w:lineRule="auto"/>
              <w:ind w:firstLine="0"/>
              <w:jc w:val="left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F7F2E4"/>
                <w:sz w:val="24"/>
                <w:szCs w:val="24"/>
              </w:rPr>
              <w:t>“不要抄它的内容量，</w:t>
            </w:r>
            <w:r>
              <w:rPr>
                <w:rFonts w:hint="eastAsia" w:ascii="宋体" w:hAnsi="宋体" w:eastAsia="宋体" w:cs="宋体"/>
                <w:b w:val="0"/>
                <w:i w:val="0"/>
                <w:color w:val="F7F2E4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i w:val="0"/>
                <w:color w:val="F7F2E4"/>
                <w:sz w:val="24"/>
                <w:szCs w:val="24"/>
              </w:rPr>
              <w:t>要抄它的内容关系。”</w:t>
            </w:r>
          </w:p>
          <w:p w14:paraId="12C64B32">
            <w:pPr>
              <w:spacing w:before="0" w:after="40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C4D2BB"/>
                <w:spacing w:val="24"/>
                <w:sz w:val="24"/>
                <w:szCs w:val="24"/>
              </w:rPr>
              <w:t>DON'T COPY THE CONTENT. COPY THE RELATIONSHIPS.</w:t>
            </w:r>
          </w:p>
          <w:p w14:paraId="45F2ED1F">
            <w:pPr>
              <w:spacing w:before="0" w:after="0"/>
              <w:ind w:firstLine="0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color w:val="AABCA2"/>
                <w:sz w:val="24"/>
                <w:szCs w:val="24"/>
              </w:rPr>
              <w:t>— 本报告的最终结论</w:t>
            </w:r>
          </w:p>
        </w:tc>
      </w:tr>
    </w:tbl>
    <w:p w14:paraId="2427324B">
      <w:pPr>
        <w:spacing w:before="0" w:after="0" w:line="16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3F32E13B">
      <w:pPr>
        <w:pageBreakBefore/>
        <w:spacing w:before="0" w:after="0" w:line="20" w:lineRule="exact"/>
        <w:ind w:firstLine="0"/>
        <w:rPr>
          <w:rFonts w:hint="eastAsia" w:ascii="宋体" w:hAnsi="宋体" w:eastAsia="宋体" w:cs="宋体"/>
          <w:sz w:val="24"/>
          <w:szCs w:val="24"/>
        </w:rPr>
      </w:pPr>
    </w:p>
    <w:p w14:paraId="5AD4EA5D">
      <w:pPr>
        <w:spacing w:before="0" w:after="4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pacing w:val="30"/>
          <w:sz w:val="24"/>
          <w:szCs w:val="24"/>
        </w:rPr>
        <w:t>APPENDIX  /  附录</w:t>
      </w:r>
    </w:p>
    <w:p w14:paraId="4E117B6E">
      <w:pPr>
        <w:spacing w:before="0" w:after="120"/>
        <w:ind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数据说明与参考来源</w:t>
      </w:r>
    </w:p>
    <w:p w14:paraId="289EF81C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A.1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数据说明</w:t>
      </w:r>
    </w:p>
    <w:p w14:paraId="08B8EC32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1. 销量数据来自 ConcernedApe 公告与公开媒体报道，统计口径为全平台累计销量，截至 2024 年 12 月；不同来源可能存在四舍五入与统计时点差异。</w:t>
      </w:r>
    </w:p>
    <w:p w14:paraId="321229D8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2. 作物收益按基础品质、基础售价与种子成本估算，未计入肥料、品质溢价、加工、人工与土地机会成本；远古水果种子不可直接购买，按毛收益计。</w:t>
      </w:r>
    </w:p>
    <w:p w14:paraId="70BE9027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3. 游戏时长采用社区常见口径（主线约 50 小时，完美度 100 小时以上），因玩家风格差异较大，仅作量级参考。</w:t>
      </w:r>
    </w:p>
    <w:p w14:paraId="74DE6F9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4. 文中系统名、NPC 名与机制以 PC 版 1.6 为基准；主机与移动端版本可能存在细微差异。</w:t>
      </w:r>
    </w:p>
    <w:p w14:paraId="48DDDEE9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5. 所有图表为本报告原创绘制，不包含游戏内截图或素材；图表中的“示意”“约”均表示非精确统计。</w:t>
      </w:r>
    </w:p>
    <w:p w14:paraId="67B0B51A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A.2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参考来源</w:t>
      </w:r>
    </w:p>
    <w:p w14:paraId="115DEA14">
      <w:pPr>
        <w:spacing w:before="40" w:after="20" w:line="312" w:lineRule="auto"/>
        <w:ind w:left="312" w:hanging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[1] ConcernedApe. Stardew Valley 1.6 Mobile &amp; Console Release date. 2024-09-22.</w:t>
      </w:r>
    </w:p>
    <w:p w14:paraId="6DE4B37A">
      <w:pPr>
        <w:spacing w:before="0" w:after="80" w:line="264" w:lineRule="auto"/>
        <w:ind w:left="312"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787E70"/>
          <w:sz w:val="24"/>
          <w:szCs w:val="24"/>
        </w:rPr>
        <w:t>https://www.stardewvalley.net/stardew-valley-1-6-mobile-console-release-date/</w:t>
      </w:r>
    </w:p>
    <w:p w14:paraId="4CFEFF52">
      <w:pPr>
        <w:spacing w:before="40" w:after="20" w:line="312" w:lineRule="auto"/>
        <w:ind w:left="312" w:hanging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[2] 4Gamers. 2024 年增千万套，农场模拟《星露谷物语》热销卖破 4,100 万套. 2025-01-02.</w:t>
      </w:r>
    </w:p>
    <w:p w14:paraId="41220075">
      <w:pPr>
        <w:spacing w:before="0" w:after="80" w:line="264" w:lineRule="auto"/>
        <w:ind w:left="312"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787E70"/>
          <w:sz w:val="24"/>
          <w:szCs w:val="24"/>
        </w:rPr>
        <w:t>https://www.4gamers.com.tw/news/detail/69349/stardew-valley-has-sold-over-41-million-copies-across-all-platforms-as-of-december-2024</w:t>
      </w:r>
    </w:p>
    <w:p w14:paraId="22357B9F">
      <w:pPr>
        <w:spacing w:before="40" w:after="20" w:line="312" w:lineRule="auto"/>
        <w:ind w:left="312" w:hanging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[3] IGN Italia. Stardew Valley ha venduto oltre 30 milioni di copie. 2023.</w:t>
      </w:r>
    </w:p>
    <w:p w14:paraId="238D4ABF">
      <w:pPr>
        <w:spacing w:before="0" w:after="80" w:line="264" w:lineRule="auto"/>
        <w:ind w:left="312"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787E70"/>
          <w:sz w:val="24"/>
          <w:szCs w:val="24"/>
        </w:rPr>
        <w:t>https://it.ign.com/stardew-valley/208790/news/stardew-valley-ha-venduto-oltre-30-milioni-di-copie-svelata-la-data-duscita-dellupdate-16</w:t>
      </w:r>
    </w:p>
    <w:p w14:paraId="0B62A326">
      <w:pPr>
        <w:spacing w:before="40" w:after="20" w:line="312" w:lineRule="auto"/>
        <w:ind w:left="312" w:hanging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[4] Engadget. Stardew Valley has sold more than 20 million copies. 2022.</w:t>
      </w:r>
    </w:p>
    <w:p w14:paraId="24E7138B">
      <w:pPr>
        <w:spacing w:before="0" w:after="80" w:line="264" w:lineRule="auto"/>
        <w:ind w:left="312"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787E70"/>
          <w:sz w:val="24"/>
          <w:szCs w:val="24"/>
        </w:rPr>
        <w:t>https://www.engadget.com/stardew-valley-20-million-copies-sold-184832175.html</w:t>
      </w:r>
    </w:p>
    <w:p w14:paraId="2398B964">
      <w:pPr>
        <w:spacing w:before="40" w:after="20" w:line="312" w:lineRule="auto"/>
        <w:ind w:left="312" w:hanging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[5] Game Developer. Stardew Valley has sold 15 million copies in over five years. 2021.</w:t>
      </w:r>
    </w:p>
    <w:p w14:paraId="3ADA92B9">
      <w:pPr>
        <w:spacing w:before="0" w:after="80" w:line="264" w:lineRule="auto"/>
        <w:ind w:left="312"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787E70"/>
          <w:sz w:val="24"/>
          <w:szCs w:val="24"/>
        </w:rPr>
        <w:t>https://www.gamedeveloper.com/business/-i-stardew-valley-i-has-sold-15-million-copies-in-over-five-years</w:t>
      </w:r>
    </w:p>
    <w:p w14:paraId="37F035B6">
      <w:pPr>
        <w:spacing w:before="40" w:after="20" w:line="312" w:lineRule="auto"/>
        <w:ind w:left="312" w:hanging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[6] Destructoid. Stardew Valley reaches 10 million sold milestone. 2020.</w:t>
      </w:r>
    </w:p>
    <w:p w14:paraId="66243277">
      <w:pPr>
        <w:spacing w:before="0" w:after="80" w:line="264" w:lineRule="auto"/>
        <w:ind w:left="312"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787E70"/>
          <w:sz w:val="24"/>
          <w:szCs w:val="24"/>
        </w:rPr>
        <w:t>https://www.destructoid.com/stardew-valley-reaches-10-million-sold-milestone-still-going-strong-four-years-later/</w:t>
      </w:r>
    </w:p>
    <w:p w14:paraId="56F4073A">
      <w:pPr>
        <w:spacing w:before="40" w:after="20" w:line="312" w:lineRule="auto"/>
        <w:ind w:left="312" w:hanging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[7] Valve. Stardew Valley on Steam.</w:t>
      </w:r>
    </w:p>
    <w:p w14:paraId="706C007E">
      <w:pPr>
        <w:spacing w:before="0" w:after="80" w:line="264" w:lineRule="auto"/>
        <w:ind w:left="312"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787E70"/>
          <w:sz w:val="24"/>
          <w:szCs w:val="24"/>
        </w:rPr>
        <w:t>https://store.steampowered.com/app/413150/Stardew_Valley/</w:t>
      </w:r>
    </w:p>
    <w:p w14:paraId="78F2FF72">
      <w:pPr>
        <w:spacing w:before="40" w:after="20" w:line="312" w:lineRule="auto"/>
        <w:ind w:left="312" w:hanging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[8] Stardew Valley Wiki. Game mechanics, crops, bundles, festivals.</w:t>
      </w:r>
    </w:p>
    <w:p w14:paraId="3E004E86">
      <w:pPr>
        <w:spacing w:before="0" w:after="80" w:line="264" w:lineRule="auto"/>
        <w:ind w:left="312"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787E70"/>
          <w:sz w:val="24"/>
          <w:szCs w:val="24"/>
        </w:rPr>
        <w:t>https://stardewvalleywiki.com/</w:t>
      </w:r>
    </w:p>
    <w:p w14:paraId="60EF44B3">
      <w:pPr>
        <w:spacing w:before="40" w:after="20" w:line="312" w:lineRule="auto"/>
        <w:ind w:left="312" w:hanging="312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[9] Metacritic. Stardew Valley critic reviews.</w:t>
      </w:r>
    </w:p>
    <w:p w14:paraId="19878912">
      <w:pPr>
        <w:spacing w:before="0" w:after="80" w:line="264" w:lineRule="auto"/>
        <w:ind w:left="312"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787E70"/>
          <w:sz w:val="24"/>
          <w:szCs w:val="24"/>
        </w:rPr>
        <w:t>https://www.metacritic.com/game/stardew-valley/</w:t>
      </w:r>
    </w:p>
    <w:p w14:paraId="08BAB9EE">
      <w:pPr>
        <w:pStyle w:val="4"/>
        <w:pBdr>
          <w:left w:val="single" w:color="C8A24A" w:sz="12" w:space="7"/>
        </w:pBdr>
        <w:spacing w:before="280" w:after="100"/>
        <w:ind w:left="125" w:firstLine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i w:val="0"/>
          <w:color w:val="B08937"/>
          <w:sz w:val="24"/>
          <w:szCs w:val="24"/>
        </w:rPr>
        <w:t xml:space="preserve">A.3  </w:t>
      </w:r>
      <w:r>
        <w:rPr>
          <w:rFonts w:hint="eastAsia" w:ascii="宋体" w:hAnsi="宋体" w:eastAsia="宋体" w:cs="宋体"/>
          <w:b/>
          <w:i w:val="0"/>
          <w:color w:val="1F3D2B"/>
          <w:sz w:val="24"/>
          <w:szCs w:val="24"/>
        </w:rPr>
        <w:t>关于本报告</w:t>
      </w:r>
    </w:p>
    <w:p w14:paraId="6769478D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 w:val="0"/>
          <w:i w:val="0"/>
          <w:color w:val="212921"/>
          <w:sz w:val="24"/>
          <w:szCs w:val="24"/>
        </w:rPr>
        <w:t>本报告为原创游戏设计分析，由公开资料、游戏机制观察与设计推演构成。它不是官方文档，也不代表 ConcernedApe 的观点。所有设计判断均为分析性意见，欢迎讨论与指正。</w:t>
      </w:r>
    </w:p>
    <w:p w14:paraId="19D76236">
      <w:pPr>
        <w:spacing w:before="0" w:after="100" w:line="372" w:lineRule="auto"/>
        <w:ind w:firstLine="420"/>
        <w:jc w:val="both"/>
        <w:rPr>
          <w:rFonts w:hint="eastAsia" w:ascii="宋体" w:hAnsi="宋体" w:eastAsia="宋体" w:cs="宋体"/>
          <w:sz w:val="24"/>
          <w:szCs w:val="24"/>
        </w:rPr>
      </w:pPr>
      <w:bookmarkStart w:id="0" w:name="_GoBack"/>
      <w:bookmarkEnd w:id="0"/>
    </w:p>
    <w:sectPr>
      <w:headerReference r:id="rId7" w:type="default"/>
      <w:footerReference r:id="rId8" w:type="default"/>
      <w:pgSz w:w="11906" w:h="16838"/>
      <w:pgMar w:top="1134" w:right="1247" w:bottom="1020" w:left="1247" w:header="510" w:footer="454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Noto Serif SC">
    <w:panose1 w:val="02020200000000000000"/>
    <w:charset w:val="86"/>
    <w:family w:val="auto"/>
    <w:pitch w:val="default"/>
    <w:sig w:usb0="20000083" w:usb1="2ADF3C10" w:usb2="00000016" w:usb3="00000000" w:csb0="60060107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45CCC9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EA4040">
    <w:pPr>
      <w:pStyle w:val="24"/>
      <w:spacing w:before="40" w:after="0"/>
      <w:ind w:firstLine="0"/>
      <w:jc w:val="center"/>
    </w:pPr>
    <w:r>
      <w:rPr>
        <w:rFonts w:ascii="微软雅黑" w:hAnsi="微软雅黑" w:eastAsia="微软雅黑"/>
        <w:b w:val="0"/>
        <w:i w:val="0"/>
        <w:color w:val="70766A"/>
        <w:sz w:val="17"/>
      </w:rPr>
      <w:t xml:space="preserve">—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微软雅黑" w:hAnsi="微软雅黑" w:eastAsia="微软雅黑"/>
        <w:b w:val="0"/>
        <w:i w:val="0"/>
        <w:color w:val="70766A"/>
        <w:sz w:val="17"/>
      </w:rPr>
      <w:t xml:space="preserve"> 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72" w:lineRule="auto"/>
      </w:pPr>
      <w:r>
        <w:separator/>
      </w:r>
    </w:p>
  </w:footnote>
  <w:footnote w:type="continuationSeparator" w:id="1">
    <w:p>
      <w:pPr>
        <w:spacing w:before="0" w:after="0" w:line="37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780D21">
    <w:pPr>
      <w:pStyle w:val="2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2C1252">
    <w:pPr>
      <w:pStyle w:val="25"/>
      <w:pBdr>
        <w:bottom w:val="single" w:color="D8D0BC" w:sz="2" w:space="2"/>
      </w:pBdr>
      <w:tabs>
        <w:tab w:val="right" w:pos="9411"/>
      </w:tabs>
      <w:spacing w:before="0" w:after="80"/>
      <w:ind w:firstLine="0"/>
    </w:pPr>
    <w:r>
      <w:rPr>
        <w:rFonts w:ascii="微软雅黑" w:hAnsi="微软雅黑" w:eastAsia="微软雅黑"/>
        <w:b w:val="0"/>
        <w:i w:val="0"/>
        <w:color w:val="70766A"/>
        <w:sz w:val="15"/>
      </w:rPr>
      <w:t>星露谷物语  /  游戏拆解案</w:t>
    </w:r>
    <w:r>
      <w:rPr>
        <w:rFonts w:ascii="微软雅黑" w:hAnsi="微软雅黑" w:eastAsia="微软雅黑"/>
        <w:b w:val="0"/>
        <w:i w:val="0"/>
        <w:color w:val="B08937"/>
        <w:sz w:val="15"/>
      </w:rPr>
      <w:tab/>
    </w:r>
    <w:r>
      <w:rPr>
        <w:rFonts w:ascii="微软雅黑" w:hAnsi="微软雅黑" w:eastAsia="微软雅黑"/>
        <w:b w:val="0"/>
        <w:i w:val="0"/>
        <w:color w:val="B08937"/>
        <w:sz w:val="15"/>
      </w:rPr>
      <w:t>STARDEW VALLEY  ·  SYSTEMIC DESIGN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CD7ADB"/>
    <w:rsid w:val="6F073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00" w:line="372" w:lineRule="auto"/>
      <w:ind w:firstLine="420"/>
      <w:jc w:val="both"/>
    </w:pPr>
    <w:rPr>
      <w:rFonts w:ascii="等线" w:hAnsi="等线" w:eastAsia="等线" w:cstheme="minorBidi"/>
      <w:color w:val="212921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80" w:line="276" w:lineRule="auto"/>
      <w:ind w:firstLine="0"/>
      <w:jc w:val="left"/>
      <w:outlineLvl w:val="0"/>
    </w:pPr>
    <w:rPr>
      <w:rFonts w:asciiTheme="majorHAnsi" w:hAnsiTheme="majorHAnsi" w:eastAsiaTheme="majorEastAsia" w:cstheme="majorBidi"/>
      <w:b/>
      <w:bCs/>
      <w:color w:val="1F3D2B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0" w:after="80" w:line="276" w:lineRule="auto"/>
      <w:ind w:firstLine="0"/>
      <w:jc w:val="left"/>
      <w:outlineLvl w:val="1"/>
    </w:pPr>
    <w:rPr>
      <w:rFonts w:asciiTheme="majorHAnsi" w:hAnsiTheme="majorHAnsi" w:eastAsiaTheme="majorEastAsia" w:cstheme="majorBidi"/>
      <w:b/>
      <w:bCs/>
      <w:color w:val="1F3D2B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0" w:after="80" w:line="276" w:lineRule="auto"/>
      <w:ind w:firstLine="0"/>
      <w:jc w:val="left"/>
      <w:outlineLvl w:val="2"/>
    </w:pPr>
    <w:rPr>
      <w:rFonts w:asciiTheme="majorHAnsi" w:hAnsiTheme="majorHAnsi" w:eastAsiaTheme="majorEastAsia" w:cstheme="majorBidi"/>
      <w:b/>
      <w:bCs/>
      <w:color w:val="1F3D2B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42</Pages>
  <Words>8</Words>
  <Characters>18</Characters>
  <Lines>0</Lines>
  <Paragraphs>0</Paragraphs>
  <TotalTime>15</TotalTime>
  <ScaleCrop>false</ScaleCrop>
  <LinksUpToDate>false</LinksUpToDate>
  <CharactersWithSpaces>24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Game Design Teardown</cp:category>
  <dcterms:created xsi:type="dcterms:W3CDTF">2013-12-23T23:15:00Z</dcterms:created>
  <dc:creator>DeepSeek Design Research</dc:creator>
  <dc:description>原创游戏设计分析报告；数据截至2024年12月；不含游戏内素材。</dc:description>
  <cp:keywords>星露谷物语, 游戏拆解, 系统设计, 数值经济, 内容节奏, 独立游戏</cp:keywords>
  <cp:lastModifiedBy>WPS_1641033873</cp:lastModifiedBy>
  <dcterms:modified xsi:type="dcterms:W3CDTF">2026-10-20T04:46:26Z</dcterms:modified>
  <dc:subject>游戏系统、数值、内容节奏与情感设计分析</dc:subject>
  <dc:title>星露谷物语：游戏拆解案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eyJoZGlkIjoiYzRkZWUyMjIxYmIwMWY3MjRkYTg3MmQyZGE5ZmEwMTUiLCJ1c2VySWQiOiIxMzExOTk3MzI1In0=</vt:lpwstr>
  </property>
  <property fmtid="{D5CDD505-2E9C-101B-9397-08002B2CF9AE}" pid="3" name="KSOProductBuildVer">
    <vt:lpwstr>2052-12.1.0.29161</vt:lpwstr>
  </property>
  <property fmtid="{D5CDD505-2E9C-101B-9397-08002B2CF9AE}" pid="4" name="ICV">
    <vt:lpwstr>D93B8258B2AF41289F6EDEC9D4D39256_12</vt:lpwstr>
  </property>
</Properties>
</file>