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69865" cy="4980305"/>
            <wp:effectExtent l="0" t="0" r="698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9803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3008630"/>
            <wp:effectExtent l="0" t="0" r="571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086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勾选 Produce s</w:t>
      </w:r>
      <w:bookmarkStart w:id="0" w:name="_GoBack"/>
      <w:bookmarkEnd w:id="0"/>
      <w:r>
        <w:rPr>
          <w:rFonts w:hint="eastAsia"/>
          <w:lang w:val="en-US" w:eastAsia="zh-CN"/>
        </w:rPr>
        <w:t>ingle file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4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F73F79"/>
    <w:rsid w:val="25F73F79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0"/>
    <m:dispDef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昭通市威信县党政机关单位</Company>
  <Pages>1</Pages>
  <Words>0</Words>
  <Characters>0</Characters>
  <Lines>0</Lines>
  <Paragraphs>0</Paragraphs>
  <ScaleCrop>false</ScaleCrop>
  <LinksUpToDate>false</LinksUpToDate>
  <CharactersWithSpaces>0</CharactersWithSpaces>
  <Application>WPS Office_10.8.0.5950_F1E327BC-269C-435d-A152-05C5408002CA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2026-01-26T11:41:00Z</dcterms:created>
  <dc:creator>Administrator</dc:creator>
  <cp:lastModifiedBy>Administrator</cp:lastModifiedBy>
  <dcterms:modified xsi:type="dcterms:W3CDTF">2026-01-26T11:42:19Z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2052-10.8.0.5950</vt:lpwstr>
  </property>
</Properties>
</file>