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场景加载完成之后在这里做分帧的准备操作</w:t>
      </w:r>
    </w:p>
    <w:p>
      <w:r>
        <w:drawing>
          <wp:inline distT="0" distB="0" distL="114300" distR="114300">
            <wp:extent cx="5264785" cy="2296795"/>
            <wp:effectExtent l="0" t="0" r="1206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459355"/>
            <wp:effectExtent l="0" t="0" r="1524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实际上就是调用</w:t>
      </w:r>
      <w:r>
        <w:rPr>
          <w:rFonts w:hint="eastAsia" w:ascii="新宋体" w:hAnsi="新宋体" w:eastAsia="新宋体"/>
          <w:color w:val="000000"/>
          <w:sz w:val="19"/>
        </w:rPr>
        <w:t>operation-&gt;IntegrateTimeSliced</w:t>
      </w:r>
    </w:p>
    <w:p>
      <w:pPr>
        <w:rPr>
          <w:rFonts w:hint="eastAsia" w:ascii="新宋体" w:hAnsi="新宋体" w:eastAsia="新宋体"/>
          <w:color w:val="000000"/>
          <w:sz w:val="19"/>
        </w:rPr>
      </w:pP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r>
        <w:drawing>
          <wp:inline distT="0" distB="0" distL="114300" distR="114300">
            <wp:extent cx="5273675" cy="237236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新宋体" w:hAnsi="新宋体" w:eastAsia="新宋体"/>
          <w:color w:val="000000"/>
          <w:sz w:val="19"/>
        </w:rPr>
        <w:t>loadProgress.AddCallback(AddToTimeSliceAwakeFromLoadQueueProgressCallback, &amp;m_TimeSliceAwakeFromLoadQueue);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这里会将Scene加载结束之后所有的SceneObject放入到AwakeInThread的队</w:t>
      </w:r>
      <w:r>
        <w:drawing>
          <wp:inline distT="0" distB="0" distL="114300" distR="114300">
            <wp:extent cx="5261610" cy="2353310"/>
            <wp:effectExtent l="0" t="0" r="152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在场景加载的时候，会读取Mono，随后直接在线程做ThreadOnlyAwake</w:t>
      </w:r>
    </w:p>
    <w:p>
      <w:r>
        <w:drawing>
          <wp:inline distT="0" distB="0" distL="114300" distR="114300">
            <wp:extent cx="5270500" cy="190182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pm.LoadFileCompletelyThreaded(m_Scene-&gt;GetAssetPath(),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, -1, </w:t>
      </w:r>
      <w:r>
        <w:rPr>
          <w:rFonts w:hint="eastAsia" w:ascii="新宋体" w:hAnsi="新宋体" w:eastAsia="新宋体"/>
          <w:color w:val="2B91AF"/>
          <w:sz w:val="19"/>
        </w:rPr>
        <w:t>PersistentManager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2F4F4F"/>
          <w:sz w:val="19"/>
        </w:rPr>
        <w:t>kLoadFlagNone</w:t>
      </w:r>
      <w:r>
        <w:rPr>
          <w:rFonts w:hint="eastAsia" w:ascii="新宋体" w:hAnsi="新宋体" w:eastAsia="新宋体"/>
          <w:color w:val="000000"/>
          <w:sz w:val="19"/>
        </w:rPr>
        <w:t>, loadProgress);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的时候会将所有的Object加入到</w:t>
      </w:r>
      <w:r>
        <w:rPr>
          <w:rFonts w:hint="eastAsia" w:ascii="新宋体" w:hAnsi="新宋体" w:eastAsia="新宋体"/>
          <w:color w:val="000000"/>
          <w:sz w:val="19"/>
        </w:rPr>
        <w:t>m_TimeSliceAwakeFromLoadQueue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在这句话完成（也就是场景Object都加载完成之后）将</w:t>
      </w:r>
      <w:r>
        <w:rPr>
          <w:rFonts w:hint="eastAsia" w:ascii="新宋体" w:hAnsi="新宋体" w:eastAsia="新宋体"/>
          <w:color w:val="000000"/>
          <w:sz w:val="19"/>
        </w:rPr>
        <w:t>m_ThreadedObjectActivationQueue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列表加入到</w:t>
      </w:r>
      <w:bookmarkStart w:id="0" w:name="OLE_LINK1"/>
      <w:r>
        <w:rPr>
          <w:rFonts w:hint="eastAsia" w:ascii="新宋体" w:hAnsi="新宋体" w:eastAsia="新宋体"/>
          <w:color w:val="000000"/>
          <w:sz w:val="19"/>
        </w:rPr>
        <w:t>m_TimeSliceAwakeFromLoadQueue</w:t>
      </w:r>
    </w:p>
    <w:p>
      <w:r>
        <w:drawing>
          <wp:inline distT="0" distB="0" distL="114300" distR="114300">
            <wp:extent cx="5270500" cy="230251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可以看到加入到了m_Queue里面</w:t>
      </w:r>
    </w:p>
    <w:bookmarkEnd w:id="0"/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5274310" cy="1560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随后这个</w:t>
      </w:r>
      <w:r>
        <w:rPr>
          <w:rFonts w:hint="eastAsia" w:ascii="新宋体" w:hAnsi="新宋体" w:eastAsia="新宋体"/>
          <w:color w:val="000000"/>
          <w:sz w:val="19"/>
        </w:rPr>
        <w:t>m_TimeSliceAwakeFromLoadQueue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可以在</w:t>
      </w:r>
      <w:r>
        <w:rPr>
          <w:rFonts w:hint="eastAsia" w:ascii="新宋体" w:hAnsi="新宋体" w:eastAsia="新宋体"/>
          <w:color w:val="000000"/>
          <w:sz w:val="19"/>
        </w:rPr>
        <w:t>IntegrateTimeSliced(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timeoutMS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来做分帧操作</w:t>
      </w:r>
    </w:p>
    <w:p>
      <w:r>
        <w:drawing>
          <wp:inline distT="0" distB="0" distL="114300" distR="114300">
            <wp:extent cx="5265420" cy="388366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pm.IntegrateObjectAndUnlockIntegrationMutexInternal(instanceID);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里面调用</w:t>
      </w:r>
      <w:r>
        <w:rPr>
          <w:rFonts w:hint="eastAsia" w:ascii="新宋体" w:hAnsi="新宋体" w:eastAsia="新宋体"/>
          <w:color w:val="000000"/>
          <w:sz w:val="19"/>
        </w:rPr>
        <w:t>AwakeFromLoad</w:t>
      </w:r>
    </w:p>
    <w:p>
      <w:r>
        <w:drawing>
          <wp:inline distT="0" distB="0" distL="114300" distR="114300">
            <wp:extent cx="5272405" cy="262191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对于Mono来说调用效果如下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27020"/>
            <wp:effectExtent l="0" t="0" r="635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909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21865"/>
            <wp:effectExtent l="0" t="0" r="57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15720"/>
            <wp:effectExtent l="0" t="0" r="8890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这里的m_ScriptCache就是调用OnEnable Update之类生命周期方法的操作类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对于MonoBehaviour创建的时候可以参考这个代码</w:t>
      </w:r>
    </w:p>
    <w:p>
      <w:r>
        <w:drawing>
          <wp:inline distT="0" distB="0" distL="114300" distR="114300">
            <wp:extent cx="5272405" cy="1802765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但这里只是注册了m_ScriptCache，并收集了各种事件方法，后面会Unity用FindMethod的套路寻找方法来调用，这就是为什么空方法删除掉可以提高些许性能的原因</w:t>
      </w:r>
    </w:p>
    <w:p>
      <w:r>
        <w:drawing>
          <wp:inline distT="0" distB="0" distL="114300" distR="114300">
            <wp:extent cx="5271770" cy="1602740"/>
            <wp:effectExtent l="0" t="0" r="508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分帧操作全都完成之后，再在主线程来一做一次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operation-&gt;IntegrateMainThread();</w:t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对于场景加载的Operation来说即调用</w:t>
      </w:r>
    </w:p>
    <w:p/>
    <w:p>
      <w:r>
        <w:drawing>
          <wp:inline distT="0" distB="0" distL="114300" distR="114300">
            <wp:extent cx="5271135" cy="4258945"/>
            <wp:effectExtent l="0" t="0" r="571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48815"/>
            <wp:effectExtent l="0" t="0" r="825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2238375" cy="3028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017010"/>
            <wp:effectExtent l="0" t="0" r="825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21685"/>
            <wp:effectExtent l="0" t="0" r="762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按照测试结果来看，从AB异步加载场景确实是没有做GameObject以及组件的分帧，只有AddCache的注册分帧，顺序为  Awake -&gt; OnEnable -&gt; SceneLoadOver -&gt; Start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5405B0"/>
    <w:rsid w:val="037E2351"/>
    <w:rsid w:val="06DE6C47"/>
    <w:rsid w:val="06EA0103"/>
    <w:rsid w:val="08514799"/>
    <w:rsid w:val="09823FBB"/>
    <w:rsid w:val="12C7188A"/>
    <w:rsid w:val="14285AED"/>
    <w:rsid w:val="16C10C05"/>
    <w:rsid w:val="1BDD13D8"/>
    <w:rsid w:val="21326CA3"/>
    <w:rsid w:val="234E16EF"/>
    <w:rsid w:val="24825C1F"/>
    <w:rsid w:val="26820715"/>
    <w:rsid w:val="2C066BD7"/>
    <w:rsid w:val="2CAB0B2D"/>
    <w:rsid w:val="2F7D0B2C"/>
    <w:rsid w:val="31423015"/>
    <w:rsid w:val="334F3C1A"/>
    <w:rsid w:val="34EB2512"/>
    <w:rsid w:val="35DA3C71"/>
    <w:rsid w:val="39A7615E"/>
    <w:rsid w:val="44D8291C"/>
    <w:rsid w:val="4CA903A2"/>
    <w:rsid w:val="4D09341F"/>
    <w:rsid w:val="4FCE5475"/>
    <w:rsid w:val="5171234D"/>
    <w:rsid w:val="5ADE6329"/>
    <w:rsid w:val="5B467D49"/>
    <w:rsid w:val="5B603B16"/>
    <w:rsid w:val="60254D81"/>
    <w:rsid w:val="606304EE"/>
    <w:rsid w:val="64662B23"/>
    <w:rsid w:val="6AB92B64"/>
    <w:rsid w:val="6FB02FCD"/>
    <w:rsid w:val="708D2F72"/>
    <w:rsid w:val="75DB55A6"/>
    <w:rsid w:val="7C91358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昭通市威信县党政机关单位</Company>
  <Pages>1</Pages>
  <Words>0</Words>
  <Characters>0</Characters>
  <Lines>0</Lines>
  <Paragraphs>0</Paragraphs>
  <ScaleCrop>false</ScaleCrop>
  <LinksUpToDate>false</LinksUpToDate>
  <CharactersWithSpaces>0</CharactersWithSpaces>
  <Application>WPS Office_10.8.0.5950_F1E327BC-269C-435d-A152-05C5408002CA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2024-12-19T08:14:00Z</dcterms:created>
  <dc:creator>Administrator</dc:creator>
  <cp:lastModifiedBy>Administrator</cp:lastModifiedBy>
  <dcterms:modified xsi:type="dcterms:W3CDTF">2024-12-19T14:03:55Z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2052-10.8.0.5950</vt:lpwstr>
  </property>
</Properties>
</file>