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/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A943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A943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A943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Pr="006D368B" w:rsidRDefault="006D368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FE6C61">
        <w:rPr>
          <w:rFonts w:ascii="Times New Roman" w:hAnsi="Times New Roman" w:cs="Times New Roman" w:hint="eastAsia"/>
          <w:sz w:val="28"/>
          <w:szCs w:val="28"/>
        </w:rPr>
        <w:t>操作系统</w:t>
      </w:r>
      <w:r w:rsidR="00A9437E">
        <w:rPr>
          <w:rFonts w:ascii="Times New Roman" w:hAnsi="Times New Roman" w:cs="Times New Roman" w:hint="eastAsia"/>
          <w:sz w:val="28"/>
          <w:szCs w:val="28"/>
        </w:rPr>
        <w:t>基本</w:t>
      </w:r>
      <w:r w:rsidR="00A9437E">
        <w:rPr>
          <w:rFonts w:ascii="Times New Roman" w:hAnsi="Times New Roman" w:cs="Times New Roman"/>
          <w:sz w:val="28"/>
          <w:szCs w:val="28"/>
        </w:rPr>
        <w:t>概念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6D368B" w:rsidRDefault="00FE6C61" w:rsidP="006D36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什么是操作系统？体会资源分配器、控制程序、内核程序这些定义分别是从那些角度来理解的？</w:t>
      </w:r>
    </w:p>
    <w:p w:rsidR="00FE6C61" w:rsidRDefault="00FE6C61" w:rsidP="006D36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 w:rsidR="00A9437E">
        <w:rPr>
          <w:rFonts w:ascii="Times New Roman" w:hAnsi="Times New Roman" w:cs="Times New Roman" w:hint="eastAsia"/>
          <w:sz w:val="28"/>
          <w:szCs w:val="28"/>
        </w:rPr>
        <w:t>PPT</w:t>
      </w:r>
      <w:r w:rsidR="00A9437E">
        <w:rPr>
          <w:rFonts w:ascii="Times New Roman" w:hAnsi="Times New Roman" w:cs="Times New Roman" w:hint="eastAsia"/>
          <w:sz w:val="28"/>
          <w:szCs w:val="28"/>
        </w:rPr>
        <w:t>上计算机</w:t>
      </w:r>
      <w:r w:rsidR="00A9437E">
        <w:rPr>
          <w:rFonts w:ascii="Times New Roman" w:hAnsi="Times New Roman" w:cs="Times New Roman"/>
          <w:sz w:val="28"/>
          <w:szCs w:val="28"/>
        </w:rPr>
        <w:t>系统的</w:t>
      </w:r>
      <w:r>
        <w:rPr>
          <w:rFonts w:ascii="Times New Roman" w:hAnsi="Times New Roman" w:cs="Times New Roman" w:hint="eastAsia"/>
          <w:sz w:val="28"/>
          <w:szCs w:val="28"/>
        </w:rPr>
        <w:t>那副图，从不同角度给理解计算机硬件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软件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用户之间的关系。</w:t>
      </w:r>
    </w:p>
    <w:p w:rsidR="00FE6C61" w:rsidRDefault="00FE6C61" w:rsidP="006D36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操作系统的设计目标？我们本学期主要从哪个角度去研究操作系统？</w:t>
      </w:r>
    </w:p>
    <w:p w:rsidR="00FE6C61" w:rsidRDefault="00FE6C61" w:rsidP="006D36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内核级程序和普通应用程序主要是怎么区别的？</w:t>
      </w:r>
    </w:p>
    <w:p w:rsidR="00A9437E" w:rsidRPr="00A9437E" w:rsidRDefault="00A9437E" w:rsidP="009E11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 w:hint="eastAsia"/>
          <w:sz w:val="28"/>
          <w:szCs w:val="28"/>
        </w:rPr>
        <w:t>操作系统发展</w:t>
      </w:r>
      <w:r w:rsidRPr="00A9437E">
        <w:rPr>
          <w:rFonts w:ascii="Times New Roman" w:hAnsi="Times New Roman" w:cs="Times New Roman"/>
          <w:sz w:val="28"/>
          <w:szCs w:val="28"/>
        </w:rPr>
        <w:t>的线条图，</w:t>
      </w:r>
      <w:r w:rsidRPr="00A9437E">
        <w:rPr>
          <w:rFonts w:ascii="Times New Roman" w:hAnsi="Times New Roman" w:cs="Times New Roman" w:hint="eastAsia"/>
          <w:sz w:val="28"/>
          <w:szCs w:val="28"/>
        </w:rPr>
        <w:t>见当时“黑板</w:t>
      </w:r>
      <w:r w:rsidRPr="00A9437E">
        <w:rPr>
          <w:rFonts w:ascii="Times New Roman" w:hAnsi="Times New Roman" w:cs="Times New Roman"/>
          <w:sz w:val="28"/>
          <w:szCs w:val="28"/>
        </w:rPr>
        <w:t>上的图</w:t>
      </w:r>
      <w:r w:rsidRPr="00A9437E">
        <w:rPr>
          <w:rFonts w:ascii="Times New Roman" w:hAnsi="Times New Roman" w:cs="Times New Roman" w:hint="eastAsia"/>
          <w:sz w:val="28"/>
          <w:szCs w:val="28"/>
        </w:rPr>
        <w:t>”，</w:t>
      </w:r>
      <w:r w:rsidRPr="00A9437E">
        <w:rPr>
          <w:rFonts w:ascii="Times New Roman" w:hAnsi="Times New Roman" w:cs="Times New Roman"/>
          <w:sz w:val="28"/>
          <w:szCs w:val="28"/>
        </w:rPr>
        <w:t>自己画一画</w:t>
      </w:r>
      <w:r w:rsidRPr="00A9437E">
        <w:rPr>
          <w:rFonts w:ascii="Times New Roman" w:hAnsi="Times New Roman" w:cs="Times New Roman" w:hint="eastAsia"/>
          <w:sz w:val="28"/>
          <w:szCs w:val="28"/>
        </w:rPr>
        <w:t>，</w:t>
      </w:r>
      <w:r w:rsidRPr="00A9437E">
        <w:rPr>
          <w:rFonts w:ascii="Times New Roman" w:hAnsi="Times New Roman" w:cs="Times New Roman"/>
          <w:b/>
          <w:sz w:val="28"/>
          <w:szCs w:val="28"/>
        </w:rPr>
        <w:t>体会</w:t>
      </w:r>
      <w:r w:rsidRPr="00A9437E">
        <w:rPr>
          <w:rFonts w:ascii="Times New Roman" w:hAnsi="Times New Roman" w:cs="Times New Roman"/>
          <w:sz w:val="28"/>
          <w:szCs w:val="28"/>
        </w:rPr>
        <w:t>从简单批处理</w:t>
      </w:r>
      <w:r w:rsidRPr="00A9437E">
        <w:rPr>
          <w:rFonts w:ascii="Times New Roman" w:hAnsi="Times New Roman" w:cs="Times New Roman" w:hint="eastAsia"/>
          <w:sz w:val="28"/>
          <w:szCs w:val="28"/>
        </w:rPr>
        <w:t>到</w:t>
      </w:r>
      <w:r w:rsidRPr="00A9437E">
        <w:rPr>
          <w:rFonts w:ascii="Times New Roman" w:hAnsi="Times New Roman" w:cs="Times New Roman"/>
          <w:sz w:val="28"/>
          <w:szCs w:val="28"/>
        </w:rPr>
        <w:t>多道</w:t>
      </w:r>
      <w:r w:rsidRPr="00A9437E">
        <w:rPr>
          <w:rFonts w:ascii="Times New Roman" w:hAnsi="Times New Roman" w:cs="Times New Roman" w:hint="eastAsia"/>
          <w:sz w:val="28"/>
          <w:szCs w:val="28"/>
        </w:rPr>
        <w:t>处理，</w:t>
      </w:r>
      <w:r w:rsidRPr="00A9437E">
        <w:rPr>
          <w:rFonts w:ascii="Times New Roman" w:hAnsi="Times New Roman" w:cs="Times New Roman"/>
          <w:sz w:val="28"/>
          <w:szCs w:val="28"/>
        </w:rPr>
        <w:t>发展动机</w:t>
      </w:r>
      <w:r w:rsidRPr="00A9437E">
        <w:rPr>
          <w:rFonts w:ascii="Times New Roman" w:hAnsi="Times New Roman" w:cs="Times New Roman" w:hint="eastAsia"/>
          <w:sz w:val="28"/>
          <w:szCs w:val="28"/>
        </w:rPr>
        <w:t>，</w:t>
      </w:r>
      <w:r w:rsidRPr="00A9437E">
        <w:rPr>
          <w:rFonts w:ascii="Times New Roman" w:hAnsi="Times New Roman" w:cs="Times New Roman"/>
          <w:sz w:val="28"/>
          <w:szCs w:val="28"/>
        </w:rPr>
        <w:t>可通过</w:t>
      </w:r>
      <w:r w:rsidRPr="00A9437E">
        <w:rPr>
          <w:rFonts w:ascii="Times New Roman" w:hAnsi="Times New Roman" w:cs="Times New Roman" w:hint="eastAsia"/>
          <w:sz w:val="28"/>
          <w:szCs w:val="28"/>
        </w:rPr>
        <w:t>PPT14,16</w:t>
      </w:r>
      <w:r w:rsidRPr="00A9437E">
        <w:rPr>
          <w:rFonts w:ascii="Times New Roman" w:hAnsi="Times New Roman" w:cs="Times New Roman" w:hint="eastAsia"/>
          <w:sz w:val="28"/>
          <w:szCs w:val="28"/>
        </w:rPr>
        <w:t>以及</w:t>
      </w:r>
      <w:r w:rsidRPr="00A9437E">
        <w:rPr>
          <w:rFonts w:ascii="Times New Roman" w:hAnsi="Times New Roman" w:cs="Times New Roman" w:hint="eastAsia"/>
          <w:sz w:val="28"/>
          <w:szCs w:val="28"/>
        </w:rPr>
        <w:t>17</w:t>
      </w:r>
      <w:r w:rsidRPr="00A9437E">
        <w:rPr>
          <w:rFonts w:ascii="Times New Roman" w:hAnsi="Times New Roman" w:cs="Times New Roman" w:hint="eastAsia"/>
          <w:sz w:val="28"/>
          <w:szCs w:val="28"/>
        </w:rPr>
        <w:t>页</w:t>
      </w:r>
      <w:r w:rsidRPr="00A9437E"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也可粗略体会</w:t>
      </w:r>
      <w:r w:rsidRPr="00A9437E">
        <w:rPr>
          <w:rFonts w:ascii="Times New Roman" w:hAnsi="Times New Roman" w:cs="Times New Roman" w:hint="eastAsia"/>
          <w:sz w:val="28"/>
          <w:szCs w:val="28"/>
        </w:rPr>
        <w:t>：</w:t>
      </w:r>
      <w:r w:rsidRPr="00A9437E">
        <w:rPr>
          <w:rFonts w:ascii="Times New Roman" w:hAnsi="Times New Roman" w:cs="Times New Roman"/>
          <w:b/>
          <w:sz w:val="28"/>
          <w:szCs w:val="28"/>
        </w:rPr>
        <w:t>即为解决什么问题而进行的技术</w:t>
      </w:r>
      <w:r w:rsidRPr="00A9437E">
        <w:rPr>
          <w:rFonts w:ascii="Times New Roman" w:hAnsi="Times New Roman" w:cs="Times New Roman" w:hint="eastAsia"/>
          <w:b/>
          <w:sz w:val="28"/>
          <w:szCs w:val="28"/>
        </w:rPr>
        <w:t>革新</w:t>
      </w:r>
      <w:r w:rsidRPr="00A9437E">
        <w:rPr>
          <w:rFonts w:ascii="Times New Roman" w:hAnsi="Times New Roman" w:cs="Times New Roman"/>
          <w:b/>
          <w:sz w:val="28"/>
          <w:szCs w:val="28"/>
        </w:rPr>
        <w:t>。</w:t>
      </w:r>
    </w:p>
    <w:p w:rsidR="00A9437E" w:rsidRPr="00A9437E" w:rsidRDefault="00A9437E" w:rsidP="009E11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 w:hint="eastAsia"/>
          <w:sz w:val="28"/>
          <w:szCs w:val="28"/>
        </w:rPr>
        <w:t>体会</w:t>
      </w:r>
      <w:r w:rsidRPr="00A9437E">
        <w:rPr>
          <w:rFonts w:ascii="Times New Roman" w:hAnsi="Times New Roman" w:cs="Times New Roman"/>
          <w:b/>
          <w:sz w:val="28"/>
          <w:szCs w:val="28"/>
        </w:rPr>
        <w:t>作业</w:t>
      </w:r>
      <w:r w:rsidRPr="00A9437E">
        <w:rPr>
          <w:rFonts w:ascii="Times New Roman" w:hAnsi="Times New Roman" w:cs="Times New Roman"/>
          <w:b/>
          <w:sz w:val="28"/>
          <w:szCs w:val="28"/>
        </w:rPr>
        <w:t>-</w:t>
      </w:r>
      <w:r w:rsidRPr="00A9437E">
        <w:rPr>
          <w:rFonts w:ascii="Times New Roman" w:hAnsi="Times New Roman" w:cs="Times New Roman" w:hint="eastAsia"/>
          <w:b/>
          <w:sz w:val="28"/>
          <w:szCs w:val="28"/>
        </w:rPr>
        <w:t>进程</w:t>
      </w:r>
      <w:r w:rsidRPr="00A9437E">
        <w:rPr>
          <w:rFonts w:ascii="Times New Roman" w:hAnsi="Times New Roman" w:cs="Times New Roman"/>
          <w:b/>
          <w:sz w:val="28"/>
          <w:szCs w:val="28"/>
        </w:rPr>
        <w:t>-</w:t>
      </w:r>
      <w:r w:rsidRPr="00A9437E">
        <w:rPr>
          <w:rFonts w:ascii="Times New Roman" w:hAnsi="Times New Roman" w:cs="Times New Roman"/>
          <w:b/>
          <w:sz w:val="28"/>
          <w:szCs w:val="28"/>
        </w:rPr>
        <w:t>线程</w:t>
      </w:r>
      <w:r w:rsidRPr="00A9437E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Pr="00A9437E">
        <w:rPr>
          <w:rFonts w:ascii="Times New Roman" w:hAnsi="Times New Roman" w:cs="Times New Roman"/>
          <w:b/>
          <w:sz w:val="28"/>
          <w:szCs w:val="28"/>
        </w:rPr>
        <w:t>粒度概念。</w:t>
      </w:r>
    </w:p>
    <w:p w:rsidR="00FE6C61" w:rsidRDefault="00FE6C61" w:rsidP="00FE6C61">
      <w:pPr>
        <w:rPr>
          <w:rFonts w:ascii="Times New Roman" w:hAnsi="Times New Roman" w:cs="Times New Roman"/>
          <w:b/>
          <w:sz w:val="28"/>
          <w:szCs w:val="28"/>
        </w:rPr>
      </w:pPr>
    </w:p>
    <w:p w:rsidR="00A9437E" w:rsidRDefault="00A9437E" w:rsidP="00FE6C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ip:</w:t>
      </w:r>
      <w:bookmarkStart w:id="0" w:name="_GoBack"/>
      <w:bookmarkEnd w:id="0"/>
    </w:p>
    <w:p w:rsidR="00A9437E" w:rsidRDefault="00A9437E" w:rsidP="00FE6C61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37E">
        <w:rPr>
          <w:rFonts w:ascii="Times New Roman" w:hAnsi="Times New Roman" w:cs="Times New Roman" w:hint="eastAsia"/>
          <w:sz w:val="28"/>
          <w:szCs w:val="28"/>
        </w:rPr>
        <w:t>重体会</w:t>
      </w:r>
      <w:r w:rsidRPr="00A9437E">
        <w:rPr>
          <w:rFonts w:ascii="Times New Roman" w:hAnsi="Times New Roman" w:cs="Times New Roman"/>
          <w:sz w:val="28"/>
          <w:szCs w:val="28"/>
        </w:rPr>
        <w:t>和概念理解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 w:rsidR="00FE6C61" w:rsidRDefault="00FE6C61" w:rsidP="00FE6C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FE6C61" w:rsidRDefault="00FE6C61" w:rsidP="00FE6C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E6C61">
        <w:rPr>
          <w:rFonts w:ascii="Times New Roman" w:hAnsi="Times New Roman" w:cs="Times New Roman" w:hint="eastAsia"/>
          <w:sz w:val="28"/>
          <w:szCs w:val="28"/>
        </w:rPr>
        <w:t>精读</w:t>
      </w:r>
      <w:r w:rsidRPr="00FE6C61">
        <w:rPr>
          <w:rFonts w:ascii="Times New Roman" w:hAnsi="Times New Roman" w:cs="Times New Roman" w:hint="eastAsia"/>
          <w:sz w:val="28"/>
          <w:szCs w:val="28"/>
        </w:rPr>
        <w:t>1.1</w:t>
      </w:r>
      <w:r>
        <w:rPr>
          <w:rFonts w:ascii="Times New Roman" w:hAnsi="Times New Roman" w:cs="Times New Roman" w:hint="eastAsia"/>
          <w:sz w:val="28"/>
          <w:szCs w:val="28"/>
        </w:rPr>
        <w:t>章节，进一理解操作系统概念。</w:t>
      </w:r>
    </w:p>
    <w:p w:rsidR="00FE6C61" w:rsidRPr="00FE6C61" w:rsidRDefault="00FE6C61" w:rsidP="00FE6C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了解华为当前的操作系统策略和现状，如华为针对手机等移动平台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针对服务器平台的操作系统战略和产品，可总结为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或者文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字，</w:t>
      </w:r>
      <w:r w:rsidRPr="00FE6C61">
        <w:rPr>
          <w:rFonts w:ascii="Times New Roman" w:hAnsi="Times New Roman" w:cs="Times New Roman" w:hint="eastAsia"/>
          <w:b/>
          <w:sz w:val="28"/>
          <w:szCs w:val="28"/>
        </w:rPr>
        <w:t>无需提交。</w:t>
      </w:r>
    </w:p>
    <w:p w:rsidR="00FE6C61" w:rsidRPr="00FE6C61" w:rsidRDefault="00FE6C61" w:rsidP="00FE6C61">
      <w:pPr>
        <w:rPr>
          <w:rFonts w:ascii="Times New Roman" w:hAnsi="Times New Roman" w:cs="Times New Roman"/>
          <w:b/>
          <w:sz w:val="28"/>
          <w:szCs w:val="28"/>
        </w:rPr>
      </w:pPr>
    </w:p>
    <w:sectPr w:rsidR="00FE6C61" w:rsidRPr="00FE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10" w:rsidRDefault="00FF6A10" w:rsidP="00A9437E">
      <w:r>
        <w:separator/>
      </w:r>
    </w:p>
  </w:endnote>
  <w:endnote w:type="continuationSeparator" w:id="0">
    <w:p w:rsidR="00FF6A10" w:rsidRDefault="00FF6A10" w:rsidP="00A9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10" w:rsidRDefault="00FF6A10" w:rsidP="00A9437E">
      <w:r>
        <w:separator/>
      </w:r>
    </w:p>
  </w:footnote>
  <w:footnote w:type="continuationSeparator" w:id="0">
    <w:p w:rsidR="00FF6A10" w:rsidRDefault="00FF6A10" w:rsidP="00A9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21772E"/>
    <w:rsid w:val="006D368B"/>
    <w:rsid w:val="00A9437E"/>
    <w:rsid w:val="00FE6C61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94F7A-3159-428A-957E-878EE287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4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43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4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4</cp:revision>
  <dcterms:created xsi:type="dcterms:W3CDTF">2020-04-10T01:38:00Z</dcterms:created>
  <dcterms:modified xsi:type="dcterms:W3CDTF">2022-02-22T01:46:00Z</dcterms:modified>
</cp:coreProperties>
</file>