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1CA79" w14:textId="172BD801" w:rsidR="001327C5" w:rsidRDefault="00875B4B" w:rsidP="00875B4B">
      <w:pPr>
        <w:pStyle w:val="a3"/>
        <w:jc w:val="center"/>
      </w:pPr>
      <w:r>
        <w:rPr>
          <w:rFonts w:hint="eastAsia"/>
        </w:rPr>
        <w:t>台风路径与强度预测</w:t>
      </w:r>
    </w:p>
    <w:p w14:paraId="080A69AC" w14:textId="5F1423A8" w:rsidR="00875B4B" w:rsidRDefault="00875B4B" w:rsidP="00875B4B">
      <w:pPr>
        <w:pStyle w:val="11"/>
      </w:pPr>
      <w:r>
        <w:rPr>
          <w:rFonts w:hint="eastAsia"/>
        </w:rPr>
        <w:t>项目简介</w:t>
      </w:r>
    </w:p>
    <w:p w14:paraId="20A352C5" w14:textId="7AE68681" w:rsidR="00875B4B" w:rsidRPr="00875B4B" w:rsidRDefault="009854A8" w:rsidP="009854A8">
      <w:pPr>
        <w:ind w:firstLineChars="200" w:firstLine="420"/>
      </w:pPr>
      <w:bookmarkStart w:id="0" w:name="_bookmark0"/>
      <w:bookmarkEnd w:id="0"/>
      <w:r>
        <w:rPr>
          <w:rFonts w:hint="eastAsia"/>
        </w:rPr>
        <w:t>我们主要</w:t>
      </w:r>
      <w:r w:rsidR="00875B4B" w:rsidRPr="00875B4B">
        <w:rPr>
          <w:rFonts w:hint="eastAsia"/>
        </w:rPr>
        <w:t>在台风强度预测方面，</w:t>
      </w:r>
      <w:r>
        <w:rPr>
          <w:rFonts w:hint="eastAsia"/>
        </w:rPr>
        <w:t>应用</w:t>
      </w:r>
      <w:r w:rsidR="00875B4B" w:rsidRPr="00875B4B">
        <w:rPr>
          <w:rFonts w:hint="eastAsia"/>
        </w:rPr>
        <w:t>一种基</w:t>
      </w:r>
      <w:r>
        <w:rPr>
          <w:rFonts w:hint="eastAsia"/>
        </w:rPr>
        <w:t>于</w:t>
      </w:r>
      <w:r w:rsidR="00875B4B" w:rsidRPr="00875B4B">
        <w:rPr>
          <w:rFonts w:hint="eastAsia"/>
        </w:rPr>
        <w:t>空间注意力机制的融合网络</w:t>
      </w:r>
      <w:r w:rsidR="00875B4B" w:rsidRPr="00875B4B">
        <w:t>(Spatial Attention Based Fusing Network</w:t>
      </w:r>
      <w:r w:rsidR="00875B4B" w:rsidRPr="00875B4B">
        <w:rPr>
          <w:rFonts w:hint="eastAsia"/>
        </w:rPr>
        <w:t>，</w:t>
      </w:r>
      <w:r w:rsidR="00875B4B" w:rsidRPr="00875B4B">
        <w:t>SAF-Net)</w:t>
      </w:r>
      <w:r w:rsidR="00875B4B" w:rsidRPr="00875B4B">
        <w:rPr>
          <w:rFonts w:hint="eastAsia"/>
        </w:rPr>
        <w:t>模型。该模型将台风强度分解为</w:t>
      </w:r>
      <w:r w:rsidR="00875B4B" w:rsidRPr="00875B4B">
        <w:t xml:space="preserve"> U Wind </w:t>
      </w:r>
      <w:r w:rsidR="00875B4B" w:rsidRPr="00875B4B">
        <w:rPr>
          <w:rFonts w:hint="eastAsia"/>
        </w:rPr>
        <w:t>变量和</w:t>
      </w:r>
      <w:r w:rsidR="00875B4B" w:rsidRPr="00875B4B">
        <w:t xml:space="preserve"> V Wind </w:t>
      </w:r>
      <w:r w:rsidR="00875B4B" w:rsidRPr="00875B4B">
        <w:rPr>
          <w:rFonts w:hint="eastAsia"/>
        </w:rPr>
        <w:t>变量，并对旬一个等压面引入空间注意力机制以提取风速分量的高响应区域，然后通过卷积融合对两种风速分量进行融合，最终实现通过学习各风速分量来预测合速度的</w:t>
      </w:r>
      <w:r w:rsidR="00875B4B" w:rsidRPr="00875B4B">
        <w:t>H</w:t>
      </w:r>
      <w:r w:rsidR="00875B4B" w:rsidRPr="00875B4B">
        <w:rPr>
          <w:rFonts w:hint="eastAsia"/>
        </w:rPr>
        <w:t>标。实验表明，使用</w:t>
      </w:r>
      <w:r w:rsidR="00875B4B" w:rsidRPr="00875B4B">
        <w:t xml:space="preserve">SAF-Net </w:t>
      </w:r>
      <w:r w:rsidR="00875B4B" w:rsidRPr="00875B4B">
        <w:rPr>
          <w:rFonts w:hint="eastAsia"/>
        </w:rPr>
        <w:t>模型可提高</w:t>
      </w:r>
      <w:r w:rsidR="00875B4B" w:rsidRPr="00875B4B">
        <w:t xml:space="preserve"> 24</w:t>
      </w:r>
      <w:r w:rsidR="00875B4B" w:rsidRPr="00875B4B">
        <w:rPr>
          <w:rFonts w:hint="eastAsia"/>
        </w:rPr>
        <w:t>小时台风强度预测的精度。</w:t>
      </w:r>
    </w:p>
    <w:p w14:paraId="22A8DCBE" w14:textId="136D985C" w:rsidR="00875B4B" w:rsidRDefault="009854A8" w:rsidP="009854A8">
      <w:pPr>
        <w:ind w:firstLineChars="200" w:firstLine="420"/>
      </w:pPr>
      <w:r>
        <w:rPr>
          <w:rFonts w:hint="eastAsia"/>
        </w:rPr>
        <w:t>我们</w:t>
      </w:r>
      <w:r w:rsidR="00875B4B" w:rsidRPr="00875B4B">
        <w:rPr>
          <w:rFonts w:hint="eastAsia"/>
        </w:rPr>
        <w:t>设计实现了一个基</w:t>
      </w:r>
      <w:r>
        <w:rPr>
          <w:rFonts w:hint="eastAsia"/>
        </w:rPr>
        <w:t>于</w:t>
      </w:r>
      <w:r w:rsidR="00875B4B" w:rsidRPr="00875B4B">
        <w:t xml:space="preserve"> Flask </w:t>
      </w:r>
      <w:r w:rsidR="00875B4B" w:rsidRPr="00875B4B">
        <w:rPr>
          <w:rFonts w:hint="eastAsia"/>
        </w:rPr>
        <w:t>框架的台风路径与强度可视化系统，通过</w:t>
      </w:r>
      <w:r w:rsidR="00875B4B" w:rsidRPr="00875B4B">
        <w:t xml:space="preserve"> Bootstrap </w:t>
      </w:r>
      <w:r w:rsidR="00875B4B" w:rsidRPr="00875B4B">
        <w:rPr>
          <w:rFonts w:hint="eastAsia"/>
        </w:rPr>
        <w:t>框架实现前端响应式布局、利用异步通信机制完成前端页面联动和后端数据更新，实现了台风路径和强度预报结果的可视化。</w:t>
      </w:r>
    </w:p>
    <w:p w14:paraId="60571DCA" w14:textId="527778BC" w:rsidR="009854A8" w:rsidRDefault="009854A8" w:rsidP="009854A8">
      <w:pPr>
        <w:pStyle w:val="11"/>
      </w:pPr>
      <w:r>
        <w:rPr>
          <w:rFonts w:hint="eastAsia"/>
        </w:rPr>
        <w:t>数据集</w:t>
      </w:r>
    </w:p>
    <w:p w14:paraId="52E094FA" w14:textId="67175062" w:rsidR="00A73729" w:rsidRPr="00A73729" w:rsidRDefault="00A73729" w:rsidP="00A73729">
      <w:pPr>
        <w:ind w:firstLineChars="200" w:firstLine="420"/>
        <w:rPr>
          <w:rFonts w:hint="eastAsia"/>
        </w:rPr>
      </w:pPr>
      <w:r>
        <w:rPr>
          <w:rFonts w:hint="eastAsia"/>
        </w:rPr>
        <w:t>我们</w:t>
      </w:r>
      <w:r w:rsidRPr="00A73729">
        <w:rPr>
          <w:rFonts w:hint="eastAsia"/>
        </w:rPr>
        <w:t>基</w:t>
      </w:r>
      <w:r>
        <w:rPr>
          <w:rFonts w:hint="eastAsia"/>
        </w:rPr>
        <w:t>于</w:t>
      </w:r>
      <w:r w:rsidRPr="00A73729">
        <w:rPr>
          <w:rFonts w:hint="eastAsia"/>
        </w:rPr>
        <w:t>深度学习的台风路径与强度预测方法，主要使用了中国国家气象局</w:t>
      </w:r>
      <w:r w:rsidRPr="00A73729">
        <w:t>(China Meteorological Administration</w:t>
      </w:r>
      <w:r w:rsidRPr="00A73729">
        <w:rPr>
          <w:rFonts w:hint="eastAsia"/>
        </w:rPr>
        <w:t>，</w:t>
      </w:r>
      <w:r w:rsidRPr="00A73729">
        <w:t>CMA)</w:t>
      </w:r>
      <w:r w:rsidRPr="00A73729">
        <w:rPr>
          <w:rFonts w:hint="eastAsia"/>
        </w:rPr>
        <w:t>最佳路径数据集和欧洲中期天气预报中心</w:t>
      </w:r>
      <w:r w:rsidRPr="00A73729">
        <w:t>(European Centre for Medium-Range Weather Forecasts</w:t>
      </w:r>
      <w:r w:rsidRPr="00A73729">
        <w:rPr>
          <w:rFonts w:hint="eastAsia"/>
        </w:rPr>
        <w:t>，</w:t>
      </w:r>
      <w:r w:rsidRPr="00A73729">
        <w:t xml:space="preserve"> ECMWF)</w:t>
      </w:r>
      <w:r w:rsidRPr="00A73729">
        <w:rPr>
          <w:rFonts w:hint="eastAsia"/>
        </w:rPr>
        <w:t>的再分析数据。将根据这两种数据预测西北太平洋区域台风未来</w:t>
      </w:r>
      <w:r>
        <w:rPr>
          <w:rFonts w:hint="eastAsia"/>
        </w:rPr>
        <w:t>。</w:t>
      </w:r>
    </w:p>
    <w:p w14:paraId="6E6C9547" w14:textId="08602816" w:rsidR="00A73729" w:rsidRDefault="00A73729" w:rsidP="00A73729">
      <w:pPr>
        <w:pStyle w:val="11"/>
      </w:pPr>
      <w:r>
        <w:rPr>
          <w:rFonts w:hint="eastAsia"/>
        </w:rPr>
        <w:t>预测相关方法</w:t>
      </w:r>
    </w:p>
    <w:p w14:paraId="78338120" w14:textId="77777777" w:rsidR="00A73729" w:rsidRPr="00A73729" w:rsidRDefault="00A73729" w:rsidP="00E60365">
      <w:pPr>
        <w:pStyle w:val="2"/>
      </w:pPr>
      <w:r w:rsidRPr="00A73729">
        <w:t>(1) CLIPER</w:t>
      </w:r>
      <w:r w:rsidRPr="00A73729">
        <w:rPr>
          <w:rFonts w:hint="eastAsia"/>
        </w:rPr>
        <w:t>方法</w:t>
      </w:r>
    </w:p>
    <w:p w14:paraId="56993585" w14:textId="0202779D" w:rsidR="00A73729" w:rsidRPr="00A73729" w:rsidRDefault="00A73729" w:rsidP="00A73729">
      <w:pPr>
        <w:ind w:firstLineChars="200" w:firstLine="420"/>
        <w:rPr>
          <w:rFonts w:hint="eastAsia"/>
        </w:rPr>
      </w:pPr>
      <w:r w:rsidRPr="00A73729">
        <w:t>CLIPER</w:t>
      </w:r>
      <w:r w:rsidRPr="00A73729">
        <w:rPr>
          <w:rFonts w:hint="eastAsia"/>
        </w:rPr>
        <w:t>方法是台风路径与强度预测的最通用的方法，</w:t>
      </w:r>
      <w:r w:rsidRPr="00A73729">
        <w:t xml:space="preserve"> </w:t>
      </w:r>
      <w:r w:rsidRPr="00A73729">
        <w:rPr>
          <w:rFonts w:hint="eastAsia"/>
        </w:rPr>
        <w:t>其本质是一个多元线性回归模型，该模型主要通过构建台风的气候性因子和持续性因子的特征，拟合</w:t>
      </w:r>
      <w:r w:rsidRPr="00A73729">
        <w:t>CLIPER</w:t>
      </w:r>
      <w:r w:rsidRPr="00A73729">
        <w:rPr>
          <w:rFonts w:hint="eastAsia"/>
        </w:rPr>
        <w:t>预测方程并预测未来的台风中心经纬度与风速。其表达式如</w:t>
      </w:r>
      <w:r>
        <w:rPr>
          <w:rFonts w:hint="eastAsia"/>
        </w:rPr>
        <w:t>下</w:t>
      </w:r>
      <w:r w:rsidRPr="00A73729">
        <w:rPr>
          <w:rFonts w:hint="eastAsia"/>
        </w:rPr>
        <w:t>：</w:t>
      </w:r>
      <w:r w:rsidRPr="00A73729">
        <w:t xml:space="preserve">y = </w:t>
      </w:r>
      <w:proofErr w:type="spellStart"/>
      <w:r w:rsidRPr="00A73729">
        <w:t>w</w:t>
      </w:r>
      <w:r w:rsidRPr="00A73729">
        <w:rPr>
          <w:vertAlign w:val="superscript"/>
        </w:rPr>
        <w:t>T</w:t>
      </w:r>
      <w:r w:rsidRPr="00A73729">
        <w:t>x</w:t>
      </w:r>
      <w:proofErr w:type="spellEnd"/>
      <w:r w:rsidRPr="00A73729">
        <w:t xml:space="preserve"> + b</w:t>
      </w:r>
    </w:p>
    <w:p w14:paraId="1B680E8A" w14:textId="0576A25D" w:rsidR="00A73729" w:rsidRDefault="00A73729" w:rsidP="00A73729">
      <w:r w:rsidRPr="00A73729">
        <w:rPr>
          <w:rFonts w:hint="eastAsia"/>
        </w:rPr>
        <w:t>其中，</w:t>
      </w:r>
      <w:r w:rsidRPr="00A73729">
        <w:t xml:space="preserve"> y </w:t>
      </w:r>
      <w:r w:rsidRPr="00A73729">
        <w:rPr>
          <w:rFonts w:hint="eastAsia"/>
        </w:rPr>
        <w:t>表示模型预测值，</w:t>
      </w:r>
      <w:r w:rsidRPr="00A73729">
        <w:t>x = [x</w:t>
      </w:r>
      <w:r w:rsidRPr="00A73729">
        <w:rPr>
          <w:vertAlign w:val="subscript"/>
        </w:rPr>
        <w:t>1</w:t>
      </w:r>
      <w:r w:rsidRPr="00A73729">
        <w:t>, x</w:t>
      </w:r>
      <w:r w:rsidRPr="00A73729">
        <w:rPr>
          <w:vertAlign w:val="subscript"/>
        </w:rPr>
        <w:t>2</w:t>
      </w:r>
      <w:r w:rsidRPr="00A73729">
        <w:t xml:space="preserve">, … , </w:t>
      </w:r>
      <w:proofErr w:type="spellStart"/>
      <w:r w:rsidRPr="00A73729">
        <w:t>x</w:t>
      </w:r>
      <w:r w:rsidRPr="00A73729">
        <w:rPr>
          <w:vertAlign w:val="subscript"/>
        </w:rPr>
        <w:t>n</w:t>
      </w:r>
      <w:proofErr w:type="spellEnd"/>
      <w:r w:rsidRPr="00A73729">
        <w:t>]</w:t>
      </w:r>
      <w:r w:rsidRPr="00A73729">
        <w:rPr>
          <w:rFonts w:hint="eastAsia"/>
        </w:rPr>
        <w:t>表示气候性因子和持续性因子</w:t>
      </w:r>
      <w:r>
        <w:rPr>
          <w:rFonts w:hint="eastAsia"/>
        </w:rPr>
        <w:t>，</w:t>
      </w:r>
      <w:r w:rsidRPr="00A73729">
        <w:t>n</w:t>
      </w:r>
      <w:r w:rsidRPr="00A73729">
        <w:rPr>
          <w:rFonts w:hint="eastAsia"/>
        </w:rPr>
        <w:t>为因子总数，</w:t>
      </w:r>
      <w:r w:rsidRPr="00A73729">
        <w:t>w= [</w:t>
      </w:r>
      <w:proofErr w:type="spellStart"/>
      <w:r w:rsidRPr="00A73729">
        <w:t>w</w:t>
      </w:r>
      <w:r w:rsidRPr="00A73729">
        <w:rPr>
          <w:vertAlign w:val="subscript"/>
        </w:rPr>
        <w:t>l</w:t>
      </w:r>
      <w:proofErr w:type="spellEnd"/>
      <w:r w:rsidRPr="00A73729">
        <w:t>, w</w:t>
      </w:r>
      <w:r w:rsidRPr="00A73729">
        <w:rPr>
          <w:vertAlign w:val="subscript"/>
        </w:rPr>
        <w:t>2</w:t>
      </w:r>
      <w:r w:rsidRPr="00A73729">
        <w:t xml:space="preserve">, … , </w:t>
      </w:r>
      <w:proofErr w:type="spellStart"/>
      <w:r w:rsidRPr="00A73729">
        <w:t>w</w:t>
      </w:r>
      <w:r w:rsidRPr="00A73729">
        <w:rPr>
          <w:vertAlign w:val="subscript"/>
        </w:rPr>
        <w:t>n</w:t>
      </w:r>
      <w:proofErr w:type="spellEnd"/>
      <w:r w:rsidRPr="00A73729">
        <w:t>]</w:t>
      </w:r>
      <w:r w:rsidRPr="00A73729">
        <w:rPr>
          <w:rFonts w:hint="eastAsia"/>
        </w:rPr>
        <w:t>为回归模型参数，</w:t>
      </w:r>
      <w:r w:rsidRPr="00A73729">
        <w:t xml:space="preserve">b </w:t>
      </w:r>
      <w:r w:rsidRPr="00A73729">
        <w:rPr>
          <w:rFonts w:hint="eastAsia"/>
        </w:rPr>
        <w:t>为模型的偏置。</w:t>
      </w:r>
    </w:p>
    <w:p w14:paraId="43BC1A03" w14:textId="2040D848" w:rsidR="00A73729" w:rsidRPr="00A73729" w:rsidRDefault="00A73729" w:rsidP="00A73729">
      <w:pPr>
        <w:ind w:firstLineChars="200" w:firstLine="420"/>
      </w:pPr>
      <w:r w:rsidRPr="00A73729">
        <w:rPr>
          <w:rFonts w:hint="eastAsia"/>
        </w:rPr>
        <w:t>气候因子是指山再分析数据所刻画的大气环境中的各种影响气候变化的因子如：风速、气温、湿度等等的信息。</w:t>
      </w:r>
      <w:r>
        <w:rPr>
          <w:rFonts w:hint="eastAsia"/>
        </w:rPr>
        <w:t>由于</w:t>
      </w:r>
      <w:r w:rsidRPr="00A73729">
        <w:rPr>
          <w:rFonts w:hint="eastAsia"/>
        </w:rPr>
        <w:t>再分析数据维度高，往往需要</w:t>
      </w:r>
      <w:proofErr w:type="gramStart"/>
      <w:r w:rsidRPr="00A73729">
        <w:rPr>
          <w:rFonts w:hint="eastAsia"/>
        </w:rPr>
        <w:t>降维处理</w:t>
      </w:r>
      <w:proofErr w:type="gramEnd"/>
      <w:r w:rsidRPr="00A73729">
        <w:rPr>
          <w:rFonts w:hint="eastAsia"/>
        </w:rPr>
        <w:t>后才作为</w:t>
      </w:r>
      <w:r w:rsidRPr="00A73729">
        <w:t xml:space="preserve"> CLIPER </w:t>
      </w:r>
      <w:r w:rsidRPr="00A73729">
        <w:rPr>
          <w:rFonts w:hint="eastAsia"/>
        </w:rPr>
        <w:t>方法的因子；持续因子是指台风作为一个二维平面中曲线，其轨迹具有一定的运动规律性。该部分特征一般根据台风的中心经度、中心纬度、中心风速和中心气压等基础描述信息，以及常用物理与统计变量构建出的因子。</w:t>
      </w:r>
    </w:p>
    <w:p w14:paraId="223EB62A" w14:textId="77777777" w:rsidR="00A73729" w:rsidRPr="00A73729" w:rsidRDefault="00A73729" w:rsidP="00E60365">
      <w:pPr>
        <w:pStyle w:val="2"/>
      </w:pPr>
      <w:r w:rsidRPr="00A73729">
        <w:t>(2) RNN</w:t>
      </w:r>
      <w:r w:rsidRPr="00A73729">
        <w:rPr>
          <w:rFonts w:hint="eastAsia"/>
        </w:rPr>
        <w:t>模型</w:t>
      </w:r>
    </w:p>
    <w:p w14:paraId="4B4B8F2D" w14:textId="77777777" w:rsidR="00A73729" w:rsidRDefault="00A73729" w:rsidP="00A73729">
      <w:pPr>
        <w:ind w:firstLineChars="200" w:firstLine="420"/>
      </w:pPr>
      <w:r w:rsidRPr="00A73729">
        <w:rPr>
          <w:rFonts w:hint="eastAsia"/>
        </w:rPr>
        <w:t>深度学习是一种具有强大表征能力的方法，随着深度学习技术的不断发展，目前多种深度学习框架已经在多个领域取得突破性发展，其中</w:t>
      </w:r>
      <w:r w:rsidRPr="00A73729">
        <w:t>RNN</w:t>
      </w:r>
      <w:r w:rsidRPr="00A73729">
        <w:rPr>
          <w:rFonts w:hint="eastAsia"/>
        </w:rPr>
        <w:t>便是其中一种重要的深度学习框架。</w:t>
      </w:r>
      <w:r w:rsidRPr="00A73729">
        <w:t>RNN</w:t>
      </w:r>
      <w:r w:rsidRPr="00A73729">
        <w:rPr>
          <w:rFonts w:hint="eastAsia"/>
        </w:rPr>
        <w:t>是一种以序列数据为输入，并不断地在序列的演进方向进行递归，且所有神经单元链式连接在一起的神经网络。</w:t>
      </w:r>
    </w:p>
    <w:p w14:paraId="7A3D2E6D" w14:textId="77777777" w:rsidR="00A73729" w:rsidRDefault="00A73729" w:rsidP="00A73729">
      <w:pPr>
        <w:ind w:firstLineChars="200" w:firstLine="420"/>
      </w:pPr>
      <w:r w:rsidRPr="00A73729">
        <w:rPr>
          <w:rFonts w:hint="eastAsia"/>
        </w:rPr>
        <w:lastRenderedPageBreak/>
        <w:t>自</w:t>
      </w:r>
      <w:proofErr w:type="spellStart"/>
      <w:r w:rsidRPr="00A73729">
        <w:t>Hochreiter</w:t>
      </w:r>
      <w:proofErr w:type="spellEnd"/>
      <w:r>
        <w:rPr>
          <w:rFonts w:hint="eastAsia"/>
        </w:rPr>
        <w:t>于</w:t>
      </w:r>
      <w:r w:rsidRPr="00A73729">
        <w:t>1991</w:t>
      </w:r>
      <w:r w:rsidRPr="00A73729">
        <w:rPr>
          <w:rFonts w:hint="eastAsia"/>
        </w:rPr>
        <w:t>年提出长短期记忆网络</w:t>
      </w:r>
      <w:r w:rsidRPr="00A73729">
        <w:t>(Long Short-Term Memory networks, LSTM)</w:t>
      </w:r>
      <w:r w:rsidRPr="00A73729">
        <w:rPr>
          <w:rFonts w:hint="eastAsia"/>
        </w:rPr>
        <w:t>解决</w:t>
      </w:r>
      <w:r w:rsidRPr="00A73729">
        <w:t>RNN</w:t>
      </w:r>
      <w:r w:rsidRPr="00A73729">
        <w:rPr>
          <w:rFonts w:hint="eastAsia"/>
        </w:rPr>
        <w:t>模型无法</w:t>
      </w:r>
      <w:proofErr w:type="gramStart"/>
      <w:r w:rsidRPr="00A73729">
        <w:rPr>
          <w:rFonts w:hint="eastAsia"/>
        </w:rPr>
        <w:t>学习长</w:t>
      </w:r>
      <w:proofErr w:type="gramEnd"/>
      <w:r w:rsidRPr="00A73729">
        <w:rPr>
          <w:rFonts w:hint="eastAsia"/>
        </w:rPr>
        <w:t>时间序列信息的长期依赖问题后，</w:t>
      </w:r>
      <w:r w:rsidRPr="00A73729">
        <w:t>RNN</w:t>
      </w:r>
      <w:r w:rsidRPr="00A73729">
        <w:rPr>
          <w:rFonts w:hint="eastAsia"/>
        </w:rPr>
        <w:t>模型逐渐走向成熟。</w:t>
      </w:r>
      <w:r w:rsidRPr="00A73729">
        <w:t>LSTM</w:t>
      </w:r>
      <w:r w:rsidRPr="00A73729">
        <w:rPr>
          <w:rFonts w:hint="eastAsia"/>
        </w:rPr>
        <w:t>针对长期依赖问题新增了状态单元</w:t>
      </w:r>
      <w:r w:rsidRPr="00A73729">
        <w:t>C</w:t>
      </w:r>
      <w:r w:rsidRPr="00A73729">
        <w:rPr>
          <w:rFonts w:hint="eastAsia"/>
        </w:rPr>
        <w:t>，该单元只受当前时刻输入和上一时刻的输出影响，因此长期记忆信息得到改善。此外，新增的遗忘门</w:t>
      </w:r>
      <w:r>
        <w:rPr>
          <w:rFonts w:hint="eastAsia"/>
        </w:rPr>
        <w:t>f</w:t>
      </w:r>
      <w:r w:rsidRPr="00A73729">
        <w:rPr>
          <w:rFonts w:hint="eastAsia"/>
        </w:rPr>
        <w:t>控制了上一时刻输出和记忆单元对当前单元的影响程度，输入门</w:t>
      </w:r>
      <w:proofErr w:type="spellStart"/>
      <w:r>
        <w:rPr>
          <w:rFonts w:hint="eastAsia"/>
        </w:rPr>
        <w:t>i</w:t>
      </w:r>
      <w:proofErr w:type="spellEnd"/>
      <w:r w:rsidRPr="00A73729">
        <w:rPr>
          <w:rFonts w:hint="eastAsia"/>
        </w:rPr>
        <w:t>则控制了当前输入对状态单元的影响程度，输出门</w:t>
      </w:r>
      <w:r w:rsidRPr="00A73729">
        <w:t>h</w:t>
      </w:r>
      <w:r w:rsidRPr="00A73729">
        <w:rPr>
          <w:rFonts w:hint="eastAsia"/>
        </w:rPr>
        <w:t>则控制当前输出内容的输入比例。</w:t>
      </w:r>
    </w:p>
    <w:p w14:paraId="3F71C689" w14:textId="16C2FB98" w:rsidR="00A73729" w:rsidRDefault="00A73729" w:rsidP="00A73729">
      <w:r w:rsidRPr="00A73729">
        <w:t>LSTM</w:t>
      </w:r>
      <w:r w:rsidRPr="00A73729">
        <w:rPr>
          <w:rFonts w:hint="eastAsia"/>
        </w:rPr>
        <w:t>原理图如图所示。</w:t>
      </w:r>
    </w:p>
    <w:p w14:paraId="513AC51E" w14:textId="498740DD" w:rsidR="00A73729" w:rsidRPr="00A73729" w:rsidRDefault="00A73729" w:rsidP="00A73729">
      <w:pPr>
        <w:rPr>
          <w:rFonts w:hint="eastAsia"/>
        </w:rPr>
      </w:pPr>
      <w:r>
        <w:rPr>
          <w:noProof/>
        </w:rPr>
        <w:drawing>
          <wp:inline distT="0" distB="0" distL="0" distR="0" wp14:anchorId="64D0375F" wp14:editId="7E482C9F">
            <wp:extent cx="3204464" cy="18821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1030" cy="1885996"/>
                    </a:xfrm>
                    <a:prstGeom prst="rect">
                      <a:avLst/>
                    </a:prstGeom>
                  </pic:spPr>
                </pic:pic>
              </a:graphicData>
            </a:graphic>
          </wp:inline>
        </w:drawing>
      </w:r>
    </w:p>
    <w:p w14:paraId="57333655" w14:textId="6EB91E57" w:rsidR="00A73729" w:rsidRPr="00A73729" w:rsidRDefault="00A73729" w:rsidP="00A73729">
      <w:r w:rsidRPr="00A73729">
        <w:rPr>
          <w:rFonts w:hint="eastAsia"/>
        </w:rPr>
        <w:t>其中，遗忘门计算公式如</w:t>
      </w:r>
      <w:r>
        <w:rPr>
          <w:rFonts w:hint="eastAsia"/>
        </w:rPr>
        <w:t>下</w:t>
      </w:r>
      <w:r w:rsidRPr="00A73729">
        <w:rPr>
          <w:rFonts w:hint="eastAsia"/>
        </w:rPr>
        <w:t>：</w:t>
      </w:r>
    </w:p>
    <w:p w14:paraId="62B84400" w14:textId="02EE2871" w:rsidR="00A73729" w:rsidRPr="00A73729" w:rsidRDefault="00A73729" w:rsidP="00A73729">
      <w:r>
        <w:rPr>
          <w:noProof/>
        </w:rPr>
        <w:drawing>
          <wp:inline distT="0" distB="0" distL="0" distR="0" wp14:anchorId="0592377E" wp14:editId="55679858">
            <wp:extent cx="2088061" cy="19813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8061" cy="198137"/>
                    </a:xfrm>
                    <a:prstGeom prst="rect">
                      <a:avLst/>
                    </a:prstGeom>
                  </pic:spPr>
                </pic:pic>
              </a:graphicData>
            </a:graphic>
          </wp:inline>
        </w:drawing>
      </w:r>
      <w:r w:rsidRPr="00A73729">
        <w:t xml:space="preserve">                                                               </w:t>
      </w:r>
    </w:p>
    <w:p w14:paraId="5215AE22" w14:textId="661519DB" w:rsidR="00A73729" w:rsidRPr="00A73729" w:rsidRDefault="00A73729" w:rsidP="00A73729">
      <w:r w:rsidRPr="00A73729">
        <w:rPr>
          <w:rFonts w:hint="eastAsia"/>
        </w:rPr>
        <w:t>输入门计算公式如</w:t>
      </w:r>
      <w:r>
        <w:rPr>
          <w:rFonts w:hint="eastAsia"/>
        </w:rPr>
        <w:t>下</w:t>
      </w:r>
      <w:r w:rsidRPr="00A73729">
        <w:rPr>
          <w:rFonts w:hint="eastAsia"/>
        </w:rPr>
        <w:t>：</w:t>
      </w:r>
    </w:p>
    <w:p w14:paraId="24C62B0A" w14:textId="12C4D6B6" w:rsidR="00A73729" w:rsidRPr="00A73729" w:rsidRDefault="00A73729" w:rsidP="00A73729">
      <w:r>
        <w:rPr>
          <w:noProof/>
        </w:rPr>
        <w:drawing>
          <wp:inline distT="0" distB="0" distL="0" distR="0" wp14:anchorId="246DC934" wp14:editId="22CC9580">
            <wp:extent cx="1897544" cy="182896"/>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7544" cy="182896"/>
                    </a:xfrm>
                    <a:prstGeom prst="rect">
                      <a:avLst/>
                    </a:prstGeom>
                  </pic:spPr>
                </pic:pic>
              </a:graphicData>
            </a:graphic>
          </wp:inline>
        </w:drawing>
      </w:r>
      <w:r w:rsidRPr="00A73729">
        <w:t xml:space="preserve">                                                                    </w:t>
      </w:r>
    </w:p>
    <w:p w14:paraId="4EA710F3" w14:textId="5574A3BF" w:rsidR="00A73729" w:rsidRPr="00A73729" w:rsidRDefault="00A73729" w:rsidP="00A73729">
      <w:r w:rsidRPr="00A73729">
        <w:rPr>
          <w:rFonts w:hint="eastAsia"/>
        </w:rPr>
        <w:t>当前记忆单元计算公式如</w:t>
      </w:r>
      <w:r>
        <w:rPr>
          <w:rFonts w:hint="eastAsia"/>
        </w:rPr>
        <w:t>下</w:t>
      </w:r>
      <w:r w:rsidRPr="00A73729">
        <w:rPr>
          <w:rFonts w:hint="eastAsia"/>
        </w:rPr>
        <w:t>：</w:t>
      </w:r>
      <w:r w:rsidRPr="00A73729">
        <w:t xml:space="preserve">                                                                     </w:t>
      </w:r>
    </w:p>
    <w:p w14:paraId="6E7ABE69" w14:textId="0ECC96B7" w:rsidR="009854A8" w:rsidRDefault="00E60365" w:rsidP="00A73729">
      <w:r>
        <w:rPr>
          <w:noProof/>
        </w:rPr>
        <w:drawing>
          <wp:inline distT="0" distB="0" distL="0" distR="0" wp14:anchorId="540CEF12" wp14:editId="0F3C794E">
            <wp:extent cx="1676545" cy="205758"/>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6545" cy="205758"/>
                    </a:xfrm>
                    <a:prstGeom prst="rect">
                      <a:avLst/>
                    </a:prstGeom>
                  </pic:spPr>
                </pic:pic>
              </a:graphicData>
            </a:graphic>
          </wp:inline>
        </w:drawing>
      </w:r>
      <w:r>
        <w:rPr>
          <w:rFonts w:hint="eastAsia"/>
        </w:rPr>
        <w:t xml:space="preserve"> </w:t>
      </w:r>
      <w:r>
        <w:rPr>
          <w:noProof/>
        </w:rPr>
        <w:drawing>
          <wp:inline distT="0" distB="0" distL="0" distR="0" wp14:anchorId="746F4125" wp14:editId="6B230E0B">
            <wp:extent cx="1341236" cy="2362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1236" cy="236240"/>
                    </a:xfrm>
                    <a:prstGeom prst="rect">
                      <a:avLst/>
                    </a:prstGeom>
                  </pic:spPr>
                </pic:pic>
              </a:graphicData>
            </a:graphic>
          </wp:inline>
        </w:drawing>
      </w:r>
    </w:p>
    <w:p w14:paraId="59BEA24D" w14:textId="4D1F6CDE" w:rsidR="00E60365" w:rsidRDefault="00E60365" w:rsidP="00A73729">
      <w:r>
        <w:rPr>
          <w:rFonts w:hint="eastAsia"/>
        </w:rPr>
        <w:t>输出门的计算公式如下：</w:t>
      </w:r>
    </w:p>
    <w:p w14:paraId="49A06248" w14:textId="63390379" w:rsidR="00E60365" w:rsidRDefault="00E60365" w:rsidP="00A73729">
      <w:r>
        <w:rPr>
          <w:noProof/>
        </w:rPr>
        <w:drawing>
          <wp:inline distT="0" distB="0" distL="0" distR="0" wp14:anchorId="6CD5370B" wp14:editId="4AAD87F2">
            <wp:extent cx="1920406" cy="44199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0406" cy="441998"/>
                    </a:xfrm>
                    <a:prstGeom prst="rect">
                      <a:avLst/>
                    </a:prstGeom>
                  </pic:spPr>
                </pic:pic>
              </a:graphicData>
            </a:graphic>
          </wp:inline>
        </w:drawing>
      </w:r>
      <w:r>
        <w:rPr>
          <w:noProof/>
        </w:rPr>
        <w:drawing>
          <wp:inline distT="0" distB="0" distL="0" distR="0" wp14:anchorId="7DAD3A9C" wp14:editId="79AE7079">
            <wp:extent cx="1486029" cy="22099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6029" cy="220999"/>
                    </a:xfrm>
                    <a:prstGeom prst="rect">
                      <a:avLst/>
                    </a:prstGeom>
                  </pic:spPr>
                </pic:pic>
              </a:graphicData>
            </a:graphic>
          </wp:inline>
        </w:drawing>
      </w:r>
    </w:p>
    <w:p w14:paraId="1D471E7D" w14:textId="3B580649" w:rsidR="0015595E" w:rsidRDefault="0015595E" w:rsidP="00A73729">
      <w:r>
        <w:rPr>
          <w:rFonts w:hint="eastAsia"/>
        </w:rPr>
        <w:t>标准的R</w:t>
      </w:r>
      <w:r>
        <w:t>NN</w:t>
      </w:r>
      <w:r>
        <w:rPr>
          <w:rFonts w:hint="eastAsia"/>
        </w:rPr>
        <w:t>网络模型：</w:t>
      </w:r>
    </w:p>
    <w:p w14:paraId="3AF5FB48" w14:textId="3E6C9866" w:rsidR="0015595E" w:rsidRDefault="0015595E" w:rsidP="00A73729">
      <w:pPr>
        <w:rPr>
          <w:rFonts w:hint="eastAsia"/>
        </w:rPr>
      </w:pPr>
      <w:r w:rsidRPr="0015595E">
        <w:drawing>
          <wp:inline distT="0" distB="0" distL="0" distR="0" wp14:anchorId="671F6049" wp14:editId="0A8EE39B">
            <wp:extent cx="5274310" cy="1892300"/>
            <wp:effectExtent l="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4310" cy="1892300"/>
                    </a:xfrm>
                    <a:prstGeom prst="rect">
                      <a:avLst/>
                    </a:prstGeom>
                  </pic:spPr>
                </pic:pic>
              </a:graphicData>
            </a:graphic>
          </wp:inline>
        </w:drawing>
      </w:r>
    </w:p>
    <w:p w14:paraId="064C22A5" w14:textId="1EF74B9F" w:rsidR="00E60365" w:rsidRPr="00A73729" w:rsidRDefault="00E60365" w:rsidP="00E60365">
      <w:pPr>
        <w:pStyle w:val="2"/>
      </w:pPr>
      <w:r w:rsidRPr="00A73729">
        <w:t>(</w:t>
      </w:r>
      <w:r>
        <w:t>3</w:t>
      </w:r>
      <w:r w:rsidRPr="00A73729">
        <w:t xml:space="preserve">) </w:t>
      </w:r>
      <w:r>
        <w:t>CNN</w:t>
      </w:r>
      <w:r w:rsidRPr="00A73729">
        <w:rPr>
          <w:rFonts w:hint="eastAsia"/>
        </w:rPr>
        <w:t>模型</w:t>
      </w:r>
    </w:p>
    <w:p w14:paraId="65D1F63F" w14:textId="15C8BB04" w:rsidR="00E60365" w:rsidRPr="00E60365" w:rsidRDefault="00E60365" w:rsidP="00E60365">
      <w:pPr>
        <w:ind w:firstLineChars="200" w:firstLine="420"/>
      </w:pPr>
      <w:r w:rsidRPr="00E60365">
        <w:rPr>
          <w:rFonts w:hint="eastAsia"/>
        </w:rPr>
        <w:t>卷积神经网络</w:t>
      </w:r>
      <w:r w:rsidRPr="00E60365">
        <w:t>(Convolutional Neural Networks, CNN)</w:t>
      </w:r>
      <w:r w:rsidRPr="00E60365">
        <w:rPr>
          <w:rFonts w:hint="eastAsia"/>
        </w:rPr>
        <w:t>是一种以卷积计算为核心的前馈神经网络，虽然</w:t>
      </w:r>
      <w:r w:rsidRPr="00E60365">
        <w:t>CNN</w:t>
      </w:r>
      <w:r w:rsidRPr="00E60365">
        <w:rPr>
          <w:rFonts w:hint="eastAsia"/>
        </w:rPr>
        <w:t>一般用</w:t>
      </w:r>
      <w:r>
        <w:rPr>
          <w:rFonts w:hint="eastAsia"/>
        </w:rPr>
        <w:t>于</w:t>
      </w:r>
      <w:r w:rsidRPr="00E60365">
        <w:rPr>
          <w:rFonts w:hint="eastAsia"/>
        </w:rPr>
        <w:t>解决计算机视觉的问题。而大气再分析数据是描述地球三维</w:t>
      </w:r>
      <w:r w:rsidRPr="00E60365">
        <w:rPr>
          <w:rFonts w:hint="eastAsia"/>
        </w:rPr>
        <w:lastRenderedPageBreak/>
        <w:t>空间大气环境的重要数据，其等压平面构成了地球的三维空间表征，若将这些等压平面看作是描述大气的特征图，则可以使用</w:t>
      </w:r>
      <w:r w:rsidRPr="00E60365">
        <w:t>CNN</w:t>
      </w:r>
      <w:r w:rsidRPr="00E60365">
        <w:rPr>
          <w:rFonts w:hint="eastAsia"/>
        </w:rPr>
        <w:t>模型对其进行处理。一般</w:t>
      </w:r>
      <w:r w:rsidRPr="00E60365">
        <w:t>CNN</w:t>
      </w:r>
      <w:r w:rsidRPr="00E60365">
        <w:rPr>
          <w:rFonts w:hint="eastAsia"/>
        </w:rPr>
        <w:t>分为</w:t>
      </w:r>
      <w:r w:rsidRPr="00E60365">
        <w:t>2D CNN</w:t>
      </w:r>
      <w:r w:rsidRPr="00E60365">
        <w:rPr>
          <w:rFonts w:hint="eastAsia"/>
        </w:rPr>
        <w:t>和</w:t>
      </w:r>
      <w:r w:rsidRPr="00E60365">
        <w:t>3D CNN</w:t>
      </w:r>
      <w:r w:rsidRPr="00E60365">
        <w:rPr>
          <w:rFonts w:hint="eastAsia"/>
        </w:rPr>
        <w:t>两种卷积神经网络。</w:t>
      </w:r>
      <w:r w:rsidRPr="00E60365">
        <w:t>2D CNN</w:t>
      </w:r>
      <w:r w:rsidRPr="00E60365">
        <w:rPr>
          <w:rFonts w:hint="eastAsia"/>
        </w:rPr>
        <w:t>最早</w:t>
      </w:r>
      <w:r>
        <w:rPr>
          <w:rFonts w:hint="eastAsia"/>
        </w:rPr>
        <w:t>于</w:t>
      </w:r>
      <w:r w:rsidRPr="00E60365">
        <w:t>1989</w:t>
      </w:r>
      <w:r w:rsidRPr="00E60365">
        <w:rPr>
          <w:rFonts w:hint="eastAsia"/>
        </w:rPr>
        <w:t>年由</w:t>
      </w:r>
      <w:proofErr w:type="spellStart"/>
      <w:r w:rsidRPr="00E60365">
        <w:t>LeCun</w:t>
      </w:r>
      <w:proofErr w:type="spellEnd"/>
      <w:r w:rsidRPr="00E60365">
        <w:t xml:space="preserve"> Yann</w:t>
      </w:r>
      <w:r w:rsidRPr="00E60365">
        <w:rPr>
          <w:rFonts w:hint="eastAsia"/>
        </w:rPr>
        <w:t>提出，目前大多数研究都基</w:t>
      </w:r>
      <w:r>
        <w:rPr>
          <w:rFonts w:hint="eastAsia"/>
        </w:rPr>
        <w:t>于</w:t>
      </w:r>
      <w:r w:rsidRPr="00E60365">
        <w:rPr>
          <w:rFonts w:hint="eastAsia"/>
        </w:rPr>
        <w:t>该结构，其具体模型如</w:t>
      </w:r>
      <w:r>
        <w:rPr>
          <w:rFonts w:hint="eastAsia"/>
        </w:rPr>
        <w:t>下图</w:t>
      </w:r>
      <w:r w:rsidRPr="00E60365">
        <w:rPr>
          <w:rFonts w:hint="eastAsia"/>
        </w:rPr>
        <w:t>。</w:t>
      </w:r>
      <w:proofErr w:type="spellStart"/>
      <w:r w:rsidRPr="00E60365">
        <w:t>LeNet</w:t>
      </w:r>
      <w:proofErr w:type="spellEnd"/>
      <w:r w:rsidRPr="00E60365">
        <w:t xml:space="preserve"> </w:t>
      </w:r>
      <w:r w:rsidRPr="00E60365">
        <w:rPr>
          <w:rFonts w:hint="eastAsia"/>
        </w:rPr>
        <w:t>包含了深度学习的基本网络层：卷积层、池化层、全连接层等。其中卷积层是该网络的核心单元，该单元通过不同初始设置不同形状的卷积核，对输入的图像在不同位置做卷积操作，依靠监督学习的方式提取图像的特征。卷积操作具体公式表示如下</w:t>
      </w:r>
      <w:r w:rsidRPr="00E60365">
        <w:t>：</w:t>
      </w:r>
    </w:p>
    <w:p w14:paraId="11700603" w14:textId="42EDF25F" w:rsidR="00E60365" w:rsidRDefault="00E60365" w:rsidP="00E60365">
      <w:r>
        <w:rPr>
          <w:noProof/>
        </w:rPr>
        <w:drawing>
          <wp:inline distT="0" distB="0" distL="0" distR="0" wp14:anchorId="184EE9A8" wp14:editId="26668A4E">
            <wp:extent cx="3154953" cy="434378"/>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953" cy="434378"/>
                    </a:xfrm>
                    <a:prstGeom prst="rect">
                      <a:avLst/>
                    </a:prstGeom>
                  </pic:spPr>
                </pic:pic>
              </a:graphicData>
            </a:graphic>
          </wp:inline>
        </w:drawing>
      </w:r>
    </w:p>
    <w:p w14:paraId="4AB91D8B" w14:textId="334A9199" w:rsidR="00E60365" w:rsidRPr="00E60365" w:rsidRDefault="00E60365" w:rsidP="00E60365">
      <w:r w:rsidRPr="00E60365">
        <w:rPr>
          <w:rFonts w:hint="eastAsia"/>
        </w:rPr>
        <w:t>其中，</w:t>
      </w:r>
      <w:r w:rsidRPr="00E60365">
        <w:rPr>
          <w:i/>
          <w:iCs/>
        </w:rPr>
        <w:t>H(</w:t>
      </w:r>
      <w:proofErr w:type="spellStart"/>
      <w:r w:rsidRPr="00E60365">
        <w:rPr>
          <w:i/>
          <w:iCs/>
        </w:rPr>
        <w:t>i</w:t>
      </w:r>
      <w:proofErr w:type="spellEnd"/>
      <w:r w:rsidRPr="00E60365">
        <w:rPr>
          <w:i/>
          <w:iCs/>
        </w:rPr>
        <w:t>, j)</w:t>
      </w:r>
      <w:r w:rsidRPr="00E60365">
        <w:rPr>
          <w:rFonts w:hint="eastAsia"/>
        </w:rPr>
        <w:t>表示对应图像矩阵的第</w:t>
      </w:r>
      <w:proofErr w:type="spellStart"/>
      <w:r w:rsidRPr="00E60365">
        <w:t>i</w:t>
      </w:r>
      <w:proofErr w:type="spellEnd"/>
      <w:proofErr w:type="gramStart"/>
      <w:r w:rsidRPr="00E60365">
        <w:rPr>
          <w:rFonts w:hint="eastAsia"/>
        </w:rPr>
        <w:t>行第</w:t>
      </w:r>
      <w:proofErr w:type="gramEnd"/>
      <w:r w:rsidRPr="00E60365">
        <w:t>j</w:t>
      </w:r>
      <w:r w:rsidRPr="00E60365">
        <w:rPr>
          <w:rFonts w:hint="eastAsia"/>
        </w:rPr>
        <w:t>列的输出结果；</w:t>
      </w:r>
      <w:r w:rsidRPr="00E60365">
        <w:rPr>
          <w:i/>
          <w:iCs/>
        </w:rPr>
        <w:t>＊</w:t>
      </w:r>
      <w:r w:rsidRPr="00E60365">
        <w:rPr>
          <w:rFonts w:hint="eastAsia"/>
        </w:rPr>
        <w:t>代表卷积操作；</w:t>
      </w:r>
      <w:r w:rsidRPr="00E60365">
        <w:rPr>
          <w:i/>
          <w:iCs/>
        </w:rPr>
        <w:t>X, W</w:t>
      </w:r>
      <w:r w:rsidRPr="00E60365">
        <w:rPr>
          <w:rFonts w:hint="eastAsia"/>
        </w:rPr>
        <w:t>分别表示输入图像矩阵和卷积核；</w:t>
      </w:r>
      <w:r w:rsidRPr="00E60365">
        <w:rPr>
          <w:i/>
          <w:iCs/>
        </w:rPr>
        <w:t>b</w:t>
      </w:r>
      <w:r w:rsidRPr="00E60365">
        <w:rPr>
          <w:rFonts w:hint="eastAsia"/>
        </w:rPr>
        <w:t>表示为偏置项；</w:t>
      </w:r>
      <w:proofErr w:type="spellStart"/>
      <w:r w:rsidRPr="00E60365">
        <w:rPr>
          <w:i/>
          <w:iCs/>
        </w:rPr>
        <w:t>X</w:t>
      </w:r>
      <w:r w:rsidRPr="00E60365">
        <w:rPr>
          <w:i/>
          <w:iCs/>
          <w:vertAlign w:val="subscript"/>
        </w:rPr>
        <w:t>k</w:t>
      </w:r>
      <w:proofErr w:type="spellEnd"/>
      <w:r w:rsidRPr="00E60365">
        <w:rPr>
          <w:i/>
          <w:iCs/>
        </w:rPr>
        <w:t xml:space="preserve">, </w:t>
      </w:r>
      <w:proofErr w:type="spellStart"/>
      <w:r w:rsidRPr="00E60365">
        <w:rPr>
          <w:i/>
          <w:iCs/>
        </w:rPr>
        <w:t>W</w:t>
      </w:r>
      <w:r w:rsidRPr="00E60365">
        <w:rPr>
          <w:i/>
          <w:iCs/>
          <w:vertAlign w:val="subscript"/>
        </w:rPr>
        <w:t>k</w:t>
      </w:r>
      <w:proofErr w:type="spellEnd"/>
      <w:r w:rsidRPr="00E60365">
        <w:rPr>
          <w:rFonts w:hint="eastAsia"/>
        </w:rPr>
        <w:t>分别表示输入图像矩阵和卷积核矩阵的第</w:t>
      </w:r>
      <w:r w:rsidRPr="00E60365">
        <w:t xml:space="preserve"> K </w:t>
      </w:r>
      <w:r w:rsidRPr="00E60365">
        <w:rPr>
          <w:rFonts w:hint="eastAsia"/>
        </w:rPr>
        <w:t>维图像矩阵和卷积核矩阵。</w:t>
      </w:r>
    </w:p>
    <w:p w14:paraId="3D77FA82" w14:textId="109C67E3" w:rsidR="00E60365" w:rsidRDefault="00E60365" w:rsidP="00E60365">
      <w:r>
        <w:rPr>
          <w:noProof/>
        </w:rPr>
        <w:drawing>
          <wp:inline distT="0" distB="0" distL="0" distR="0" wp14:anchorId="7B564FA2" wp14:editId="3939E60C">
            <wp:extent cx="4290432" cy="12802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0432" cy="1280271"/>
                    </a:xfrm>
                    <a:prstGeom prst="rect">
                      <a:avLst/>
                    </a:prstGeom>
                  </pic:spPr>
                </pic:pic>
              </a:graphicData>
            </a:graphic>
          </wp:inline>
        </w:drawing>
      </w:r>
    </w:p>
    <w:p w14:paraId="3E9E18FF" w14:textId="2446231A" w:rsidR="00E60365" w:rsidRDefault="00E60365" w:rsidP="00E60365">
      <w:r>
        <w:tab/>
      </w:r>
      <w:r>
        <w:tab/>
      </w:r>
      <w:r>
        <w:tab/>
      </w:r>
      <w:r>
        <w:tab/>
        <w:t xml:space="preserve">        </w:t>
      </w:r>
      <w:proofErr w:type="spellStart"/>
      <w:r>
        <w:t>L</w:t>
      </w:r>
      <w:r>
        <w:rPr>
          <w:rFonts w:hint="eastAsia"/>
        </w:rPr>
        <w:t>e</w:t>
      </w:r>
      <w:r>
        <w:t>N</w:t>
      </w:r>
      <w:r>
        <w:rPr>
          <w:rFonts w:hint="eastAsia"/>
        </w:rPr>
        <w:t>et</w:t>
      </w:r>
      <w:proofErr w:type="spellEnd"/>
      <w:r>
        <w:rPr>
          <w:rFonts w:hint="eastAsia"/>
        </w:rPr>
        <w:t>原理图</w:t>
      </w:r>
    </w:p>
    <w:p w14:paraId="116378C1" w14:textId="0D7E783D" w:rsidR="00E60365" w:rsidRDefault="00E60365" w:rsidP="00E60365">
      <w:pPr>
        <w:ind w:firstLineChars="200" w:firstLine="420"/>
      </w:pPr>
      <w:r w:rsidRPr="00E60365">
        <w:rPr>
          <w:rFonts w:hint="eastAsia"/>
        </w:rPr>
        <w:t>虽然</w:t>
      </w:r>
      <w:r w:rsidRPr="00E60365">
        <w:t>2D CNN</w:t>
      </w:r>
      <w:r w:rsidRPr="00E60365">
        <w:rPr>
          <w:rFonts w:hint="eastAsia"/>
        </w:rPr>
        <w:t>可以很好地提取图像的二维特征，但是客观世界却是三维空间，</w:t>
      </w:r>
      <w:r w:rsidRPr="00E60365">
        <w:t>2D CNN</w:t>
      </w:r>
      <w:r w:rsidRPr="00E60365">
        <w:rPr>
          <w:rFonts w:hint="eastAsia"/>
        </w:rPr>
        <w:t>难以提取三维立体图像的特征。为了克服三维特征提取的问题</w:t>
      </w:r>
      <w:r w:rsidRPr="00E60365">
        <w:t>Ji</w:t>
      </w:r>
      <w:r w:rsidRPr="00E60365">
        <w:rPr>
          <w:rFonts w:hint="eastAsia"/>
        </w:rPr>
        <w:t>等人提出了</w:t>
      </w:r>
      <w:r w:rsidRPr="00E60365">
        <w:t>3D CNN</w:t>
      </w:r>
      <w:r w:rsidRPr="00E60365">
        <w:rPr>
          <w:rFonts w:hint="eastAsia"/>
        </w:rPr>
        <w:t>，该网络结构与</w:t>
      </w:r>
      <w:r w:rsidRPr="00E60365">
        <w:t>2D CNN</w:t>
      </w:r>
      <w:r w:rsidRPr="00E60365">
        <w:rPr>
          <w:rFonts w:hint="eastAsia"/>
        </w:rPr>
        <w:t>的不同在</w:t>
      </w:r>
      <w:r>
        <w:rPr>
          <w:rFonts w:hint="eastAsia"/>
        </w:rPr>
        <w:t>于</w:t>
      </w:r>
      <w:r w:rsidRPr="00E60365">
        <w:rPr>
          <w:rFonts w:hint="eastAsia"/>
        </w:rPr>
        <w:t>：</w:t>
      </w:r>
      <w:r w:rsidRPr="00E60365">
        <w:t>2D CNN</w:t>
      </w:r>
      <w:r w:rsidRPr="00E60365">
        <w:rPr>
          <w:rFonts w:hint="eastAsia"/>
        </w:rPr>
        <w:t>的二维卷积</w:t>
      </w:r>
      <w:r>
        <w:rPr>
          <w:rFonts w:hint="eastAsia"/>
        </w:rPr>
        <w:t>核之间相互独立并不相互关联，而3</w:t>
      </w:r>
      <w:r>
        <w:t>D CNN</w:t>
      </w:r>
      <w:r>
        <w:rPr>
          <w:rFonts w:hint="eastAsia"/>
        </w:rPr>
        <w:t>的三维卷积核由多个二维卷积核构成，且这些卷积核之间相互关联，共同提取</w:t>
      </w:r>
      <w:r w:rsidR="00FF7CD4">
        <w:rPr>
          <w:rFonts w:hint="eastAsia"/>
        </w:rPr>
        <w:t>空间上的垂直信息，达到三维立体卷积的效果，原理图如下：</w:t>
      </w:r>
    </w:p>
    <w:p w14:paraId="47D768E4" w14:textId="4D6B53A3" w:rsidR="00FF7CD4" w:rsidRDefault="00FF7CD4" w:rsidP="00E60365">
      <w:pPr>
        <w:ind w:firstLineChars="200" w:firstLine="420"/>
      </w:pPr>
      <w:r>
        <w:rPr>
          <w:noProof/>
        </w:rPr>
        <w:drawing>
          <wp:inline distT="0" distB="0" distL="0" distR="0" wp14:anchorId="1555B257" wp14:editId="13A77D7D">
            <wp:extent cx="1783235" cy="1402202"/>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3235" cy="1402202"/>
                    </a:xfrm>
                    <a:prstGeom prst="rect">
                      <a:avLst/>
                    </a:prstGeom>
                  </pic:spPr>
                </pic:pic>
              </a:graphicData>
            </a:graphic>
          </wp:inline>
        </w:drawing>
      </w:r>
    </w:p>
    <w:p w14:paraId="65BD6D6B" w14:textId="7A19A688" w:rsidR="00FF7CD4" w:rsidRPr="00A73729" w:rsidRDefault="00FF7CD4" w:rsidP="00FF7CD4">
      <w:pPr>
        <w:pStyle w:val="2"/>
      </w:pPr>
      <w:r w:rsidRPr="00A73729">
        <w:t>(</w:t>
      </w:r>
      <w:r>
        <w:t>3</w:t>
      </w:r>
      <w:r w:rsidRPr="00A73729">
        <w:t xml:space="preserve">) </w:t>
      </w:r>
      <w:proofErr w:type="spellStart"/>
      <w:r>
        <w:t>C</w:t>
      </w:r>
      <w:r>
        <w:rPr>
          <w:rFonts w:hint="eastAsia"/>
        </w:rPr>
        <w:t>on</w:t>
      </w:r>
      <w:r>
        <w:t>vLSTM</w:t>
      </w:r>
      <w:proofErr w:type="spellEnd"/>
      <w:r w:rsidRPr="00A73729">
        <w:rPr>
          <w:rFonts w:hint="eastAsia"/>
        </w:rPr>
        <w:t>模型</w:t>
      </w:r>
    </w:p>
    <w:p w14:paraId="499024C1" w14:textId="53ECAD0B" w:rsidR="00FF7CD4" w:rsidRPr="00FF7CD4" w:rsidRDefault="00FF7CD4" w:rsidP="00FF7CD4">
      <w:pPr>
        <w:ind w:firstLineChars="200" w:firstLine="420"/>
      </w:pPr>
      <w:r w:rsidRPr="00FF7CD4">
        <w:t>LSTM</w:t>
      </w:r>
      <w:r w:rsidRPr="00FF7CD4">
        <w:rPr>
          <w:rFonts w:hint="eastAsia"/>
        </w:rPr>
        <w:t>在时间序列学习中取了良好的效果，但其在涉及时空问题上的效果却并不理想。虽然</w:t>
      </w:r>
      <w:r w:rsidRPr="00FF7CD4">
        <w:t>CNN</w:t>
      </w:r>
      <w:r w:rsidRPr="00FF7CD4">
        <w:rPr>
          <w:rFonts w:hint="eastAsia"/>
        </w:rPr>
        <w:t>可以通过采用</w:t>
      </w:r>
      <w:r w:rsidRPr="00FF7CD4">
        <w:t>2D CNN</w:t>
      </w:r>
      <w:r w:rsidRPr="00FF7CD4">
        <w:rPr>
          <w:rFonts w:hint="eastAsia"/>
        </w:rPr>
        <w:t>或</w:t>
      </w:r>
      <w:r w:rsidRPr="00FF7CD4">
        <w:t>3D CNN</w:t>
      </w:r>
      <w:r w:rsidRPr="00FF7CD4">
        <w:rPr>
          <w:rFonts w:hint="eastAsia"/>
        </w:rPr>
        <w:t>可以完成对二维或三维空间的表征，但却没有很好考虑时间维度上的空间信息表征。</w:t>
      </w:r>
      <w:r w:rsidRPr="00FF7CD4">
        <w:t>Shi</w:t>
      </w:r>
      <w:r w:rsidRPr="00FF7CD4">
        <w:rPr>
          <w:rFonts w:hint="eastAsia"/>
        </w:rPr>
        <w:t>等人在保证提取时间特征的基础上，在</w:t>
      </w:r>
      <w:r w:rsidRPr="00FF7CD4">
        <w:t>LSTM</w:t>
      </w:r>
      <w:r w:rsidRPr="00FF7CD4">
        <w:rPr>
          <w:rFonts w:hint="eastAsia"/>
        </w:rPr>
        <w:t>单元加入用</w:t>
      </w:r>
      <w:r w:rsidR="007578DC">
        <w:rPr>
          <w:rFonts w:hint="eastAsia"/>
        </w:rPr>
        <w:t>于</w:t>
      </w:r>
      <w:r w:rsidRPr="00FF7CD4">
        <w:rPr>
          <w:rFonts w:hint="eastAsia"/>
        </w:rPr>
        <w:t>提取空间特征的卷积运算，提出了</w:t>
      </w:r>
      <w:proofErr w:type="spellStart"/>
      <w:r w:rsidRPr="00FF7CD4">
        <w:t>ConvLSTM</w:t>
      </w:r>
      <w:proofErr w:type="spellEnd"/>
      <w:r w:rsidRPr="00FF7CD4">
        <w:rPr>
          <w:rFonts w:hint="eastAsia"/>
        </w:rPr>
        <w:t>模型并在时空数据学习中取得了非常好的效果。</w:t>
      </w:r>
    </w:p>
    <w:p w14:paraId="339BCB7D" w14:textId="3D196CCC" w:rsidR="00FF7CD4" w:rsidRDefault="00FF7CD4" w:rsidP="00FF7CD4">
      <w:pPr>
        <w:ind w:firstLineChars="200" w:firstLine="420"/>
      </w:pPr>
      <w:r w:rsidRPr="00FF7CD4">
        <w:rPr>
          <w:rFonts w:hint="eastAsia"/>
        </w:rPr>
        <w:t>与</w:t>
      </w:r>
      <w:r w:rsidRPr="00FF7CD4">
        <w:t>LSTM</w:t>
      </w:r>
      <w:r w:rsidRPr="00FF7CD4">
        <w:rPr>
          <w:rFonts w:hint="eastAsia"/>
        </w:rPr>
        <w:t>模型相比</w:t>
      </w:r>
      <w:r>
        <w:rPr>
          <w:rFonts w:hint="eastAsia"/>
        </w:rPr>
        <w:t>，</w:t>
      </w:r>
      <w:proofErr w:type="spellStart"/>
      <w:r w:rsidRPr="00FF7CD4">
        <w:t>ConvLSTM</w:t>
      </w:r>
      <w:proofErr w:type="spellEnd"/>
      <w:r w:rsidRPr="00FF7CD4">
        <w:rPr>
          <w:rFonts w:hint="eastAsia"/>
        </w:rPr>
        <w:t>将模型的所有输入、输出、隐含状态以及各个控制门都改成了三维张量，以方便模型通过卷积操作表征空间信息，而其余的计算方法与</w:t>
      </w:r>
      <w:r w:rsidRPr="00FF7CD4">
        <w:t>LSTM</w:t>
      </w:r>
      <w:r w:rsidRPr="00FF7CD4">
        <w:rPr>
          <w:rFonts w:hint="eastAsia"/>
        </w:rPr>
        <w:t>相同。</w:t>
      </w:r>
      <w:proofErr w:type="spellStart"/>
      <w:r w:rsidRPr="00FF7CD4">
        <w:t>ConvLSTM</w:t>
      </w:r>
      <w:proofErr w:type="spellEnd"/>
      <w:r w:rsidRPr="00FF7CD4">
        <w:rPr>
          <w:rFonts w:hint="eastAsia"/>
        </w:rPr>
        <w:t>的内部结构如图所示。</w:t>
      </w:r>
    </w:p>
    <w:p w14:paraId="214ACDDE" w14:textId="4DC89431" w:rsidR="00FF7CD4" w:rsidRPr="00FF7CD4" w:rsidRDefault="00FF7CD4" w:rsidP="00FF7CD4">
      <w:pPr>
        <w:ind w:firstLineChars="200" w:firstLine="420"/>
        <w:rPr>
          <w:rFonts w:hint="eastAsia"/>
        </w:rPr>
      </w:pPr>
      <w:r>
        <w:rPr>
          <w:noProof/>
        </w:rPr>
        <w:lastRenderedPageBreak/>
        <w:drawing>
          <wp:inline distT="0" distB="0" distL="0" distR="0" wp14:anchorId="3703E9F3" wp14:editId="2C32DA6F">
            <wp:extent cx="3398815" cy="899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8815" cy="899238"/>
                    </a:xfrm>
                    <a:prstGeom prst="rect">
                      <a:avLst/>
                    </a:prstGeom>
                  </pic:spPr>
                </pic:pic>
              </a:graphicData>
            </a:graphic>
          </wp:inline>
        </w:drawing>
      </w:r>
    </w:p>
    <w:p w14:paraId="29747540" w14:textId="6F5BEB7E" w:rsidR="00FF7CD4" w:rsidRDefault="00FF7CD4" w:rsidP="00FF7CD4">
      <w:r>
        <w:rPr>
          <w:rFonts w:hint="eastAsia"/>
        </w:rPr>
        <w:t>其中，遗忘门计算公式如下：</w:t>
      </w:r>
    </w:p>
    <w:p w14:paraId="346629E6" w14:textId="0705B1B8" w:rsidR="00FF7CD4" w:rsidRDefault="00FF7CD4" w:rsidP="00FF7CD4">
      <w:r>
        <w:rPr>
          <w:noProof/>
        </w:rPr>
        <w:drawing>
          <wp:inline distT="0" distB="0" distL="0" distR="0" wp14:anchorId="0161C4D9" wp14:editId="1EC9621F">
            <wp:extent cx="2903472" cy="274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472" cy="274344"/>
                    </a:xfrm>
                    <a:prstGeom prst="rect">
                      <a:avLst/>
                    </a:prstGeom>
                  </pic:spPr>
                </pic:pic>
              </a:graphicData>
            </a:graphic>
          </wp:inline>
        </w:drawing>
      </w:r>
    </w:p>
    <w:p w14:paraId="007F9845" w14:textId="454B6764" w:rsidR="00FF7CD4" w:rsidRDefault="00FF7CD4" w:rsidP="00FF7CD4">
      <w:r>
        <w:rPr>
          <w:rFonts w:hint="eastAsia"/>
        </w:rPr>
        <w:t>输入门计算公式如下：</w:t>
      </w:r>
    </w:p>
    <w:p w14:paraId="78CA4BBB" w14:textId="16A4492B" w:rsidR="00FF7CD4" w:rsidRDefault="00FF7CD4" w:rsidP="00FF7CD4">
      <w:r>
        <w:rPr>
          <w:noProof/>
        </w:rPr>
        <w:drawing>
          <wp:inline distT="0" distB="0" distL="0" distR="0" wp14:anchorId="0AC9FAA2" wp14:editId="01A0C224">
            <wp:extent cx="2888230" cy="213378"/>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230" cy="213378"/>
                    </a:xfrm>
                    <a:prstGeom prst="rect">
                      <a:avLst/>
                    </a:prstGeom>
                  </pic:spPr>
                </pic:pic>
              </a:graphicData>
            </a:graphic>
          </wp:inline>
        </w:drawing>
      </w:r>
    </w:p>
    <w:p w14:paraId="3797BD34" w14:textId="7F69C10B" w:rsidR="00FF7CD4" w:rsidRDefault="00FF7CD4" w:rsidP="00FF7CD4">
      <w:r>
        <w:rPr>
          <w:rFonts w:hint="eastAsia"/>
        </w:rPr>
        <w:t>当前记忆单元计算公式如下：</w:t>
      </w:r>
    </w:p>
    <w:p w14:paraId="171FC36D" w14:textId="3C4711AB" w:rsidR="00FF7CD4" w:rsidRDefault="00FF7CD4" w:rsidP="00FF7CD4">
      <w:r>
        <w:rPr>
          <w:noProof/>
        </w:rPr>
        <w:drawing>
          <wp:inline distT="0" distB="0" distL="0" distR="0" wp14:anchorId="2EA89ABD" wp14:editId="15451D9A">
            <wp:extent cx="3238781" cy="2133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781" cy="213378"/>
                    </a:xfrm>
                    <a:prstGeom prst="rect">
                      <a:avLst/>
                    </a:prstGeom>
                  </pic:spPr>
                </pic:pic>
              </a:graphicData>
            </a:graphic>
          </wp:inline>
        </w:drawing>
      </w:r>
    </w:p>
    <w:p w14:paraId="0D7D9CC6" w14:textId="4F873DAC" w:rsidR="00FF7CD4" w:rsidRDefault="00FF7CD4" w:rsidP="00FF7CD4">
      <w:r>
        <w:rPr>
          <w:rFonts w:hint="eastAsia"/>
        </w:rPr>
        <w:t>输出门计算公式如下：</w:t>
      </w:r>
    </w:p>
    <w:p w14:paraId="4589103C" w14:textId="3DAEF5A9" w:rsidR="00FF7CD4" w:rsidRDefault="00FF7CD4" w:rsidP="00FF7CD4">
      <w:r>
        <w:rPr>
          <w:noProof/>
        </w:rPr>
        <w:drawing>
          <wp:inline distT="0" distB="0" distL="0" distR="0" wp14:anchorId="23AA724F" wp14:editId="5CEFF838">
            <wp:extent cx="2842506" cy="18289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506" cy="182896"/>
                    </a:xfrm>
                    <a:prstGeom prst="rect">
                      <a:avLst/>
                    </a:prstGeom>
                  </pic:spPr>
                </pic:pic>
              </a:graphicData>
            </a:graphic>
          </wp:inline>
        </w:drawing>
      </w:r>
      <w:r>
        <w:rPr>
          <w:rFonts w:hint="eastAsia"/>
        </w:rPr>
        <w:t xml:space="preserve"> </w:t>
      </w:r>
      <w:r>
        <w:rPr>
          <w:noProof/>
        </w:rPr>
        <w:drawing>
          <wp:inline distT="0" distB="0" distL="0" distR="0" wp14:anchorId="50F9161B" wp14:editId="7ED1F268">
            <wp:extent cx="1257409" cy="1981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7409" cy="198137"/>
                    </a:xfrm>
                    <a:prstGeom prst="rect">
                      <a:avLst/>
                    </a:prstGeom>
                  </pic:spPr>
                </pic:pic>
              </a:graphicData>
            </a:graphic>
          </wp:inline>
        </w:drawing>
      </w:r>
    </w:p>
    <w:p w14:paraId="7C1318CD" w14:textId="6F46E09C" w:rsidR="00FF7CD4" w:rsidRDefault="00FF7CD4" w:rsidP="00FF7CD4">
      <w:r>
        <w:rPr>
          <w:noProof/>
        </w:rPr>
        <w:drawing>
          <wp:inline distT="0" distB="0" distL="0" distR="0" wp14:anchorId="2395EF60" wp14:editId="4A0D0898">
            <wp:extent cx="2514818" cy="220999"/>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818" cy="220999"/>
                    </a:xfrm>
                    <a:prstGeom prst="rect">
                      <a:avLst/>
                    </a:prstGeom>
                  </pic:spPr>
                </pic:pic>
              </a:graphicData>
            </a:graphic>
          </wp:inline>
        </w:drawing>
      </w:r>
    </w:p>
    <w:p w14:paraId="0D23B6EA" w14:textId="4D5CADB6" w:rsidR="00FB0D78" w:rsidRDefault="00FB0D78" w:rsidP="00FF7CD4">
      <w:r>
        <w:rPr>
          <w:rFonts w:hint="eastAsia"/>
        </w:rPr>
        <w:t>L</w:t>
      </w:r>
      <w:r>
        <w:t>SMT</w:t>
      </w:r>
      <w:r>
        <w:rPr>
          <w:rFonts w:hint="eastAsia"/>
        </w:rPr>
        <w:t>模型：</w:t>
      </w:r>
    </w:p>
    <w:p w14:paraId="7780F069" w14:textId="4704B98E" w:rsidR="00FB0D78" w:rsidRDefault="00FB0D78" w:rsidP="00FF7CD4">
      <w:pPr>
        <w:rPr>
          <w:rFonts w:hint="eastAsia"/>
        </w:rPr>
      </w:pPr>
      <w:r w:rsidRPr="00FB0D78">
        <w:drawing>
          <wp:inline distT="0" distB="0" distL="0" distR="0" wp14:anchorId="1B4F4E1C" wp14:editId="316CB7BF">
            <wp:extent cx="5274310" cy="1892300"/>
            <wp:effectExtent l="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4310" cy="1892300"/>
                    </a:xfrm>
                    <a:prstGeom prst="rect">
                      <a:avLst/>
                    </a:prstGeom>
                  </pic:spPr>
                </pic:pic>
              </a:graphicData>
            </a:graphic>
          </wp:inline>
        </w:drawing>
      </w:r>
    </w:p>
    <w:p w14:paraId="3CEF8B15" w14:textId="5E4BD918" w:rsidR="00FF7CD4" w:rsidRDefault="00FF7CD4" w:rsidP="00FF7CD4">
      <w:pPr>
        <w:pStyle w:val="11"/>
      </w:pPr>
      <w:r>
        <w:rPr>
          <w:rFonts w:hint="eastAsia"/>
        </w:rPr>
        <w:t>相关</w:t>
      </w:r>
      <w:r>
        <w:rPr>
          <w:rFonts w:hint="eastAsia"/>
        </w:rPr>
        <w:t>评测指标</w:t>
      </w:r>
    </w:p>
    <w:p w14:paraId="1ED4562C" w14:textId="3E53ED2E" w:rsidR="00FF7CD4" w:rsidRPr="00C10ECA" w:rsidRDefault="00C10ECA" w:rsidP="00C10ECA">
      <w:pPr>
        <w:ind w:firstLineChars="200" w:firstLine="420"/>
        <w:rPr>
          <w:rFonts w:hint="eastAsia"/>
        </w:rPr>
      </w:pPr>
      <w:r w:rsidRPr="00C10ECA">
        <w:rPr>
          <w:rFonts w:hint="eastAsia"/>
        </w:rPr>
        <w:t>在台风路径预测任务中，使用了球面上真实经纬度点与预测经纬度点的两点距离误差指标来评测预测结果。在台风强度预测任务中，通过比较预测风速与真实风速之间的绝对误差来评价预测结果。</w:t>
      </w:r>
    </w:p>
    <w:p w14:paraId="4CB78450" w14:textId="18927626" w:rsidR="00FF7CD4" w:rsidRPr="00A73729" w:rsidRDefault="00FF7CD4" w:rsidP="00FF7CD4">
      <w:pPr>
        <w:pStyle w:val="2"/>
      </w:pPr>
      <w:r w:rsidRPr="00A73729">
        <w:t xml:space="preserve">(1) </w:t>
      </w:r>
      <w:r w:rsidR="00C10ECA">
        <w:rPr>
          <w:rFonts w:hint="eastAsia"/>
        </w:rPr>
        <w:t>台风路径预测相关指标</w:t>
      </w:r>
    </w:p>
    <w:p w14:paraId="6A2C06EA" w14:textId="77777777" w:rsidR="00C10ECA" w:rsidRPr="00C10ECA" w:rsidRDefault="00C10ECA" w:rsidP="00C10ECA">
      <w:r w:rsidRPr="00C10ECA">
        <w:rPr>
          <w:rFonts w:hint="eastAsia"/>
        </w:rPr>
        <w:t>使用球面距离误差公式表示预测经纬度点与真实经纬度点之间的差异：</w:t>
      </w:r>
    </w:p>
    <w:p w14:paraId="5B0697DC" w14:textId="18A9DCA9" w:rsidR="00FF7CD4" w:rsidRDefault="00C10ECA" w:rsidP="00FF7CD4">
      <w:r>
        <w:rPr>
          <w:noProof/>
        </w:rPr>
        <w:drawing>
          <wp:inline distT="0" distB="0" distL="0" distR="0" wp14:anchorId="0406840A" wp14:editId="09041475">
            <wp:extent cx="3985605" cy="5944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5605" cy="594412"/>
                    </a:xfrm>
                    <a:prstGeom prst="rect">
                      <a:avLst/>
                    </a:prstGeom>
                  </pic:spPr>
                </pic:pic>
              </a:graphicData>
            </a:graphic>
          </wp:inline>
        </w:drawing>
      </w:r>
    </w:p>
    <w:p w14:paraId="6BA850BE" w14:textId="77777777" w:rsidR="00C10ECA" w:rsidRPr="00C10ECA" w:rsidRDefault="00C10ECA" w:rsidP="00C10ECA">
      <w:r w:rsidRPr="00C10ECA">
        <w:rPr>
          <w:rFonts w:hint="eastAsia"/>
        </w:rPr>
        <w:lastRenderedPageBreak/>
        <w:t>其中，</w:t>
      </w:r>
      <w:r w:rsidRPr="00C10ECA">
        <w:rPr>
          <w:i/>
          <w:iCs/>
        </w:rPr>
        <w:t>R</w:t>
      </w:r>
      <w:r w:rsidRPr="00C10ECA">
        <w:rPr>
          <w:rFonts w:hint="eastAsia"/>
        </w:rPr>
        <w:t>表示地球半径一般取值为</w:t>
      </w:r>
      <w:r w:rsidRPr="00C10ECA">
        <w:t xml:space="preserve"> 6371.009km</w:t>
      </w:r>
      <w:r w:rsidRPr="00C10ECA">
        <w:rPr>
          <w:rFonts w:hint="eastAsia"/>
        </w:rPr>
        <w:t>，</w:t>
      </w:r>
      <w:r w:rsidRPr="00C10ECA">
        <w:rPr>
          <w:i/>
          <w:iCs/>
        </w:rPr>
        <w:t>a</w:t>
      </w:r>
      <w:r w:rsidRPr="00C10ECA">
        <w:rPr>
          <w:i/>
          <w:iCs/>
          <w:vertAlign w:val="subscript"/>
        </w:rPr>
        <w:t>p</w:t>
      </w:r>
      <w:r w:rsidRPr="00C10ECA">
        <w:rPr>
          <w:i/>
          <w:iCs/>
        </w:rPr>
        <w:t xml:space="preserve">, </w:t>
      </w:r>
      <w:proofErr w:type="spellStart"/>
      <w:r w:rsidRPr="00C10ECA">
        <w:rPr>
          <w:i/>
          <w:iCs/>
        </w:rPr>
        <w:t>a</w:t>
      </w:r>
      <w:r w:rsidRPr="00C10ECA">
        <w:rPr>
          <w:i/>
          <w:iCs/>
          <w:vertAlign w:val="subscript"/>
        </w:rPr>
        <w:t>r</w:t>
      </w:r>
      <w:proofErr w:type="spellEnd"/>
      <w:r w:rsidRPr="00C10ECA">
        <w:rPr>
          <w:rFonts w:hint="eastAsia"/>
        </w:rPr>
        <w:t>分别表示预测纬度和真实</w:t>
      </w:r>
    </w:p>
    <w:p w14:paraId="332E6DE1" w14:textId="77777777" w:rsidR="00C10ECA" w:rsidRPr="00C10ECA" w:rsidRDefault="00C10ECA" w:rsidP="00C10ECA">
      <w:r w:rsidRPr="00C10ECA">
        <w:rPr>
          <w:rFonts w:hint="eastAsia"/>
        </w:rPr>
        <w:t>纬度，</w:t>
      </w:r>
      <w:proofErr w:type="spellStart"/>
      <w:r w:rsidRPr="00C10ECA">
        <w:rPr>
          <w:i/>
          <w:iCs/>
        </w:rPr>
        <w:t>g</w:t>
      </w:r>
      <w:r w:rsidRPr="00C10ECA">
        <w:rPr>
          <w:i/>
          <w:iCs/>
          <w:vertAlign w:val="subscript"/>
        </w:rPr>
        <w:t>p</w:t>
      </w:r>
      <w:proofErr w:type="spellEnd"/>
      <w:r w:rsidRPr="00C10ECA">
        <w:rPr>
          <w:i/>
          <w:iCs/>
        </w:rPr>
        <w:t>, g</w:t>
      </w:r>
      <w:r w:rsidRPr="00C10ECA">
        <w:rPr>
          <w:i/>
          <w:iCs/>
          <w:vertAlign w:val="subscript"/>
        </w:rPr>
        <w:t>r</w:t>
      </w:r>
      <w:r w:rsidRPr="00C10ECA">
        <w:rPr>
          <w:rFonts w:hint="eastAsia"/>
        </w:rPr>
        <w:t>分别表示预测经度和真实经度。</w:t>
      </w:r>
    </w:p>
    <w:p w14:paraId="40EA488A" w14:textId="1F4E4027" w:rsidR="00C10ECA" w:rsidRPr="00A73729" w:rsidRDefault="00C10ECA" w:rsidP="00C10ECA">
      <w:pPr>
        <w:pStyle w:val="2"/>
      </w:pPr>
      <w:r w:rsidRPr="00A73729">
        <w:t>(</w:t>
      </w:r>
      <w:r>
        <w:t>2</w:t>
      </w:r>
      <w:r w:rsidRPr="00A73729">
        <w:t xml:space="preserve">) </w:t>
      </w:r>
      <w:r>
        <w:rPr>
          <w:rFonts w:hint="eastAsia"/>
        </w:rPr>
        <w:t>台风</w:t>
      </w:r>
      <w:r>
        <w:rPr>
          <w:rFonts w:hint="eastAsia"/>
        </w:rPr>
        <w:t>强度</w:t>
      </w:r>
      <w:r>
        <w:rPr>
          <w:rFonts w:hint="eastAsia"/>
        </w:rPr>
        <w:t>预测相关指标</w:t>
      </w:r>
    </w:p>
    <w:p w14:paraId="5B3F3FD9" w14:textId="21FCB7EA" w:rsidR="00C10ECA" w:rsidRPr="00C10ECA" w:rsidRDefault="00C10ECA" w:rsidP="00C10ECA">
      <w:r w:rsidRPr="00C10ECA">
        <w:rPr>
          <w:rFonts w:hint="eastAsia"/>
        </w:rPr>
        <w:t>使用均绝对方误差</w:t>
      </w:r>
      <w:r w:rsidRPr="00C10ECA">
        <w:t>(Mean Absolute Error, MAE)</w:t>
      </w:r>
      <w:r w:rsidRPr="00C10ECA">
        <w:rPr>
          <w:rFonts w:hint="eastAsia"/>
        </w:rPr>
        <w:t>来表示预测风速与真实风速之间差异：</w:t>
      </w:r>
    </w:p>
    <w:p w14:paraId="478305C1" w14:textId="342CDC88" w:rsidR="00C10ECA" w:rsidRDefault="00C10ECA" w:rsidP="00FF7CD4">
      <w:r>
        <w:rPr>
          <w:noProof/>
        </w:rPr>
        <w:drawing>
          <wp:inline distT="0" distB="0" distL="0" distR="0" wp14:anchorId="64BC6569" wp14:editId="2A8B5213">
            <wp:extent cx="1554615" cy="472481"/>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4615" cy="472481"/>
                    </a:xfrm>
                    <a:prstGeom prst="rect">
                      <a:avLst/>
                    </a:prstGeom>
                  </pic:spPr>
                </pic:pic>
              </a:graphicData>
            </a:graphic>
          </wp:inline>
        </w:drawing>
      </w:r>
    </w:p>
    <w:p w14:paraId="3AC6CC78" w14:textId="77777777" w:rsidR="00C10ECA" w:rsidRPr="00C10ECA" w:rsidRDefault="00C10ECA" w:rsidP="00C10ECA">
      <w:r w:rsidRPr="00C10ECA">
        <w:rPr>
          <w:rFonts w:hint="eastAsia"/>
        </w:rPr>
        <w:t>其中，</w:t>
      </w:r>
      <w:proofErr w:type="spellStart"/>
      <w:r w:rsidRPr="00C10ECA">
        <w:t>w</w:t>
      </w:r>
      <w:r w:rsidRPr="00C10ECA">
        <w:rPr>
          <w:vertAlign w:val="subscript"/>
        </w:rPr>
        <w:t>r</w:t>
      </w:r>
      <w:proofErr w:type="spellEnd"/>
      <w:r w:rsidRPr="00C10ECA">
        <w:rPr>
          <w:rFonts w:hint="eastAsia"/>
        </w:rPr>
        <w:t>表示真实风速，</w:t>
      </w:r>
      <w:proofErr w:type="spellStart"/>
      <w:r w:rsidRPr="00C10ECA">
        <w:t>w</w:t>
      </w:r>
      <w:r w:rsidRPr="00C10ECA">
        <w:rPr>
          <w:vertAlign w:val="subscript"/>
        </w:rPr>
        <w:t>P</w:t>
      </w:r>
      <w:proofErr w:type="spellEnd"/>
      <w:r w:rsidRPr="00C10ECA">
        <w:rPr>
          <w:rFonts w:hint="eastAsia"/>
        </w:rPr>
        <w:t>表示预测风速。</w:t>
      </w:r>
    </w:p>
    <w:p w14:paraId="722FEE51" w14:textId="5D649B67" w:rsidR="00C10ECA" w:rsidRDefault="007578DC" w:rsidP="00C10ECA">
      <w:pPr>
        <w:pStyle w:val="11"/>
        <w:rPr>
          <w:rFonts w:hint="eastAsia"/>
        </w:rPr>
      </w:pPr>
      <w:r w:rsidRPr="007578DC">
        <w:t>SAF-Ne</w:t>
      </w:r>
      <w:r>
        <w:rPr>
          <w:rFonts w:hint="eastAsia"/>
        </w:rPr>
        <w:t>t</w:t>
      </w:r>
      <w:r w:rsidRPr="007578DC">
        <w:rPr>
          <w:rFonts w:hint="eastAsia"/>
        </w:rPr>
        <w:t>中的空间注意力机制</w:t>
      </w:r>
    </w:p>
    <w:p w14:paraId="33D68CBE" w14:textId="058536AB" w:rsidR="00C10ECA" w:rsidRPr="007578DC" w:rsidRDefault="007578DC" w:rsidP="007578DC">
      <w:pPr>
        <w:ind w:firstLineChars="200" w:firstLine="420"/>
        <w:rPr>
          <w:rFonts w:hint="eastAsia"/>
        </w:rPr>
      </w:pPr>
      <w:r w:rsidRPr="007578DC">
        <w:rPr>
          <w:rFonts w:hint="eastAsia"/>
        </w:rPr>
        <w:t>台风强度预测问题与台风路径预测问题的三维结构主要区别是：第一，台风的路径是一种具有方向的矢量，而台风的强度不仅是一种具有方向的矢量，其更包含</w:t>
      </w:r>
      <w:r w:rsidRPr="007578DC">
        <w:t xml:space="preserve"> U Wind </w:t>
      </w:r>
      <w:r w:rsidRPr="007578DC">
        <w:rPr>
          <w:rFonts w:hint="eastAsia"/>
        </w:rPr>
        <w:t>与</w:t>
      </w:r>
      <w:r w:rsidRPr="007578DC">
        <w:t xml:space="preserve"> V Wind </w:t>
      </w:r>
      <w:r w:rsidRPr="007578DC">
        <w:rPr>
          <w:rFonts w:hint="eastAsia"/>
        </w:rPr>
        <w:t>两个速度分量的物理含义；第二，台风路径需要使用</w:t>
      </w:r>
      <w:r w:rsidRPr="007578DC">
        <w:t xml:space="preserve"> Geopotential </w:t>
      </w:r>
      <w:r w:rsidRPr="007578DC">
        <w:rPr>
          <w:rFonts w:hint="eastAsia"/>
        </w:rPr>
        <w:t>描述的台风内部能量结构和地势高度，而台风的强度则需要使用</w:t>
      </w:r>
      <w:r w:rsidRPr="007578DC">
        <w:t xml:space="preserve"> U wind </w:t>
      </w:r>
      <w:r w:rsidRPr="007578DC">
        <w:rPr>
          <w:rFonts w:hint="eastAsia"/>
        </w:rPr>
        <w:t>和</w:t>
      </w:r>
      <w:r w:rsidRPr="007578DC">
        <w:t xml:space="preserve"> V wind </w:t>
      </w:r>
      <w:r w:rsidRPr="007578DC">
        <w:rPr>
          <w:rFonts w:hint="eastAsia"/>
        </w:rPr>
        <w:t>共同描述；第三，台风的路径是一个空间大尺度预测问题，可以根据通道注意力机制进行学习其移动方向，而台风的强度是空间多尺度问题，可以根据空间注意力机制进行学习其力分布</w:t>
      </w:r>
      <w:proofErr w:type="gramStart"/>
      <w:r w:rsidRPr="007578DC">
        <w:rPr>
          <w:rFonts w:hint="eastAsia"/>
        </w:rPr>
        <w:t>悄况</w:t>
      </w:r>
      <w:proofErr w:type="gramEnd"/>
      <w:r w:rsidRPr="007578DC">
        <w:rPr>
          <w:rFonts w:hint="eastAsia"/>
        </w:rPr>
        <w:t>。空间域的注意力机制是将注意力集中在同一个特征图不同区域，以选择出每一个特征图的重要区域</w:t>
      </w:r>
      <w:r>
        <w:rPr>
          <w:rFonts w:hint="eastAsia"/>
        </w:rPr>
        <w:t>。</w:t>
      </w:r>
    </w:p>
    <w:p w14:paraId="5891C504" w14:textId="5863524E" w:rsidR="007578DC" w:rsidRDefault="007578DC" w:rsidP="007578DC">
      <w:pPr>
        <w:ind w:firstLineChars="200" w:firstLine="420"/>
      </w:pPr>
      <w:r w:rsidRPr="007578DC">
        <w:rPr>
          <w:rFonts w:hint="eastAsia"/>
        </w:rPr>
        <w:t>为学习不同等压面下</w:t>
      </w:r>
      <w:r w:rsidRPr="007578DC">
        <w:t xml:space="preserve"> U wind </w:t>
      </w:r>
      <w:r w:rsidRPr="007578DC">
        <w:rPr>
          <w:rFonts w:hint="eastAsia"/>
        </w:rPr>
        <w:t>与</w:t>
      </w:r>
      <w:r w:rsidRPr="007578DC">
        <w:t>V wind</w:t>
      </w:r>
      <w:r w:rsidRPr="007578DC">
        <w:rPr>
          <w:rFonts w:hint="eastAsia"/>
        </w:rPr>
        <w:t>的注意力值，</w:t>
      </w:r>
      <w:r>
        <w:rPr>
          <w:rFonts w:hint="eastAsia"/>
        </w:rPr>
        <w:t>我们</w:t>
      </w:r>
      <w:r w:rsidRPr="007578DC">
        <w:rPr>
          <w:rFonts w:hint="eastAsia"/>
        </w:rPr>
        <w:t>引入了另一种空间注意力机制。该注意力机制与</w:t>
      </w:r>
      <w:r w:rsidRPr="007578DC">
        <w:t xml:space="preserve"> CBAM</w:t>
      </w:r>
      <w:r w:rsidRPr="007578DC">
        <w:rPr>
          <w:rFonts w:hint="eastAsia"/>
        </w:rPr>
        <w:t>相类似，其原理如下：首先，对输入的不同等压面做一次</w:t>
      </w:r>
      <w:r w:rsidRPr="007578DC">
        <w:t>1 x 1</w:t>
      </w:r>
      <w:r w:rsidRPr="007578DC">
        <w:rPr>
          <w:rFonts w:hint="eastAsia"/>
        </w:rPr>
        <w:t>的卷积操作，相当</w:t>
      </w:r>
      <w:r>
        <w:rPr>
          <w:rFonts w:hint="eastAsia"/>
        </w:rPr>
        <w:t>于</w:t>
      </w:r>
      <w:r w:rsidRPr="007578DC">
        <w:rPr>
          <w:rFonts w:hint="eastAsia"/>
        </w:rPr>
        <w:t>对所有等压面做了一次非线性变换，得到结果后进行批归一化和</w:t>
      </w:r>
      <w:r w:rsidRPr="007578DC">
        <w:t xml:space="preserve"> </w:t>
      </w:r>
      <w:proofErr w:type="spellStart"/>
      <w:r w:rsidRPr="007578DC">
        <w:t>ReLU</w:t>
      </w:r>
      <w:proofErr w:type="spellEnd"/>
      <w:r w:rsidRPr="007578DC">
        <w:t xml:space="preserve"> </w:t>
      </w:r>
      <w:r w:rsidRPr="007578DC">
        <w:rPr>
          <w:rFonts w:hint="eastAsia"/>
        </w:rPr>
        <w:t>非线性变换；然后，对结果再做一次</w:t>
      </w:r>
      <w:r w:rsidRPr="007578DC">
        <w:t>1 x 1</w:t>
      </w:r>
      <w:r w:rsidRPr="007578DC">
        <w:rPr>
          <w:rFonts w:hint="eastAsia"/>
        </w:rPr>
        <w:t>的卷积操作，得到结果后进行最后一次批归一化，通过</w:t>
      </w:r>
      <w:r w:rsidRPr="007578DC">
        <w:t xml:space="preserve"> Sigmoid </w:t>
      </w:r>
      <w:r w:rsidRPr="007578DC">
        <w:rPr>
          <w:rFonts w:hint="eastAsia"/>
        </w:rPr>
        <w:t>函数得到注意力值；最后，利用得到的注意力值与原等压面进行哈达</w:t>
      </w:r>
      <w:proofErr w:type="gramStart"/>
      <w:r w:rsidRPr="007578DC">
        <w:rPr>
          <w:rFonts w:hint="eastAsia"/>
        </w:rPr>
        <w:t>玛</w:t>
      </w:r>
      <w:proofErr w:type="gramEnd"/>
      <w:r w:rsidRPr="007578DC">
        <w:rPr>
          <w:rFonts w:hint="eastAsia"/>
        </w:rPr>
        <w:t>乘积，得到经过注意力机制后的不同等压面的风速。</w:t>
      </w:r>
      <w:r>
        <w:rPr>
          <w:rFonts w:hint="eastAsia"/>
        </w:rPr>
        <w:t>原理如图：</w:t>
      </w:r>
    </w:p>
    <w:p w14:paraId="3815290B" w14:textId="0088DFBA" w:rsidR="00C10ECA" w:rsidRDefault="007578DC" w:rsidP="00FF7CD4">
      <w:r>
        <w:rPr>
          <w:noProof/>
        </w:rPr>
        <w:drawing>
          <wp:inline distT="0" distB="0" distL="0" distR="0" wp14:anchorId="6C35E1C1" wp14:editId="6A22AAA9">
            <wp:extent cx="4519052" cy="16994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052" cy="1699407"/>
                    </a:xfrm>
                    <a:prstGeom prst="rect">
                      <a:avLst/>
                    </a:prstGeom>
                  </pic:spPr>
                </pic:pic>
              </a:graphicData>
            </a:graphic>
          </wp:inline>
        </w:drawing>
      </w:r>
    </w:p>
    <w:p w14:paraId="404F332C" w14:textId="1CB42F39" w:rsidR="007578DC" w:rsidRDefault="007578DC" w:rsidP="007578DC">
      <w:pPr>
        <w:pStyle w:val="11"/>
        <w:rPr>
          <w:rFonts w:hint="eastAsia"/>
        </w:rPr>
      </w:pPr>
      <w:r w:rsidRPr="007578DC">
        <w:t>SAF-Ne</w:t>
      </w:r>
      <w:r>
        <w:rPr>
          <w:rFonts w:hint="eastAsia"/>
        </w:rPr>
        <w:t>t</w:t>
      </w:r>
      <w:r w:rsidRPr="007578DC">
        <w:rPr>
          <w:rFonts w:hint="eastAsia"/>
        </w:rPr>
        <w:t>中的</w:t>
      </w:r>
      <w:r>
        <w:rPr>
          <w:rFonts w:hint="eastAsia"/>
        </w:rPr>
        <w:t>融合</w:t>
      </w:r>
      <w:r w:rsidRPr="007578DC">
        <w:rPr>
          <w:rFonts w:hint="eastAsia"/>
        </w:rPr>
        <w:t>机制</w:t>
      </w:r>
    </w:p>
    <w:p w14:paraId="04263C3E" w14:textId="407BFB5A" w:rsidR="0015595E" w:rsidRPr="0015595E" w:rsidRDefault="0015595E" w:rsidP="0015595E">
      <w:pPr>
        <w:ind w:firstLineChars="200" w:firstLine="420"/>
      </w:pPr>
      <w:r w:rsidRPr="0015595E">
        <w:rPr>
          <w:rFonts w:hint="eastAsia"/>
        </w:rPr>
        <w:t>由</w:t>
      </w:r>
      <w:r>
        <w:rPr>
          <w:rFonts w:hint="eastAsia"/>
        </w:rPr>
        <w:t>于</w:t>
      </w:r>
      <w:r w:rsidRPr="0015595E">
        <w:rPr>
          <w:rFonts w:hint="eastAsia"/>
        </w:rPr>
        <w:t>采用</w:t>
      </w:r>
      <w:r w:rsidRPr="0015595E">
        <w:t xml:space="preserve"> U Wind </w:t>
      </w:r>
      <w:r w:rsidRPr="0015595E">
        <w:rPr>
          <w:rFonts w:hint="eastAsia"/>
        </w:rPr>
        <w:t>与</w:t>
      </w:r>
      <w:r w:rsidRPr="0015595E">
        <w:t xml:space="preserve"> V Wind </w:t>
      </w:r>
      <w:r w:rsidRPr="0015595E">
        <w:rPr>
          <w:rFonts w:hint="eastAsia"/>
        </w:rPr>
        <w:t>两个分速度分别建模的方法，因此需要采用适当的融合策略。在机器学习和深度学习领域，一般通过特征融合的方法进行融合。</w:t>
      </w:r>
    </w:p>
    <w:p w14:paraId="49E1D397" w14:textId="05907DF0" w:rsidR="0015595E" w:rsidRPr="0015595E" w:rsidRDefault="0015595E" w:rsidP="0015595E">
      <w:pPr>
        <w:ind w:firstLineChars="200" w:firstLine="420"/>
      </w:pPr>
      <w:r w:rsidRPr="0015595E">
        <w:rPr>
          <w:rFonts w:hint="eastAsia"/>
        </w:rPr>
        <w:t>特征融合是指在模型的中间层，根据不同的特征特点进行数学组合，从而得到更好表达的特征的过程。特征融合技术大致可以分为两种：基</w:t>
      </w:r>
      <w:r>
        <w:rPr>
          <w:rFonts w:hint="eastAsia"/>
        </w:rPr>
        <w:t>于</w:t>
      </w:r>
      <w:r w:rsidRPr="0015595E">
        <w:rPr>
          <w:rFonts w:hint="eastAsia"/>
        </w:rPr>
        <w:t>机器学习的特征融合技术与基</w:t>
      </w:r>
      <w:r>
        <w:rPr>
          <w:rFonts w:hint="eastAsia"/>
        </w:rPr>
        <w:t>于</w:t>
      </w:r>
      <w:r w:rsidRPr="0015595E">
        <w:rPr>
          <w:rFonts w:hint="eastAsia"/>
        </w:rPr>
        <w:t>深度学习的特征融合技术。</w:t>
      </w:r>
    </w:p>
    <w:p w14:paraId="777F231D" w14:textId="5CD51D65" w:rsidR="0015595E" w:rsidRPr="0015595E" w:rsidRDefault="0015595E" w:rsidP="0015595E">
      <w:pPr>
        <w:ind w:firstLineChars="200" w:firstLine="420"/>
      </w:pPr>
      <w:r w:rsidRPr="0015595E">
        <w:rPr>
          <w:rFonts w:hint="eastAsia"/>
        </w:rPr>
        <w:lastRenderedPageBreak/>
        <w:t>基</w:t>
      </w:r>
      <w:r>
        <w:rPr>
          <w:rFonts w:hint="eastAsia"/>
        </w:rPr>
        <w:t>于</w:t>
      </w:r>
      <w:r w:rsidRPr="0015595E">
        <w:rPr>
          <w:rFonts w:hint="eastAsia"/>
        </w:rPr>
        <w:t>机器学习的特征融合技术主要包括：多个分类器的贝叶斯决策，该方法通过先验概率计算出后验概率，为不同的分类器计算融合权重，最后实现加性融合；利用稀疏表示矩阵进行特征融合，该方法通过对样本提取多种特征并建立特征联合稀疏表示矩阵，利用该矩阵完成多维特征选择，常见方法如</w:t>
      </w:r>
      <w:r w:rsidRPr="0015595E">
        <w:t xml:space="preserve"> Lasso</w:t>
      </w:r>
      <w:r w:rsidRPr="0015595E">
        <w:rPr>
          <w:rFonts w:hint="eastAsia"/>
        </w:rPr>
        <w:t>回归。</w:t>
      </w:r>
    </w:p>
    <w:p w14:paraId="518E47A1" w14:textId="3FFC2CAC" w:rsidR="0015595E" w:rsidRPr="0015595E" w:rsidRDefault="0015595E" w:rsidP="0015595E">
      <w:pPr>
        <w:ind w:firstLineChars="200" w:firstLine="420"/>
      </w:pPr>
      <w:r w:rsidRPr="0015595E">
        <w:rPr>
          <w:rFonts w:hint="eastAsia"/>
        </w:rPr>
        <w:t>基</w:t>
      </w:r>
      <w:r>
        <w:rPr>
          <w:rFonts w:hint="eastAsia"/>
        </w:rPr>
        <w:t>于</w:t>
      </w:r>
      <w:r w:rsidRPr="0015595E">
        <w:rPr>
          <w:rFonts w:hint="eastAsia"/>
        </w:rPr>
        <w:t>深度学习的特征融合技术一般在隐藏层中实现特征融合，主要包括空间特征融合技术和时间特征融合技术。空间特征融合技术主要的融合对象是</w:t>
      </w:r>
      <w:r w:rsidRPr="0015595E">
        <w:t xml:space="preserve"> CNN </w:t>
      </w:r>
      <w:r w:rsidRPr="0015595E">
        <w:rPr>
          <w:rFonts w:hint="eastAsia"/>
        </w:rPr>
        <w:t>的输出特征图，该方法通过对特征图进行一系列数学组合运算，完成特征的融合表达；时间特征融合技术主要的研究对象是</w:t>
      </w:r>
      <w:r w:rsidRPr="0015595E">
        <w:t xml:space="preserve"> RNN </w:t>
      </w:r>
      <w:r w:rsidRPr="0015595E">
        <w:rPr>
          <w:rFonts w:hint="eastAsia"/>
        </w:rPr>
        <w:t>的输出序列结构或</w:t>
      </w:r>
      <w:proofErr w:type="gramStart"/>
      <w:r w:rsidRPr="0015595E">
        <w:rPr>
          <w:rFonts w:hint="eastAsia"/>
        </w:rPr>
        <w:t>含时间</w:t>
      </w:r>
      <w:proofErr w:type="gramEnd"/>
      <w:r w:rsidRPr="0015595E">
        <w:rPr>
          <w:rFonts w:hint="eastAsia"/>
        </w:rPr>
        <w:t>信息的</w:t>
      </w:r>
      <w:r w:rsidRPr="0015595E">
        <w:t xml:space="preserve"> CNN </w:t>
      </w:r>
      <w:r w:rsidRPr="0015595E">
        <w:rPr>
          <w:rFonts w:hint="eastAsia"/>
        </w:rPr>
        <w:t>输出的特征图，该方法通过对不同的时间序列输出进行池化，以完成特征融合。</w:t>
      </w:r>
    </w:p>
    <w:p w14:paraId="67431DE4" w14:textId="70DE7E4D" w:rsidR="0015595E" w:rsidRPr="0015595E" w:rsidRDefault="0015595E" w:rsidP="0015595E">
      <w:pPr>
        <w:pStyle w:val="11"/>
        <w:rPr>
          <w:rFonts w:hint="eastAsia"/>
        </w:rPr>
      </w:pPr>
      <w:r w:rsidRPr="0015595E">
        <w:rPr>
          <w:rFonts w:hint="eastAsia"/>
        </w:rPr>
        <w:t>基</w:t>
      </w:r>
      <w:r>
        <w:rPr>
          <w:rFonts w:hint="eastAsia"/>
        </w:rPr>
        <w:t>于</w:t>
      </w:r>
      <w:proofErr w:type="spellStart"/>
      <w:r w:rsidRPr="0015595E">
        <w:t>wide&amp;deep</w:t>
      </w:r>
      <w:proofErr w:type="spellEnd"/>
      <w:r w:rsidRPr="0015595E">
        <w:rPr>
          <w:rFonts w:hint="eastAsia"/>
        </w:rPr>
        <w:t>异构模态台风强度特征融合模型</w:t>
      </w:r>
    </w:p>
    <w:p w14:paraId="330D241E" w14:textId="32678902" w:rsidR="0015595E" w:rsidRDefault="0015595E" w:rsidP="0015595E">
      <w:pPr>
        <w:rPr>
          <w:rFonts w:hint="eastAsia"/>
        </w:rPr>
      </w:pPr>
      <w:r>
        <w:rPr>
          <w:noProof/>
        </w:rPr>
        <w:drawing>
          <wp:inline distT="0" distB="0" distL="0" distR="0" wp14:anchorId="7A1FF119" wp14:editId="0B82C260">
            <wp:extent cx="4914900" cy="1962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6037" cy="1970588"/>
                    </a:xfrm>
                    <a:prstGeom prst="rect">
                      <a:avLst/>
                    </a:prstGeom>
                  </pic:spPr>
                </pic:pic>
              </a:graphicData>
            </a:graphic>
          </wp:inline>
        </w:drawing>
      </w:r>
    </w:p>
    <w:p w14:paraId="3EE0EF65" w14:textId="4C2A6EB2" w:rsidR="0015595E" w:rsidRPr="0015595E" w:rsidRDefault="0015595E" w:rsidP="0015595E">
      <w:pPr>
        <w:ind w:firstLineChars="200" w:firstLine="420"/>
      </w:pPr>
      <w:r w:rsidRPr="0015595E">
        <w:rPr>
          <w:rFonts w:hint="eastAsia"/>
        </w:rPr>
        <w:t>对</w:t>
      </w:r>
      <w:r>
        <w:rPr>
          <w:rFonts w:hint="eastAsia"/>
        </w:rPr>
        <w:t>于</w:t>
      </w:r>
      <w:r w:rsidRPr="0015595E">
        <w:t>wide</w:t>
      </w:r>
      <w:r w:rsidRPr="0015595E">
        <w:rPr>
          <w:rFonts w:hint="eastAsia"/>
        </w:rPr>
        <w:t>部分，根据</w:t>
      </w:r>
      <w:r w:rsidRPr="0015595E">
        <w:t>CMA</w:t>
      </w:r>
      <w:r w:rsidRPr="0015595E">
        <w:rPr>
          <w:rFonts w:hint="eastAsia"/>
        </w:rPr>
        <w:t>数据集构建了台风强度二维时序特征，并采用</w:t>
      </w:r>
      <w:r w:rsidRPr="0015595E">
        <w:t>GLM</w:t>
      </w:r>
      <w:r w:rsidRPr="0015595E">
        <w:rPr>
          <w:rFonts w:hint="eastAsia"/>
        </w:rPr>
        <w:t>作为</w:t>
      </w:r>
      <w:r w:rsidRPr="0015595E">
        <w:t>wide</w:t>
      </w:r>
      <w:r w:rsidRPr="0015595E">
        <w:rPr>
          <w:rFonts w:hint="eastAsia"/>
        </w:rPr>
        <w:t>部分模型。对</w:t>
      </w:r>
      <w:r>
        <w:rPr>
          <w:rFonts w:hint="eastAsia"/>
        </w:rPr>
        <w:t>于</w:t>
      </w:r>
      <w:r w:rsidRPr="0015595E">
        <w:t>deep</w:t>
      </w:r>
      <w:r w:rsidRPr="0015595E">
        <w:rPr>
          <w:rFonts w:hint="eastAsia"/>
        </w:rPr>
        <w:t>部分，根据</w:t>
      </w:r>
      <w:r w:rsidRPr="0015595E">
        <w:t>U Wind</w:t>
      </w:r>
      <w:r w:rsidRPr="0015595E">
        <w:rPr>
          <w:rFonts w:hint="eastAsia"/>
        </w:rPr>
        <w:t>与</w:t>
      </w:r>
      <w:r w:rsidRPr="0015595E">
        <w:t>V Wind</w:t>
      </w:r>
      <w:r w:rsidRPr="0015595E">
        <w:rPr>
          <w:rFonts w:hint="eastAsia"/>
        </w:rPr>
        <w:t>变量，构建台风及其周边的三维时序结构。本文提出的</w:t>
      </w:r>
      <w:r w:rsidRPr="0015595E">
        <w:t>SAF-Net</w:t>
      </w:r>
      <w:r w:rsidRPr="0015595E">
        <w:rPr>
          <w:rFonts w:hint="eastAsia"/>
        </w:rPr>
        <w:t>用</w:t>
      </w:r>
      <w:r>
        <w:rPr>
          <w:rFonts w:hint="eastAsia"/>
        </w:rPr>
        <w:t>于</w:t>
      </w:r>
      <w:r w:rsidRPr="0015595E">
        <w:rPr>
          <w:rFonts w:hint="eastAsia"/>
        </w:rPr>
        <w:t>处理台风三维结构。</w:t>
      </w:r>
      <w:r w:rsidRPr="0015595E">
        <w:t>SAF-Net</w:t>
      </w:r>
      <w:r w:rsidRPr="0015595E">
        <w:rPr>
          <w:rFonts w:hint="eastAsia"/>
        </w:rPr>
        <w:t>的中间蓝色部分网络为主干网络，分别标示有</w:t>
      </w:r>
      <w:r w:rsidRPr="0015595E">
        <w:t>U</w:t>
      </w:r>
      <w:r w:rsidRPr="0015595E">
        <w:rPr>
          <w:rFonts w:hint="eastAsia"/>
        </w:rPr>
        <w:t>的橙色部分和</w:t>
      </w:r>
      <w:r w:rsidRPr="0015595E">
        <w:t>V</w:t>
      </w:r>
      <w:r w:rsidRPr="0015595E">
        <w:rPr>
          <w:rFonts w:hint="eastAsia"/>
        </w:rPr>
        <w:t>的绿色部分的网络为枝干网络，且两个枝干网络结构相同，均用</w:t>
      </w:r>
      <w:r>
        <w:rPr>
          <w:rFonts w:hint="eastAsia"/>
        </w:rPr>
        <w:t>于</w:t>
      </w:r>
      <w:r w:rsidRPr="0015595E">
        <w:rPr>
          <w:rFonts w:hint="eastAsia"/>
        </w:rPr>
        <w:t>提取台风分速度的特征。首先，分别对输入的</w:t>
      </w:r>
      <w:r w:rsidRPr="0015595E">
        <w:t>U  Wind</w:t>
      </w:r>
      <w:r w:rsidRPr="0015595E">
        <w:rPr>
          <w:rFonts w:hint="eastAsia"/>
        </w:rPr>
        <w:t>和</w:t>
      </w:r>
      <w:r w:rsidRPr="0015595E">
        <w:t>V  Wind</w:t>
      </w:r>
      <w:r w:rsidRPr="0015595E">
        <w:rPr>
          <w:rFonts w:hint="eastAsia"/>
        </w:rPr>
        <w:t>变量做一次空间注意力，得到两个输出后在主干网络进行卷积融合，得到特征图</w:t>
      </w:r>
      <w:r w:rsidRPr="0015595E">
        <w:t>R</w:t>
      </w:r>
      <w:r w:rsidRPr="0015595E">
        <w:rPr>
          <w:vertAlign w:val="superscript"/>
        </w:rPr>
        <w:t>1</w:t>
      </w:r>
      <w:r w:rsidRPr="0015595E">
        <w:t>;</w:t>
      </w:r>
      <w:r w:rsidRPr="0015595E">
        <w:rPr>
          <w:rFonts w:hint="eastAsia"/>
        </w:rPr>
        <w:t>接着，两个枝干网络同时做一次</w:t>
      </w:r>
      <w:r w:rsidRPr="0015595E">
        <w:t>3 X 3</w:t>
      </w:r>
      <w:r w:rsidRPr="0015595E">
        <w:rPr>
          <w:rFonts w:hint="eastAsia"/>
        </w:rPr>
        <w:t>的卷积操作和最大池化操作，所得结果进行空间注意力并在通道维度上进行融合后，得到特征图</w:t>
      </w:r>
      <w:r w:rsidRPr="0015595E">
        <w:t>R</w:t>
      </w:r>
      <w:r w:rsidRPr="0015595E">
        <w:rPr>
          <w:vertAlign w:val="superscript"/>
        </w:rPr>
        <w:t>2</w:t>
      </w:r>
      <w:r w:rsidRPr="0015595E">
        <w:t>;</w:t>
      </w:r>
      <w:r w:rsidRPr="0015595E">
        <w:rPr>
          <w:rFonts w:hint="eastAsia"/>
        </w:rPr>
        <w:t>然后，主干网络的特征图</w:t>
      </w:r>
      <w:r w:rsidRPr="0015595E">
        <w:t>R</w:t>
      </w:r>
      <w:r w:rsidRPr="0015595E">
        <w:rPr>
          <w:vertAlign w:val="superscript"/>
        </w:rPr>
        <w:t>1</w:t>
      </w:r>
      <w:r w:rsidRPr="0015595E">
        <w:rPr>
          <w:rFonts w:hint="eastAsia"/>
        </w:rPr>
        <w:t>与枝干网络进行相同的操作得到特征图</w:t>
      </w:r>
      <w:r w:rsidRPr="0015595E">
        <w:t>R</w:t>
      </w:r>
      <w:r w:rsidRPr="0015595E">
        <w:rPr>
          <w:vertAlign w:val="superscript"/>
        </w:rPr>
        <w:t>2</w:t>
      </w:r>
      <w:r w:rsidRPr="0015595E">
        <w:rPr>
          <w:rFonts w:hint="eastAsia"/>
        </w:rPr>
        <w:t>，将</w:t>
      </w:r>
      <w:r w:rsidRPr="0015595E">
        <w:t>R</w:t>
      </w:r>
      <w:r w:rsidRPr="0015595E">
        <w:rPr>
          <w:vertAlign w:val="superscript"/>
        </w:rPr>
        <w:t>2</w:t>
      </w:r>
      <w:r w:rsidRPr="0015595E">
        <w:rPr>
          <w:rFonts w:hint="eastAsia"/>
        </w:rPr>
        <w:t>与</w:t>
      </w:r>
      <w:r w:rsidRPr="0015595E">
        <w:t>R</w:t>
      </w:r>
      <w:r w:rsidRPr="0015595E">
        <w:rPr>
          <w:vertAlign w:val="superscript"/>
        </w:rPr>
        <w:t>2</w:t>
      </w:r>
      <w:r w:rsidRPr="0015595E">
        <w:rPr>
          <w:rFonts w:hint="eastAsia"/>
        </w:rPr>
        <w:t>再进行一次卷积融合，得到主干网络的最新输出特征图</w:t>
      </w:r>
      <w:r w:rsidRPr="0015595E">
        <w:t>R</w:t>
      </w:r>
      <w:r w:rsidRPr="0015595E">
        <w:rPr>
          <w:vertAlign w:val="superscript"/>
        </w:rPr>
        <w:t>2</w:t>
      </w:r>
      <w:r w:rsidRPr="0015595E">
        <w:t>;</w:t>
      </w:r>
      <w:r w:rsidRPr="0015595E">
        <w:rPr>
          <w:rFonts w:hint="eastAsia"/>
        </w:rPr>
        <w:t>最后，枝干网络与主干网络重复第二步操作两次后，将最终结果做一次</w:t>
      </w:r>
      <w:r w:rsidRPr="0015595E">
        <w:t>Flatten</w:t>
      </w:r>
      <w:r w:rsidRPr="0015595E">
        <w:rPr>
          <w:rFonts w:hint="eastAsia"/>
        </w:rPr>
        <w:t>，完成</w:t>
      </w:r>
      <w:r w:rsidRPr="0015595E">
        <w:t>deep</w:t>
      </w:r>
      <w:r w:rsidRPr="0015595E">
        <w:rPr>
          <w:rFonts w:hint="eastAsia"/>
        </w:rPr>
        <w:t>部分的表征过程。得到</w:t>
      </w:r>
      <w:r w:rsidRPr="0015595E">
        <w:t>wide</w:t>
      </w:r>
      <w:r w:rsidRPr="0015595E">
        <w:rPr>
          <w:rFonts w:hint="eastAsia"/>
        </w:rPr>
        <w:t>部分与</w:t>
      </w:r>
      <w:r w:rsidRPr="0015595E">
        <w:t>deep</w:t>
      </w:r>
      <w:r w:rsidRPr="0015595E">
        <w:rPr>
          <w:rFonts w:hint="eastAsia"/>
        </w:rPr>
        <w:t>部分表征后，采用联合训练</w:t>
      </w:r>
      <w:r w:rsidRPr="0015595E">
        <w:t>(jointly  train)</w:t>
      </w:r>
      <w:r w:rsidRPr="0015595E">
        <w:rPr>
          <w:rFonts w:hint="eastAsia"/>
        </w:rPr>
        <w:t>的方式，并增加一层神经网络融合两部分信息，最后得到台风</w:t>
      </w:r>
      <w:r w:rsidRPr="0015595E">
        <w:t>24</w:t>
      </w:r>
      <w:r w:rsidRPr="0015595E">
        <w:rPr>
          <w:rFonts w:hint="eastAsia"/>
        </w:rPr>
        <w:t>小时后强度的预测值。计算模型训练的损失，使用平均绝对误差</w:t>
      </w:r>
      <w:r w:rsidRPr="0015595E">
        <w:t>(Mean Absolute Error</w:t>
      </w:r>
      <w:r w:rsidRPr="0015595E">
        <w:rPr>
          <w:rFonts w:hint="eastAsia"/>
        </w:rPr>
        <w:t>，</w:t>
      </w:r>
      <w:r w:rsidRPr="0015595E">
        <w:t>MAE)</w:t>
      </w:r>
      <w:r w:rsidRPr="0015595E">
        <w:rPr>
          <w:rFonts w:hint="eastAsia"/>
        </w:rPr>
        <w:t>，计算预测的强度</w:t>
      </w:r>
      <w:r w:rsidRPr="0015595E">
        <w:t>(y~)</w:t>
      </w:r>
      <w:r w:rsidRPr="0015595E">
        <w:rPr>
          <w:rFonts w:hint="eastAsia"/>
        </w:rPr>
        <w:t>与真实强度</w:t>
      </w:r>
      <w:r w:rsidRPr="0015595E">
        <w:t>(y)</w:t>
      </w:r>
      <w:r w:rsidRPr="0015595E">
        <w:rPr>
          <w:rFonts w:hint="eastAsia"/>
        </w:rPr>
        <w:t>之间的误差值：</w:t>
      </w:r>
    </w:p>
    <w:p w14:paraId="1DFB95C0" w14:textId="5C84DA07" w:rsidR="007578DC" w:rsidRDefault="0015595E" w:rsidP="0015595E">
      <w:r>
        <w:rPr>
          <w:noProof/>
        </w:rPr>
        <w:drawing>
          <wp:inline distT="0" distB="0" distL="0" distR="0" wp14:anchorId="7D3262FE" wp14:editId="110CA3E3">
            <wp:extent cx="1501270" cy="586791"/>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1270" cy="586791"/>
                    </a:xfrm>
                    <a:prstGeom prst="rect">
                      <a:avLst/>
                    </a:prstGeom>
                  </pic:spPr>
                </pic:pic>
              </a:graphicData>
            </a:graphic>
          </wp:inline>
        </w:drawing>
      </w:r>
    </w:p>
    <w:p w14:paraId="2B1CF315" w14:textId="66B01C6B" w:rsidR="00FB0D78" w:rsidRDefault="00FB0D78" w:rsidP="00FB0D78">
      <w:pPr>
        <w:pStyle w:val="11"/>
        <w:rPr>
          <w:rFonts w:hint="eastAsia"/>
        </w:rPr>
      </w:pPr>
      <w:r>
        <w:rPr>
          <w:rFonts w:hint="eastAsia"/>
        </w:rPr>
        <w:t>人机交互界面</w:t>
      </w:r>
    </w:p>
    <w:p w14:paraId="12D0AD93" w14:textId="16A2435E" w:rsidR="00FB0D78" w:rsidRPr="00FB0D78" w:rsidRDefault="00FB0D78" w:rsidP="00FB0D78">
      <w:pPr>
        <w:ind w:firstLineChars="200" w:firstLine="420"/>
      </w:pPr>
      <w:r w:rsidRPr="00FB0D78">
        <w:rPr>
          <w:rFonts w:hint="eastAsia"/>
        </w:rPr>
        <w:t>人机交互界面：提供给用户可视化操作界面，用户可以在页面选择相应条件，在地图上</w:t>
      </w:r>
      <w:r w:rsidRPr="00FB0D78">
        <w:rPr>
          <w:rFonts w:hint="eastAsia"/>
        </w:rPr>
        <w:lastRenderedPageBreak/>
        <w:t>生成历史台风信息、预测台风信息。用户可查看各台风记录的具体信息和台风预测报告。系统前端使用</w:t>
      </w:r>
      <w:r w:rsidRPr="00FB0D78">
        <w:t xml:space="preserve"> HTML5</w:t>
      </w:r>
      <w:r w:rsidRPr="00FB0D78">
        <w:rPr>
          <w:rFonts w:hint="eastAsia"/>
        </w:rPr>
        <w:t>、</w:t>
      </w:r>
      <w:r w:rsidRPr="00FB0D78">
        <w:t>jQuery</w:t>
      </w:r>
      <w:r w:rsidRPr="00FB0D78">
        <w:rPr>
          <w:rFonts w:hint="eastAsia"/>
        </w:rPr>
        <w:t>、</w:t>
      </w:r>
      <w:r w:rsidRPr="00FB0D78">
        <w:t>CSS3</w:t>
      </w:r>
      <w:r w:rsidRPr="00FB0D78">
        <w:rPr>
          <w:rFonts w:hint="eastAsia"/>
        </w:rPr>
        <w:t>、</w:t>
      </w:r>
      <w:r w:rsidRPr="00FB0D78">
        <w:t xml:space="preserve">Bootstrap </w:t>
      </w:r>
      <w:r w:rsidRPr="00FB0D78">
        <w:rPr>
          <w:rFonts w:hint="eastAsia"/>
        </w:rPr>
        <w:t>开发完成，后端使用</w:t>
      </w:r>
      <w:r w:rsidRPr="00FB0D78">
        <w:t xml:space="preserve"> Flask</w:t>
      </w:r>
      <w:r w:rsidRPr="00FB0D78">
        <w:rPr>
          <w:rFonts w:hint="eastAsia"/>
        </w:rPr>
        <w:t>、</w:t>
      </w:r>
      <w:r w:rsidRPr="00FB0D78">
        <w:t xml:space="preserve">Python </w:t>
      </w:r>
      <w:r w:rsidRPr="00FB0D78">
        <w:rPr>
          <w:rFonts w:hint="eastAsia"/>
        </w:rPr>
        <w:t>开发完成。</w:t>
      </w:r>
    </w:p>
    <w:p w14:paraId="2A16E7C8" w14:textId="385A7A2A" w:rsidR="00FB0D78" w:rsidRPr="00FB0D78" w:rsidRDefault="00FB0D78" w:rsidP="00FB0D78">
      <w:pPr>
        <w:ind w:firstLineChars="200" w:firstLine="420"/>
      </w:pPr>
      <w:r w:rsidRPr="00FB0D78">
        <w:rPr>
          <w:rFonts w:hint="eastAsia"/>
        </w:rPr>
        <w:t>历史台风路径与强度可视化模块需要用户在</w:t>
      </w:r>
      <w:r w:rsidRPr="00FB0D78">
        <w:t xml:space="preserve"> Web </w:t>
      </w:r>
      <w:r w:rsidRPr="00FB0D78">
        <w:rPr>
          <w:rFonts w:hint="eastAsia"/>
        </w:rPr>
        <w:t>系统提供两个输入：台风发生的年份、所选年份台风名称。系统得到用户输入后，具体处理过程如下：可视层利用</w:t>
      </w:r>
      <w:r w:rsidRPr="00FB0D78">
        <w:t xml:space="preserve"> Ajax </w:t>
      </w:r>
      <w:r w:rsidRPr="00FB0D78">
        <w:rPr>
          <w:rFonts w:hint="eastAsia"/>
        </w:rPr>
        <w:t>技术将用户输入传递到逻辑层；逻辑层根据输入，利用</w:t>
      </w:r>
      <w:r w:rsidRPr="00FB0D78">
        <w:t xml:space="preserve"> Pandas</w:t>
      </w:r>
      <w:r w:rsidRPr="00FB0D78">
        <w:rPr>
          <w:rFonts w:hint="eastAsia"/>
        </w:rPr>
        <w:t>包连接数据层，访问</w:t>
      </w:r>
      <w:r w:rsidRPr="00FB0D78">
        <w:t xml:space="preserve"> CMA </w:t>
      </w:r>
      <w:r w:rsidRPr="00FB0D78">
        <w:rPr>
          <w:rFonts w:hint="eastAsia"/>
        </w:rPr>
        <w:t>数据集并通过数据筛选函数取出符合用户选择条件的所有台风记录，所选择记录按时间顺序排列返回到逻辑层；逻辑层根据数据层返回的结果以</w:t>
      </w:r>
      <w:r w:rsidRPr="00FB0D78">
        <w:t xml:space="preserve"> Ajax </w:t>
      </w:r>
      <w:r w:rsidRPr="00FB0D78">
        <w:rPr>
          <w:rFonts w:hint="eastAsia"/>
        </w:rPr>
        <w:t>方式回调输出；可视层利用</w:t>
      </w:r>
      <w:r w:rsidRPr="00FB0D78">
        <w:t xml:space="preserve"> Ajax </w:t>
      </w:r>
      <w:r w:rsidRPr="00FB0D78">
        <w:rPr>
          <w:rFonts w:hint="eastAsia"/>
        </w:rPr>
        <w:t>请求成功后的回</w:t>
      </w:r>
      <w:proofErr w:type="gramStart"/>
      <w:r w:rsidRPr="00FB0D78">
        <w:rPr>
          <w:rFonts w:hint="eastAsia"/>
        </w:rPr>
        <w:t>调函数</w:t>
      </w:r>
      <w:proofErr w:type="gramEnd"/>
      <w:r w:rsidRPr="00FB0D78">
        <w:rPr>
          <w:rFonts w:hint="eastAsia"/>
        </w:rPr>
        <w:t>获取逻辑层的返回结果，并将返回的字符串包装成用</w:t>
      </w:r>
      <w:r>
        <w:rPr>
          <w:rFonts w:hint="eastAsia"/>
        </w:rPr>
        <w:t>于</w:t>
      </w:r>
      <w:r w:rsidRPr="00FB0D78">
        <w:rPr>
          <w:rFonts w:hint="eastAsia"/>
        </w:rPr>
        <w:t>显示的台风记录，其内容包括：台风发生时间、台风中心经度、台风中心纬度、台风中心风速、台风中心气压、台风强度。最后利用百度地图的</w:t>
      </w:r>
      <w:r w:rsidRPr="00FB0D78">
        <w:t xml:space="preserve"> JS AP</w:t>
      </w:r>
      <w:r>
        <w:t>I</w:t>
      </w:r>
      <w:r w:rsidRPr="00FB0D78">
        <w:t xml:space="preserve"> </w:t>
      </w:r>
      <w:r w:rsidRPr="00FB0D78">
        <w:rPr>
          <w:rFonts w:hint="eastAsia"/>
        </w:rPr>
        <w:t>根据所提供的经纬度、并使用</w:t>
      </w:r>
      <w:r w:rsidRPr="00FB0D78">
        <w:t xml:space="preserve"> jQuery </w:t>
      </w:r>
      <w:r w:rsidRPr="00FB0D78">
        <w:rPr>
          <w:rFonts w:hint="eastAsia"/>
        </w:rPr>
        <w:t>以动态的方式将台风路径显示在百度地图上，且用不同颜色的圆点标示台风强度的强弱。</w:t>
      </w:r>
    </w:p>
    <w:p w14:paraId="6FAD378D" w14:textId="4B89D171" w:rsidR="0015595E" w:rsidRDefault="00FB0D78" w:rsidP="00FB0D78">
      <w:pPr>
        <w:ind w:firstLineChars="200" w:firstLine="420"/>
      </w:pPr>
      <w:r>
        <w:rPr>
          <w:rFonts w:hint="eastAsia"/>
        </w:rPr>
        <w:t>预测台风路径与强度可视化模块与上面历史台风路径与强度可视化模块类似，就不赘述。</w:t>
      </w:r>
    </w:p>
    <w:p w14:paraId="1F074FAB" w14:textId="3C5E3998" w:rsidR="00FB0D78" w:rsidRPr="00FB0D78" w:rsidRDefault="00FB0D78" w:rsidP="00FB0D78">
      <w:pPr>
        <w:ind w:firstLineChars="200" w:firstLine="420"/>
      </w:pPr>
      <w:r w:rsidRPr="00FB0D78">
        <w:rPr>
          <w:rFonts w:hint="eastAsia"/>
        </w:rPr>
        <w:t>将</w:t>
      </w:r>
      <w:r w:rsidRPr="00FB0D78">
        <w:t xml:space="preserve"> Web </w:t>
      </w:r>
      <w:r w:rsidRPr="00FB0D78">
        <w:rPr>
          <w:rFonts w:hint="eastAsia"/>
        </w:rPr>
        <w:t>系统部署到服务器后，用户可以通过</w:t>
      </w:r>
      <w:r w:rsidRPr="00FB0D78">
        <w:t xml:space="preserve"> IP＋</w:t>
      </w:r>
      <w:r w:rsidRPr="00FB0D78">
        <w:rPr>
          <w:rFonts w:hint="eastAsia"/>
        </w:rPr>
        <w:t>端口号的方式访问到台风路径强度可视化系统，本地部署可通过</w:t>
      </w:r>
      <w:r w:rsidRPr="00FB0D78">
        <w:t xml:space="preserve"> 127.0.0.1:8080 </w:t>
      </w:r>
      <w:r w:rsidRPr="00FB0D78">
        <w:rPr>
          <w:rFonts w:hint="eastAsia"/>
        </w:rPr>
        <w:t>访问。网页首页如图所示。网站首页提供台风发生年份下拉选择、台风名下拉选择，并有查询和预测按钮。页面左侧为基千百度地图的台风路径与强度展示地图，右侧为台风强度图例、历史台风信息和预测台风报告。</w:t>
      </w:r>
    </w:p>
    <w:p w14:paraId="0134C03C" w14:textId="41AB913D" w:rsidR="00FB0D78" w:rsidRDefault="00FB0D78" w:rsidP="00FB0D78">
      <w:pPr>
        <w:ind w:firstLineChars="200" w:firstLine="420"/>
      </w:pPr>
      <w:r>
        <w:t xml:space="preserve"> </w:t>
      </w:r>
      <w:r w:rsidRPr="00FB0D78">
        <w:rPr>
          <w:noProof/>
        </w:rPr>
        <w:drawing>
          <wp:inline distT="0" distB="0" distL="0" distR="0" wp14:anchorId="75606DD7" wp14:editId="6F6D51AB">
            <wp:extent cx="5274310" cy="30410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41015"/>
                    </a:xfrm>
                    <a:prstGeom prst="rect">
                      <a:avLst/>
                    </a:prstGeom>
                    <a:noFill/>
                    <a:ln>
                      <a:noFill/>
                    </a:ln>
                  </pic:spPr>
                </pic:pic>
              </a:graphicData>
            </a:graphic>
          </wp:inline>
        </w:drawing>
      </w:r>
    </w:p>
    <w:p w14:paraId="6DEF97D1" w14:textId="77777777" w:rsidR="00630E07" w:rsidRDefault="00630E07" w:rsidP="00630E07">
      <w:pPr>
        <w:rPr>
          <w:rFonts w:hint="eastAsia"/>
        </w:rPr>
      </w:pPr>
    </w:p>
    <w:p w14:paraId="1A9DF5BA" w14:textId="2953F850" w:rsidR="00FB0D78" w:rsidRDefault="00FB0D78" w:rsidP="00FB0D78">
      <w:r w:rsidRPr="00FB0D78">
        <w:rPr>
          <w:rFonts w:hint="eastAsia"/>
        </w:rPr>
        <w:t>用户点击</w:t>
      </w:r>
      <w:r w:rsidRPr="00FB0D78">
        <w:t>“</w:t>
      </w:r>
      <w:r w:rsidRPr="00FB0D78">
        <w:rPr>
          <w:rFonts w:hint="eastAsia"/>
        </w:rPr>
        <w:t>请选择年份</w:t>
      </w:r>
      <w:r>
        <w:rPr>
          <w:rFonts w:hint="eastAsia"/>
        </w:rPr>
        <w:t>”</w:t>
      </w:r>
      <w:r w:rsidRPr="00FB0D78">
        <w:rPr>
          <w:rFonts w:hint="eastAsia"/>
        </w:rPr>
        <w:t>可产生年份下拉列表，</w:t>
      </w:r>
      <w:r w:rsidRPr="00FB0D78">
        <w:t>H</w:t>
      </w:r>
      <w:r w:rsidRPr="00FB0D78">
        <w:rPr>
          <w:rFonts w:hint="eastAsia"/>
        </w:rPr>
        <w:t>前可选年份为</w:t>
      </w:r>
      <w:r w:rsidRPr="00FB0D78">
        <w:t xml:space="preserve"> 2000 </w:t>
      </w:r>
      <w:r w:rsidRPr="00FB0D78">
        <w:rPr>
          <w:rFonts w:hint="eastAsia"/>
        </w:rPr>
        <w:t>年至</w:t>
      </w:r>
      <w:r w:rsidRPr="00FB0D78">
        <w:t xml:space="preserve">2018 </w:t>
      </w:r>
      <w:r w:rsidRPr="00FB0D78">
        <w:rPr>
          <w:rFonts w:hint="eastAsia"/>
        </w:rPr>
        <w:t>年，如图</w:t>
      </w:r>
      <w:r w:rsidR="00630E07">
        <w:rPr>
          <w:rFonts w:hint="eastAsia"/>
        </w:rPr>
        <w:t>：</w:t>
      </w:r>
      <w:r w:rsidRPr="00FB0D78">
        <w:rPr>
          <w:rFonts w:hint="eastAsia"/>
          <w:noProof/>
        </w:rPr>
        <w:lastRenderedPageBreak/>
        <w:drawing>
          <wp:inline distT="0" distB="0" distL="0" distR="0" wp14:anchorId="12BC5482" wp14:editId="0EFA772B">
            <wp:extent cx="5302287" cy="281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5766" cy="2863788"/>
                    </a:xfrm>
                    <a:prstGeom prst="rect">
                      <a:avLst/>
                    </a:prstGeom>
                    <a:noFill/>
                    <a:ln>
                      <a:noFill/>
                    </a:ln>
                  </pic:spPr>
                </pic:pic>
              </a:graphicData>
            </a:graphic>
          </wp:inline>
        </w:drawing>
      </w:r>
    </w:p>
    <w:p w14:paraId="7F279AFC" w14:textId="77777777" w:rsidR="00630E07" w:rsidRDefault="00630E07" w:rsidP="00630E07"/>
    <w:p w14:paraId="53A79E27" w14:textId="3D415F1A" w:rsidR="00630E07" w:rsidRPr="00630E07" w:rsidRDefault="00630E07" w:rsidP="00630E07">
      <w:r w:rsidRPr="00630E07">
        <w:rPr>
          <w:rFonts w:hint="eastAsia"/>
        </w:rPr>
        <w:t>用户点击</w:t>
      </w:r>
      <w:r w:rsidRPr="00630E07">
        <w:t>“</w:t>
      </w:r>
      <w:r w:rsidRPr="00630E07">
        <w:rPr>
          <w:rFonts w:hint="eastAsia"/>
        </w:rPr>
        <w:t>请选择台风</w:t>
      </w:r>
      <w:r w:rsidRPr="00630E07">
        <w:t>”</w:t>
      </w:r>
      <w:r w:rsidRPr="00630E07">
        <w:rPr>
          <w:rFonts w:hint="eastAsia"/>
        </w:rPr>
        <w:t>可得到所选年份的台风名</w:t>
      </w:r>
      <w:r>
        <w:rPr>
          <w:rFonts w:hint="eastAsia"/>
        </w:rPr>
        <w:t>，如图：</w:t>
      </w:r>
    </w:p>
    <w:p w14:paraId="532A0A6B" w14:textId="1569E5EA" w:rsidR="00FB0D78" w:rsidRDefault="00630E07" w:rsidP="00630E07">
      <w:r w:rsidRPr="00630E07">
        <w:rPr>
          <w:rFonts w:hint="eastAsia"/>
          <w:noProof/>
        </w:rPr>
        <w:drawing>
          <wp:inline distT="0" distB="0" distL="0" distR="0" wp14:anchorId="73B5147B" wp14:editId="0BC93965">
            <wp:extent cx="5274310" cy="30410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41015"/>
                    </a:xfrm>
                    <a:prstGeom prst="rect">
                      <a:avLst/>
                    </a:prstGeom>
                    <a:noFill/>
                    <a:ln>
                      <a:noFill/>
                    </a:ln>
                  </pic:spPr>
                </pic:pic>
              </a:graphicData>
            </a:graphic>
          </wp:inline>
        </w:drawing>
      </w:r>
    </w:p>
    <w:p w14:paraId="1AA5F51D" w14:textId="6BB9085D" w:rsidR="00630E07" w:rsidRDefault="00630E07" w:rsidP="00630E07"/>
    <w:p w14:paraId="7487F1B0" w14:textId="16416DB4" w:rsidR="00630E07" w:rsidRPr="00630E07" w:rsidRDefault="00630E07" w:rsidP="00630E07">
      <w:r w:rsidRPr="00630E07">
        <w:rPr>
          <w:rFonts w:hint="eastAsia"/>
        </w:rPr>
        <w:t>用户点击</w:t>
      </w:r>
      <w:proofErr w:type="gramStart"/>
      <w:r w:rsidRPr="00630E07">
        <w:t>“</w:t>
      </w:r>
      <w:proofErr w:type="gramEnd"/>
      <w:r w:rsidRPr="00630E07">
        <w:rPr>
          <w:rFonts w:hint="eastAsia"/>
        </w:rPr>
        <w:t>查询</w:t>
      </w:r>
      <w:r w:rsidRPr="00630E07">
        <w:t>“,Web</w:t>
      </w:r>
      <w:r w:rsidRPr="00630E07">
        <w:rPr>
          <w:rFonts w:hint="eastAsia"/>
        </w:rPr>
        <w:t>系统将动态生成台风路径并展示在左侧地图上</w:t>
      </w:r>
      <w:r>
        <w:rPr>
          <w:rFonts w:hint="eastAsia"/>
        </w:rPr>
        <w:t>，如图：</w:t>
      </w:r>
    </w:p>
    <w:p w14:paraId="3482C5C8" w14:textId="3080D27F" w:rsidR="00630E07" w:rsidRDefault="00630E07" w:rsidP="00630E07">
      <w:r w:rsidRPr="00630E07">
        <w:rPr>
          <w:rFonts w:hint="eastAsia"/>
          <w:noProof/>
        </w:rPr>
        <w:lastRenderedPageBreak/>
        <w:drawing>
          <wp:inline distT="0" distB="0" distL="0" distR="0" wp14:anchorId="6EB7C4E4" wp14:editId="140F7825">
            <wp:extent cx="5274310" cy="3048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48635"/>
                    </a:xfrm>
                    <a:prstGeom prst="rect">
                      <a:avLst/>
                    </a:prstGeom>
                    <a:noFill/>
                    <a:ln>
                      <a:noFill/>
                    </a:ln>
                  </pic:spPr>
                </pic:pic>
              </a:graphicData>
            </a:graphic>
          </wp:inline>
        </w:drawing>
      </w:r>
    </w:p>
    <w:p w14:paraId="59182EAC" w14:textId="0FC362D7" w:rsidR="00630E07" w:rsidRDefault="00630E07" w:rsidP="00630E07"/>
    <w:p w14:paraId="23C79F45" w14:textId="723942DF" w:rsidR="00630E07" w:rsidRPr="00630E07" w:rsidRDefault="00630E07" w:rsidP="00630E07">
      <w:r w:rsidRPr="00630E07">
        <w:rPr>
          <w:rFonts w:hint="eastAsia"/>
        </w:rPr>
        <w:t>用户点击右侧</w:t>
      </w:r>
      <w:proofErr w:type="gramStart"/>
      <w:r w:rsidRPr="00630E07">
        <w:rPr>
          <w:rFonts w:hint="eastAsia"/>
        </w:rPr>
        <w:t>下拉栏</w:t>
      </w:r>
      <w:proofErr w:type="gramEnd"/>
      <w:r w:rsidRPr="00630E07">
        <w:t>H</w:t>
      </w:r>
      <w:r w:rsidRPr="00630E07">
        <w:rPr>
          <w:rFonts w:hint="eastAsia"/>
        </w:rPr>
        <w:t>的</w:t>
      </w:r>
      <w:r w:rsidRPr="00630E07">
        <w:t xml:space="preserve"> </w:t>
      </w:r>
      <w:r w:rsidRPr="00630E07">
        <w:rPr>
          <w:rFonts w:hint="eastAsia"/>
        </w:rPr>
        <w:t>历史台风路径信息</w:t>
      </w:r>
      <w:proofErr w:type="gramStart"/>
      <w:r w:rsidRPr="00630E07">
        <w:t>”</w:t>
      </w:r>
      <w:proofErr w:type="gramEnd"/>
      <w:r w:rsidRPr="00630E07">
        <w:rPr>
          <w:rFonts w:hint="eastAsia"/>
        </w:rPr>
        <w:t>，查看台风的历史信息</w:t>
      </w:r>
      <w:r>
        <w:rPr>
          <w:rFonts w:hint="eastAsia"/>
        </w:rPr>
        <w:t>，如图：</w:t>
      </w:r>
    </w:p>
    <w:p w14:paraId="55B38A3A" w14:textId="60B34753" w:rsidR="00630E07" w:rsidRDefault="00630E07" w:rsidP="00630E07">
      <w:r w:rsidRPr="00630E07">
        <w:rPr>
          <w:rFonts w:hint="eastAsia"/>
          <w:noProof/>
        </w:rPr>
        <w:drawing>
          <wp:inline distT="0" distB="0" distL="0" distR="0" wp14:anchorId="4AE23BC6" wp14:editId="3E29B28B">
            <wp:extent cx="5274310" cy="3041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41015"/>
                    </a:xfrm>
                    <a:prstGeom prst="rect">
                      <a:avLst/>
                    </a:prstGeom>
                    <a:noFill/>
                    <a:ln>
                      <a:noFill/>
                    </a:ln>
                  </pic:spPr>
                </pic:pic>
              </a:graphicData>
            </a:graphic>
          </wp:inline>
        </w:drawing>
      </w:r>
    </w:p>
    <w:p w14:paraId="58C42A45" w14:textId="78968137" w:rsidR="00630E07" w:rsidRDefault="00630E07" w:rsidP="00630E07"/>
    <w:p w14:paraId="6300A8C1" w14:textId="07C09EE4" w:rsidR="00630E07" w:rsidRDefault="00630E07" w:rsidP="00630E07">
      <w:r w:rsidRPr="00630E07">
        <w:rPr>
          <w:rFonts w:hint="eastAsia"/>
        </w:rPr>
        <w:t>用户点击右侧栏台风记录表的</w:t>
      </w:r>
      <w:proofErr w:type="gramStart"/>
      <w:r w:rsidRPr="00630E07">
        <w:rPr>
          <w:rFonts w:hint="eastAsia"/>
        </w:rPr>
        <w:t>姆</w:t>
      </w:r>
      <w:proofErr w:type="gramEnd"/>
      <w:r w:rsidRPr="00630E07">
        <w:rPr>
          <w:rFonts w:hint="eastAsia"/>
        </w:rPr>
        <w:t>一行或直接点击左侧地图的台风中心，可查看具体时间台风的具体信息。</w:t>
      </w:r>
      <w:r>
        <w:rPr>
          <w:rFonts w:hint="eastAsia"/>
        </w:rPr>
        <w:t>如图：</w:t>
      </w:r>
    </w:p>
    <w:p w14:paraId="039C474E" w14:textId="514E3DF5" w:rsidR="00630E07" w:rsidRDefault="00630E07" w:rsidP="00630E07">
      <w:r w:rsidRPr="00630E07">
        <w:rPr>
          <w:rFonts w:hint="eastAsia"/>
          <w:noProof/>
        </w:rPr>
        <w:lastRenderedPageBreak/>
        <w:drawing>
          <wp:inline distT="0" distB="0" distL="0" distR="0" wp14:anchorId="75CE093B" wp14:editId="5761783A">
            <wp:extent cx="5274310" cy="3050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50540"/>
                    </a:xfrm>
                    <a:prstGeom prst="rect">
                      <a:avLst/>
                    </a:prstGeom>
                    <a:noFill/>
                    <a:ln>
                      <a:noFill/>
                    </a:ln>
                  </pic:spPr>
                </pic:pic>
              </a:graphicData>
            </a:graphic>
          </wp:inline>
        </w:drawing>
      </w:r>
    </w:p>
    <w:p w14:paraId="41ABC7A1" w14:textId="76164D57" w:rsidR="00630E07" w:rsidRDefault="00630E07" w:rsidP="00630E07"/>
    <w:p w14:paraId="360FCE42" w14:textId="5237A4D1" w:rsidR="00630E07" w:rsidRPr="00630E07" w:rsidRDefault="00630E07" w:rsidP="00630E07">
      <w:r w:rsidRPr="00630E07">
        <w:rPr>
          <w:rFonts w:hint="eastAsia"/>
        </w:rPr>
        <w:t>用户点击</w:t>
      </w:r>
      <w:proofErr w:type="gramStart"/>
      <w:r w:rsidRPr="00630E07">
        <w:t>“</w:t>
      </w:r>
      <w:proofErr w:type="gramEnd"/>
      <w:r w:rsidRPr="00630E07">
        <w:rPr>
          <w:rFonts w:hint="eastAsia"/>
        </w:rPr>
        <w:t>预测</w:t>
      </w:r>
      <w:proofErr w:type="gramStart"/>
      <w:r w:rsidRPr="00630E07">
        <w:t>“</w:t>
      </w:r>
      <w:proofErr w:type="gramEnd"/>
      <w:r w:rsidRPr="00630E07">
        <w:rPr>
          <w:rFonts w:hint="eastAsia"/>
        </w:rPr>
        <w:t>，选择</w:t>
      </w:r>
      <w:proofErr w:type="gramStart"/>
      <w:r w:rsidRPr="00630E07">
        <w:t>“</w:t>
      </w:r>
      <w:proofErr w:type="gramEnd"/>
      <w:r w:rsidRPr="00630E07">
        <w:rPr>
          <w:rFonts w:hint="eastAsia"/>
        </w:rPr>
        <w:t>基线模型</w:t>
      </w:r>
      <w:r w:rsidRPr="00630E07">
        <w:t>“</w:t>
      </w:r>
      <w:r w:rsidRPr="00630E07">
        <w:rPr>
          <w:rFonts w:hint="eastAsia"/>
        </w:rPr>
        <w:t>，可以显示基线模型</w:t>
      </w:r>
      <w:r w:rsidRPr="00630E07">
        <w:t>（</w:t>
      </w:r>
      <w:r w:rsidRPr="00630E07">
        <w:rPr>
          <w:rFonts w:hint="eastAsia"/>
        </w:rPr>
        <w:t>灰色线</w:t>
      </w:r>
      <w:r w:rsidRPr="00630E07">
        <w:t>）</w:t>
      </w:r>
      <w:r w:rsidRPr="00630E07">
        <w:rPr>
          <w:rFonts w:hint="eastAsia"/>
        </w:rPr>
        <w:t>的预测结果。</w:t>
      </w:r>
      <w:r>
        <w:rPr>
          <w:rFonts w:hint="eastAsia"/>
        </w:rPr>
        <w:t>如图：</w:t>
      </w:r>
    </w:p>
    <w:p w14:paraId="50A20B59" w14:textId="2E752C61" w:rsidR="00630E07" w:rsidRPr="00630E07" w:rsidRDefault="00630E07" w:rsidP="00630E07">
      <w:pPr>
        <w:rPr>
          <w:rFonts w:hint="eastAsia"/>
        </w:rPr>
      </w:pPr>
      <w:r w:rsidRPr="00630E07">
        <w:rPr>
          <w:rFonts w:hint="eastAsia"/>
          <w:noProof/>
        </w:rPr>
        <w:drawing>
          <wp:inline distT="0" distB="0" distL="0" distR="0" wp14:anchorId="4C7C7DE7" wp14:editId="3BE206BE">
            <wp:extent cx="5274310" cy="30397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39745"/>
                    </a:xfrm>
                    <a:prstGeom prst="rect">
                      <a:avLst/>
                    </a:prstGeom>
                    <a:noFill/>
                    <a:ln>
                      <a:noFill/>
                    </a:ln>
                  </pic:spPr>
                </pic:pic>
              </a:graphicData>
            </a:graphic>
          </wp:inline>
        </w:drawing>
      </w:r>
    </w:p>
    <w:p w14:paraId="40E80741" w14:textId="69298727" w:rsidR="00630E07" w:rsidRDefault="00630E07" w:rsidP="00630E07"/>
    <w:p w14:paraId="6C95F156" w14:textId="331B3882" w:rsidR="00630E07" w:rsidRPr="00630E07" w:rsidRDefault="00630E07" w:rsidP="00630E07">
      <w:r w:rsidRPr="00630E07">
        <w:rPr>
          <w:rFonts w:hint="eastAsia"/>
        </w:rPr>
        <w:t>用户点击</w:t>
      </w:r>
      <w:r w:rsidRPr="00630E07">
        <w:t>“</w:t>
      </w:r>
      <w:r w:rsidRPr="00630E07">
        <w:rPr>
          <w:rFonts w:hint="eastAsia"/>
        </w:rPr>
        <w:t>预测</w:t>
      </w:r>
      <w:r w:rsidRPr="00630E07">
        <w:t>”</w:t>
      </w:r>
      <w:r w:rsidRPr="00630E07">
        <w:rPr>
          <w:rFonts w:hint="eastAsia"/>
        </w:rPr>
        <w:t>，选择</w:t>
      </w:r>
      <w:r w:rsidRPr="00630E07">
        <w:t>“</w:t>
      </w:r>
      <w:r w:rsidRPr="00630E07">
        <w:rPr>
          <w:rFonts w:hint="eastAsia"/>
        </w:rPr>
        <w:t>我的模型</w:t>
      </w:r>
      <w:r w:rsidRPr="00630E07">
        <w:t>”</w:t>
      </w:r>
      <w:r w:rsidRPr="00630E07">
        <w:rPr>
          <w:rFonts w:hint="eastAsia"/>
        </w:rPr>
        <w:t>，得到提出模型</w:t>
      </w:r>
      <w:r w:rsidRPr="00630E07">
        <w:t>（</w:t>
      </w:r>
      <w:r w:rsidRPr="00630E07">
        <w:rPr>
          <w:rFonts w:hint="eastAsia"/>
        </w:rPr>
        <w:t>深蓝色线</w:t>
      </w:r>
      <w:r w:rsidRPr="00630E07">
        <w:t>）</w:t>
      </w:r>
      <w:r w:rsidRPr="00630E07">
        <w:rPr>
          <w:rFonts w:hint="eastAsia"/>
        </w:rPr>
        <w:t>的预测结果，点击</w:t>
      </w:r>
      <w:r w:rsidRPr="00630E07">
        <w:t>“</w:t>
      </w:r>
      <w:r w:rsidRPr="00630E07">
        <w:rPr>
          <w:rFonts w:hint="eastAsia"/>
        </w:rPr>
        <w:t>预测台风报告</w:t>
      </w:r>
      <w:r w:rsidRPr="00630E07">
        <w:t>”</w:t>
      </w:r>
      <w:r w:rsidRPr="00630E07">
        <w:rPr>
          <w:rFonts w:hint="eastAsia"/>
        </w:rPr>
        <w:t>可以对比本文提出模型</w:t>
      </w:r>
      <w:r w:rsidRPr="00630E07">
        <w:t>（</w:t>
      </w:r>
      <w:r w:rsidRPr="00630E07">
        <w:rPr>
          <w:rFonts w:hint="eastAsia"/>
        </w:rPr>
        <w:t>红色</w:t>
      </w:r>
      <w:r w:rsidRPr="00630E07">
        <w:t>）</w:t>
      </w:r>
      <w:r w:rsidRPr="00630E07">
        <w:rPr>
          <w:rFonts w:hint="eastAsia"/>
        </w:rPr>
        <w:t>与基线模型</w:t>
      </w:r>
      <w:r w:rsidRPr="00630E07">
        <w:t>（</w:t>
      </w:r>
      <w:r w:rsidRPr="00630E07">
        <w:rPr>
          <w:rFonts w:hint="eastAsia"/>
        </w:rPr>
        <w:t>黑色</w:t>
      </w:r>
      <w:r w:rsidRPr="00630E07">
        <w:t>）</w:t>
      </w:r>
      <w:r w:rsidRPr="00630E07">
        <w:rPr>
          <w:rFonts w:hint="eastAsia"/>
        </w:rPr>
        <w:t>对比结果。如图</w:t>
      </w:r>
      <w:r>
        <w:rPr>
          <w:rFonts w:hint="eastAsia"/>
        </w:rPr>
        <w:t>：</w:t>
      </w:r>
    </w:p>
    <w:p w14:paraId="7932E517" w14:textId="3B6205FE" w:rsidR="00630E07" w:rsidRDefault="00630E07" w:rsidP="00630E07">
      <w:r w:rsidRPr="00630E07">
        <w:rPr>
          <w:rFonts w:hint="eastAsia"/>
          <w:noProof/>
        </w:rPr>
        <w:lastRenderedPageBreak/>
        <w:drawing>
          <wp:inline distT="0" distB="0" distL="0" distR="0" wp14:anchorId="235580E1" wp14:editId="433AA1E7">
            <wp:extent cx="5274310" cy="28600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60040"/>
                    </a:xfrm>
                    <a:prstGeom prst="rect">
                      <a:avLst/>
                    </a:prstGeom>
                    <a:noFill/>
                    <a:ln>
                      <a:noFill/>
                    </a:ln>
                  </pic:spPr>
                </pic:pic>
              </a:graphicData>
            </a:graphic>
          </wp:inline>
        </w:drawing>
      </w:r>
    </w:p>
    <w:p w14:paraId="3A8CAA67" w14:textId="776F6A3C" w:rsidR="00630E07" w:rsidRDefault="00630E07" w:rsidP="00630E07"/>
    <w:p w14:paraId="084B6926" w14:textId="77777777" w:rsidR="00630E07" w:rsidRDefault="00630E07" w:rsidP="00630E07">
      <w:pPr>
        <w:rPr>
          <w:rFonts w:hint="eastAsia"/>
        </w:rPr>
      </w:pPr>
    </w:p>
    <w:p w14:paraId="56967BB5" w14:textId="7456011E" w:rsidR="00630E07" w:rsidRDefault="00630E07" w:rsidP="00630E07">
      <w:pPr>
        <w:pStyle w:val="11"/>
        <w:rPr>
          <w:rFonts w:hint="eastAsia"/>
        </w:rPr>
      </w:pPr>
      <w:r>
        <w:rPr>
          <w:rFonts w:hint="eastAsia"/>
        </w:rPr>
        <w:t>项目分工</w:t>
      </w:r>
    </w:p>
    <w:p w14:paraId="55702148" w14:textId="77777777" w:rsidR="00630E07" w:rsidRDefault="00630E07" w:rsidP="00630E07">
      <w:r>
        <w:rPr>
          <w:rFonts w:hint="eastAsia"/>
        </w:rPr>
        <w:t>1</w:t>
      </w:r>
      <w:r>
        <w:t>953729</w:t>
      </w:r>
      <w:r>
        <w:rPr>
          <w:rFonts w:hint="eastAsia"/>
        </w:rPr>
        <w:t>吴</w:t>
      </w:r>
      <w:proofErr w:type="gramStart"/>
      <w:r>
        <w:rPr>
          <w:rFonts w:hint="eastAsia"/>
        </w:rPr>
        <w:t>浩</w:t>
      </w:r>
      <w:proofErr w:type="gramEnd"/>
      <w:r>
        <w:rPr>
          <w:rFonts w:hint="eastAsia"/>
        </w:rPr>
        <w:t>泽：</w:t>
      </w:r>
      <w:r w:rsidRPr="00630E07">
        <w:t>负责路径预测、项目文档</w:t>
      </w:r>
      <w:r w:rsidRPr="00630E07">
        <w:br/>
        <w:t>1952211</w:t>
      </w:r>
      <w:r w:rsidRPr="00630E07">
        <w:rPr>
          <w:rFonts w:hint="eastAsia"/>
        </w:rPr>
        <w:t>黄金坤</w:t>
      </w:r>
      <w:r>
        <w:rPr>
          <w:rFonts w:hint="eastAsia"/>
        </w:rPr>
        <w:t>：</w:t>
      </w:r>
      <w:r w:rsidRPr="00630E07">
        <w:t>负责的强度预测、PPT答辩和项目演示</w:t>
      </w:r>
    </w:p>
    <w:p w14:paraId="50C4A206" w14:textId="1085C8A7" w:rsidR="00630E07" w:rsidRPr="00630E07" w:rsidRDefault="00630E07" w:rsidP="00630E07">
      <w:pPr>
        <w:rPr>
          <w:rFonts w:hint="eastAsia"/>
        </w:rPr>
      </w:pPr>
      <w:r>
        <w:rPr>
          <w:rFonts w:hint="eastAsia"/>
        </w:rPr>
        <w:t>共同完成：</w:t>
      </w:r>
      <w:r w:rsidRPr="00630E07">
        <w:t>flask前端演示项目</w:t>
      </w:r>
    </w:p>
    <w:sectPr w:rsidR="00630E07" w:rsidRPr="00630E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0E399" w14:textId="77777777" w:rsidR="00AC4045" w:rsidRDefault="00AC4045" w:rsidP="00875B4B">
      <w:r>
        <w:separator/>
      </w:r>
    </w:p>
  </w:endnote>
  <w:endnote w:type="continuationSeparator" w:id="0">
    <w:p w14:paraId="0F780CA0" w14:textId="77777777" w:rsidR="00AC4045" w:rsidRDefault="00AC4045" w:rsidP="00875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E282B" w14:textId="77777777" w:rsidR="00AC4045" w:rsidRDefault="00AC4045" w:rsidP="00875B4B">
      <w:r>
        <w:separator/>
      </w:r>
    </w:p>
  </w:footnote>
  <w:footnote w:type="continuationSeparator" w:id="0">
    <w:p w14:paraId="06D70346" w14:textId="77777777" w:rsidR="00AC4045" w:rsidRDefault="00AC4045" w:rsidP="00875B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1B"/>
    <w:rsid w:val="001005A8"/>
    <w:rsid w:val="001327C5"/>
    <w:rsid w:val="0015595E"/>
    <w:rsid w:val="005021AB"/>
    <w:rsid w:val="0050651B"/>
    <w:rsid w:val="00630E07"/>
    <w:rsid w:val="00640049"/>
    <w:rsid w:val="007578DC"/>
    <w:rsid w:val="00875B4B"/>
    <w:rsid w:val="009854A8"/>
    <w:rsid w:val="00A73729"/>
    <w:rsid w:val="00AC4045"/>
    <w:rsid w:val="00C10ECA"/>
    <w:rsid w:val="00D16069"/>
    <w:rsid w:val="00E60365"/>
    <w:rsid w:val="00F64355"/>
    <w:rsid w:val="00FB0D78"/>
    <w:rsid w:val="00FF7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B4AD2"/>
  <w15:chartTrackingRefBased/>
  <w15:docId w15:val="{B97855CC-B299-4977-B304-9E418824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0E07"/>
    <w:pPr>
      <w:widowControl w:val="0"/>
      <w:jc w:val="both"/>
    </w:pPr>
    <w:rPr>
      <w:rFonts w:ascii="宋体" w:eastAsia="宋体" w:hAnsi="宋体" w:cs="宋体"/>
      <w:szCs w:val="21"/>
    </w:rPr>
  </w:style>
  <w:style w:type="paragraph" w:styleId="1">
    <w:name w:val="heading 1"/>
    <w:basedOn w:val="a"/>
    <w:link w:val="10"/>
    <w:uiPriority w:val="9"/>
    <w:qFormat/>
    <w:rsid w:val="001005A8"/>
    <w:pPr>
      <w:autoSpaceDE w:val="0"/>
      <w:autoSpaceDN w:val="0"/>
      <w:spacing w:before="65"/>
      <w:ind w:left="140"/>
      <w:jc w:val="left"/>
      <w:outlineLvl w:val="0"/>
    </w:pPr>
    <w:rPr>
      <w:rFonts w:ascii="Times New Roman" w:hAnsi="Times New Roman" w:cs="Times New Roman"/>
      <w:b/>
      <w:bCs/>
      <w:kern w:val="0"/>
      <w:sz w:val="32"/>
      <w:szCs w:val="32"/>
      <w:lang w:val="zh-CN" w:bidi="zh-CN"/>
    </w:rPr>
  </w:style>
  <w:style w:type="paragraph" w:styleId="3">
    <w:name w:val="heading 3"/>
    <w:basedOn w:val="a"/>
    <w:next w:val="a"/>
    <w:link w:val="30"/>
    <w:uiPriority w:val="9"/>
    <w:unhideWhenUsed/>
    <w:qFormat/>
    <w:rsid w:val="00640049"/>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雅黑2号"/>
    <w:uiPriority w:val="1"/>
    <w:qFormat/>
    <w:rsid w:val="00F64355"/>
    <w:pPr>
      <w:widowControl w:val="0"/>
      <w:jc w:val="both"/>
    </w:pPr>
    <w:rPr>
      <w:rFonts w:ascii="微软雅黑" w:eastAsia="微软雅黑" w:hAnsi="微软雅黑"/>
      <w:b/>
      <w:sz w:val="44"/>
    </w:rPr>
  </w:style>
  <w:style w:type="character" w:customStyle="1" w:styleId="10">
    <w:name w:val="标题 1 字符"/>
    <w:basedOn w:val="a0"/>
    <w:link w:val="1"/>
    <w:uiPriority w:val="9"/>
    <w:rsid w:val="001005A8"/>
    <w:rPr>
      <w:rFonts w:ascii="Times New Roman" w:eastAsia="宋体" w:hAnsi="Times New Roman" w:cs="Times New Roman"/>
      <w:b/>
      <w:bCs/>
      <w:kern w:val="0"/>
      <w:sz w:val="32"/>
      <w:szCs w:val="32"/>
      <w:lang w:val="zh-CN" w:bidi="zh-CN"/>
    </w:rPr>
  </w:style>
  <w:style w:type="paragraph" w:customStyle="1" w:styleId="11">
    <w:name w:val="标题1"/>
    <w:basedOn w:val="3"/>
    <w:link w:val="12"/>
    <w:autoRedefine/>
    <w:qFormat/>
    <w:rsid w:val="00875B4B"/>
    <w:rPr>
      <w:sz w:val="32"/>
    </w:rPr>
  </w:style>
  <w:style w:type="character" w:customStyle="1" w:styleId="12">
    <w:name w:val="标题1 字符"/>
    <w:basedOn w:val="30"/>
    <w:link w:val="11"/>
    <w:rsid w:val="00875B4B"/>
    <w:rPr>
      <w:rFonts w:ascii="宋体" w:eastAsia="宋体" w:hAnsi="宋体" w:cs="宋体"/>
      <w:b/>
      <w:bCs/>
      <w:sz w:val="32"/>
      <w:szCs w:val="32"/>
    </w:rPr>
  </w:style>
  <w:style w:type="character" w:customStyle="1" w:styleId="30">
    <w:name w:val="标题 3 字符"/>
    <w:basedOn w:val="a0"/>
    <w:link w:val="3"/>
    <w:uiPriority w:val="9"/>
    <w:rsid w:val="00640049"/>
    <w:rPr>
      <w:rFonts w:eastAsia="宋体"/>
      <w:b/>
      <w:bCs/>
      <w:szCs w:val="32"/>
    </w:rPr>
  </w:style>
  <w:style w:type="paragraph" w:customStyle="1" w:styleId="2">
    <w:name w:val="标题2"/>
    <w:basedOn w:val="3"/>
    <w:link w:val="20"/>
    <w:autoRedefine/>
    <w:qFormat/>
    <w:rsid w:val="005021AB"/>
    <w:pPr>
      <w:spacing w:before="120" w:after="120" w:line="415" w:lineRule="auto"/>
    </w:pPr>
    <w:rPr>
      <w:sz w:val="24"/>
    </w:rPr>
  </w:style>
  <w:style w:type="character" w:customStyle="1" w:styleId="20">
    <w:name w:val="标题2 字符"/>
    <w:basedOn w:val="30"/>
    <w:link w:val="2"/>
    <w:rsid w:val="005021AB"/>
    <w:rPr>
      <w:rFonts w:ascii="宋体" w:eastAsia="宋体" w:hAnsi="宋体"/>
      <w:b/>
      <w:bCs/>
      <w:sz w:val="24"/>
      <w:szCs w:val="32"/>
    </w:rPr>
  </w:style>
  <w:style w:type="paragraph" w:styleId="a4">
    <w:name w:val="header"/>
    <w:basedOn w:val="a"/>
    <w:link w:val="a5"/>
    <w:uiPriority w:val="99"/>
    <w:unhideWhenUsed/>
    <w:rsid w:val="00875B4B"/>
    <w:pPr>
      <w:tabs>
        <w:tab w:val="center" w:pos="4153"/>
        <w:tab w:val="right" w:pos="8306"/>
      </w:tabs>
      <w:snapToGrid w:val="0"/>
      <w:jc w:val="center"/>
    </w:pPr>
    <w:rPr>
      <w:sz w:val="18"/>
      <w:szCs w:val="18"/>
    </w:rPr>
  </w:style>
  <w:style w:type="character" w:customStyle="1" w:styleId="a5">
    <w:name w:val="页眉 字符"/>
    <w:basedOn w:val="a0"/>
    <w:link w:val="a4"/>
    <w:uiPriority w:val="99"/>
    <w:rsid w:val="00875B4B"/>
    <w:rPr>
      <w:rFonts w:ascii="宋体" w:eastAsia="宋体" w:hAnsi="宋体" w:cs="宋体"/>
      <w:sz w:val="18"/>
      <w:szCs w:val="18"/>
    </w:rPr>
  </w:style>
  <w:style w:type="paragraph" w:styleId="a6">
    <w:name w:val="footer"/>
    <w:basedOn w:val="a"/>
    <w:link w:val="a7"/>
    <w:uiPriority w:val="99"/>
    <w:unhideWhenUsed/>
    <w:rsid w:val="00875B4B"/>
    <w:pPr>
      <w:tabs>
        <w:tab w:val="center" w:pos="4153"/>
        <w:tab w:val="right" w:pos="8306"/>
      </w:tabs>
      <w:snapToGrid w:val="0"/>
      <w:jc w:val="left"/>
    </w:pPr>
    <w:rPr>
      <w:sz w:val="18"/>
      <w:szCs w:val="18"/>
    </w:rPr>
  </w:style>
  <w:style w:type="character" w:customStyle="1" w:styleId="a7">
    <w:name w:val="页脚 字符"/>
    <w:basedOn w:val="a0"/>
    <w:link w:val="a6"/>
    <w:uiPriority w:val="99"/>
    <w:rsid w:val="00875B4B"/>
    <w:rPr>
      <w:rFonts w:ascii="宋体" w:eastAsia="宋体" w:hAnsi="宋体" w:cs="宋体"/>
      <w:sz w:val="18"/>
      <w:szCs w:val="18"/>
    </w:rPr>
  </w:style>
  <w:style w:type="paragraph" w:styleId="a8">
    <w:name w:val="Body Text"/>
    <w:basedOn w:val="a"/>
    <w:link w:val="a9"/>
    <w:uiPriority w:val="99"/>
    <w:unhideWhenUsed/>
    <w:rsid w:val="00A73729"/>
    <w:pPr>
      <w:spacing w:after="120"/>
    </w:pPr>
  </w:style>
  <w:style w:type="character" w:customStyle="1" w:styleId="a9">
    <w:name w:val="正文文本 字符"/>
    <w:basedOn w:val="a0"/>
    <w:link w:val="a8"/>
    <w:uiPriority w:val="99"/>
    <w:rsid w:val="00A73729"/>
    <w:rPr>
      <w:rFonts w:ascii="宋体" w:eastAsia="宋体" w:hAnsi="宋体" w:cs="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11</Pages>
  <Words>866</Words>
  <Characters>4941</Characters>
  <Application>Microsoft Office Word</Application>
  <DocSecurity>0</DocSecurity>
  <Lines>41</Lines>
  <Paragraphs>11</Paragraphs>
  <ScaleCrop>false</ScaleCrop>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浩泽</dc:creator>
  <cp:keywords/>
  <dc:description/>
  <cp:lastModifiedBy>吴 浩泽</cp:lastModifiedBy>
  <cp:revision>2</cp:revision>
  <dcterms:created xsi:type="dcterms:W3CDTF">2022-11-22T10:35:00Z</dcterms:created>
  <dcterms:modified xsi:type="dcterms:W3CDTF">2022-11-22T14:41:00Z</dcterms:modified>
</cp:coreProperties>
</file>