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2A09" w14:textId="62D239B0" w:rsidR="000F5EB2" w:rsidRDefault="000F5EB2" w:rsidP="000F5EB2">
      <w:pPr>
        <w:pStyle w:val="a3"/>
      </w:pPr>
      <w:bookmarkStart w:id="0" w:name="_Hlk119933175"/>
      <w:r>
        <w:t>C</w:t>
      </w:r>
      <w:r>
        <w:rPr>
          <w:rFonts w:hint="eastAsia"/>
        </w:rPr>
        <w:t>h</w:t>
      </w:r>
      <w:r>
        <w:t>5</w:t>
      </w:r>
    </w:p>
    <w:p w14:paraId="59538BA9" w14:textId="77777777" w:rsidR="000F5EB2" w:rsidRDefault="000F5EB2" w:rsidP="000F5EB2">
      <w:r>
        <w:rPr>
          <w:rFonts w:hint="eastAsia"/>
        </w:rPr>
        <w:t>1</w:t>
      </w:r>
      <w:r>
        <w:t>.</w:t>
      </w:r>
    </w:p>
    <w:p w14:paraId="2A7FACF3" w14:textId="72C98F06" w:rsidR="000F5EB2" w:rsidRDefault="002E46EA" w:rsidP="000F5EB2">
      <w:r>
        <w:rPr>
          <w:rFonts w:hint="eastAsia"/>
        </w:rPr>
        <w:t>文件传送，远程登陆和视频点播需要面向连接的服务</w:t>
      </w:r>
    </w:p>
    <w:p w14:paraId="3980DF4E" w14:textId="1477B2C6" w:rsidR="002E46EA" w:rsidRDefault="002E46EA" w:rsidP="000F5EB2">
      <w:pPr>
        <w:rPr>
          <w:rFonts w:hint="eastAsia"/>
        </w:rPr>
      </w:pPr>
      <w:r>
        <w:rPr>
          <w:rFonts w:hint="eastAsia"/>
        </w:rPr>
        <w:t>信用卡验证和其他的销售点终端，电子资金转移，以及许多形式的远程数据库访问最好使用无连接服务</w:t>
      </w:r>
    </w:p>
    <w:bookmarkEnd w:id="0"/>
    <w:p w14:paraId="1DECEF7E" w14:textId="77777777" w:rsidR="000F5EB2" w:rsidRDefault="000F5EB2" w:rsidP="000F5EB2">
      <w:pPr>
        <w:rPr>
          <w:rFonts w:hint="eastAsia"/>
        </w:rPr>
      </w:pPr>
    </w:p>
    <w:p w14:paraId="7F1AB253" w14:textId="63CEBDE9" w:rsidR="000F5EB2" w:rsidRDefault="000F5EB2" w:rsidP="000F5EB2">
      <w:r>
        <w:t>4</w:t>
      </w:r>
      <w:r>
        <w:t>.</w:t>
      </w:r>
    </w:p>
    <w:p w14:paraId="20ADFD1E" w14:textId="1F1617C5" w:rsidR="001327C5" w:rsidRPr="008677C6" w:rsidRDefault="002E46EA">
      <w:pPr>
        <w:rPr>
          <w:rFonts w:hint="eastAsia"/>
        </w:rPr>
      </w:pPr>
      <w:r>
        <w:rPr>
          <w:rFonts w:hint="eastAsia"/>
        </w:rPr>
        <w:t>有可能。大的突发噪声可能破坏分组，使用</w:t>
      </w:r>
      <w:r>
        <w:rPr>
          <w:rFonts w:hint="eastAsia"/>
        </w:rPr>
        <w:t>k</w:t>
      </w:r>
      <w:r>
        <w:rPr>
          <w:rFonts w:hint="eastAsia"/>
        </w:rPr>
        <w:t>位的检验和（此处</w:t>
      </w:r>
      <w:r>
        <w:rPr>
          <w:rFonts w:hint="eastAsia"/>
        </w:rPr>
        <w:t>k</w:t>
      </w:r>
      <w:r>
        <w:rPr>
          <w:rFonts w:hint="eastAsia"/>
        </w:rPr>
        <w:t>是生成多项式的次数，也是校验位的个数），</w:t>
      </w:r>
      <w:r>
        <w:rPr>
          <w:rFonts w:hint="eastAsia"/>
        </w:rPr>
        <w:t>C</w:t>
      </w:r>
      <w:r>
        <w:t>RC</w:t>
      </w:r>
      <w:r>
        <w:rPr>
          <w:rFonts w:hint="eastAsia"/>
        </w:rPr>
        <w:t>能检测出所有长度</w:t>
      </w:r>
      <w:r>
        <w:rPr>
          <w:rFonts w:hint="eastAsia"/>
        </w:rPr>
        <w:t>&lt;</w:t>
      </w:r>
      <w:r>
        <w:t>=</w:t>
      </w:r>
      <w:r>
        <w:rPr>
          <w:rFonts w:hint="eastAsia"/>
        </w:rPr>
        <w:t>k</w:t>
      </w:r>
      <w:r>
        <w:rPr>
          <w:rFonts w:hint="eastAsia"/>
        </w:rPr>
        <w:t>的突发差错和奇数</w:t>
      </w:r>
      <w:proofErr w:type="gramStart"/>
      <w:r>
        <w:rPr>
          <w:rFonts w:hint="eastAsia"/>
        </w:rPr>
        <w:t>个</w:t>
      </w:r>
      <w:proofErr w:type="gramEnd"/>
      <w:r>
        <w:rPr>
          <w:rFonts w:hint="eastAsia"/>
        </w:rPr>
        <w:t>比特错，当所有</w:t>
      </w:r>
      <w:proofErr w:type="gramStart"/>
      <w:r>
        <w:rPr>
          <w:rFonts w:hint="eastAsia"/>
        </w:rPr>
        <w:t>位模式</w:t>
      </w:r>
      <w:proofErr w:type="gramEnd"/>
      <w:r>
        <w:rPr>
          <w:rFonts w:hint="eastAsia"/>
        </w:rPr>
        <w:t>的出现等可能时，长度大于</w:t>
      </w:r>
      <w:r>
        <w:rPr>
          <w:rFonts w:hint="eastAsia"/>
        </w:rPr>
        <w:t>k</w:t>
      </w:r>
      <w:r>
        <w:t>+1</w:t>
      </w:r>
      <w:r>
        <w:rPr>
          <w:rFonts w:hint="eastAsia"/>
        </w:rPr>
        <w:t>的突发错不能被查出的概率</w:t>
      </w:r>
      <w:r w:rsidR="008677C6">
        <w:rPr>
          <w:rFonts w:hint="eastAsia"/>
        </w:rPr>
        <w:t>是</w:t>
      </w:r>
      <w:r w:rsidR="008677C6">
        <w:rPr>
          <w:noProof/>
        </w:rPr>
        <w:drawing>
          <wp:inline distT="0" distB="0" distL="0" distR="0" wp14:anchorId="3F6795C4" wp14:editId="4DCE8D64">
            <wp:extent cx="141316" cy="129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676" cy="129870"/>
                    </a:xfrm>
                    <a:prstGeom prst="rect">
                      <a:avLst/>
                    </a:prstGeom>
                  </pic:spPr>
                </pic:pic>
              </a:graphicData>
            </a:graphic>
          </wp:inline>
        </w:drawing>
      </w:r>
      <w:r w:rsidR="008677C6">
        <w:rPr>
          <w:rFonts w:hint="eastAsia"/>
        </w:rPr>
        <w:t>，差错仍然有</w:t>
      </w:r>
      <w:r w:rsidR="008677C6">
        <w:rPr>
          <w:noProof/>
        </w:rPr>
        <w:drawing>
          <wp:inline distT="0" distB="0" distL="0" distR="0" wp14:anchorId="7637B439" wp14:editId="340F32DF">
            <wp:extent cx="141316" cy="129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373" cy="130509"/>
                    </a:xfrm>
                    <a:prstGeom prst="rect">
                      <a:avLst/>
                    </a:prstGeom>
                  </pic:spPr>
                </pic:pic>
              </a:graphicData>
            </a:graphic>
          </wp:inline>
        </w:drawing>
      </w:r>
      <w:r w:rsidR="008677C6">
        <w:rPr>
          <w:rFonts w:hint="eastAsia"/>
        </w:rPr>
        <w:t>的概率被漏检。如果分组的目的地址或虚电路号因差错被改变且被漏检，分组将会被投送到错误的目的地，并可能会被当成正确的分组而接收，即偶然的突发噪声可能把送往一个目的地的完全合法的分组改变成送往另一个目的地的也是完全合法的分组</w:t>
      </w:r>
    </w:p>
    <w:p w14:paraId="158F52A9" w14:textId="3662D631" w:rsidR="000F5EB2" w:rsidRDefault="000F5EB2"/>
    <w:p w14:paraId="08BFE381" w14:textId="130648F5" w:rsidR="000F5EB2" w:rsidRDefault="000F5EB2">
      <w:r>
        <w:rPr>
          <w:rFonts w:hint="eastAsia"/>
        </w:rPr>
        <w:t>6</w:t>
      </w:r>
      <w:r>
        <w:t>.</w:t>
      </w:r>
    </w:p>
    <w:p w14:paraId="7329A5CF" w14:textId="0844B6D8" w:rsidR="000F5EB2" w:rsidRDefault="00530A3B">
      <w:r>
        <w:rPr>
          <w:noProof/>
        </w:rPr>
        <w:drawing>
          <wp:inline distT="0" distB="0" distL="0" distR="0" wp14:anchorId="3D126D23" wp14:editId="06AFCA61">
            <wp:extent cx="3672840" cy="14478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3673158" cy="1447925"/>
                    </a:xfrm>
                    <a:prstGeom prst="rect">
                      <a:avLst/>
                    </a:prstGeom>
                    <a:ln>
                      <a:noFill/>
                    </a:ln>
                    <a:extLst>
                      <a:ext uri="{53640926-AAD7-44D8-BBD7-CCE9431645EC}">
                        <a14:shadowObscured xmlns:a14="http://schemas.microsoft.com/office/drawing/2010/main"/>
                      </a:ext>
                    </a:extLst>
                  </pic:spPr>
                </pic:pic>
              </a:graphicData>
            </a:graphic>
          </wp:inline>
        </w:drawing>
      </w:r>
    </w:p>
    <w:p w14:paraId="4F27400E" w14:textId="260DA28B" w:rsidR="00530A3B" w:rsidRDefault="00530A3B">
      <w:pPr>
        <w:rPr>
          <w:rFonts w:hint="eastAsia"/>
        </w:rPr>
      </w:pPr>
      <w:r>
        <w:rPr>
          <w:noProof/>
        </w:rPr>
        <w:drawing>
          <wp:inline distT="0" distB="0" distL="0" distR="0" wp14:anchorId="74216A96" wp14:editId="460012B2">
            <wp:extent cx="5274310" cy="18110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1020"/>
                    </a:xfrm>
                    <a:prstGeom prst="rect">
                      <a:avLst/>
                    </a:prstGeom>
                  </pic:spPr>
                </pic:pic>
              </a:graphicData>
            </a:graphic>
          </wp:inline>
        </w:drawing>
      </w:r>
    </w:p>
    <w:p w14:paraId="4659163D" w14:textId="62B70450" w:rsidR="000F5EB2" w:rsidRDefault="000F5EB2"/>
    <w:p w14:paraId="222D6F52" w14:textId="4E2A439E" w:rsidR="000F5EB2" w:rsidRDefault="000F5EB2">
      <w:r>
        <w:rPr>
          <w:rFonts w:hint="eastAsia"/>
        </w:rPr>
        <w:t>1</w:t>
      </w:r>
      <w:r>
        <w:t>8.</w:t>
      </w:r>
    </w:p>
    <w:p w14:paraId="4670F564" w14:textId="7105A192" w:rsidR="000F5EB2" w:rsidRDefault="00AE5380" w:rsidP="00AE5380">
      <w:r>
        <w:rPr>
          <w:rFonts w:hint="eastAsia"/>
        </w:rPr>
        <w:t>每</w:t>
      </w:r>
      <w:r>
        <w:t>5μsec</w:t>
      </w:r>
      <w:r>
        <w:t>发送一个令牌，每秒可发送</w:t>
      </w:r>
      <w:r>
        <w:t>200000</w:t>
      </w:r>
      <w:r>
        <w:t>个细胞。每个电池可容纳</w:t>
      </w:r>
      <w:r>
        <w:t>48</w:t>
      </w:r>
      <w:r>
        <w:t>个</w:t>
      </w:r>
      <w:r>
        <w:rPr>
          <w:rFonts w:hint="eastAsia"/>
        </w:rPr>
        <w:t>数据字节或</w:t>
      </w:r>
      <w:r>
        <w:t>384</w:t>
      </w:r>
      <w:r>
        <w:t>位。</w:t>
      </w:r>
      <w:proofErr w:type="gramStart"/>
      <w:r>
        <w:t>净数据</w:t>
      </w:r>
      <w:proofErr w:type="gramEnd"/>
      <w:r>
        <w:t>速率为</w:t>
      </w:r>
      <w:r>
        <w:t>76.8Mbps</w:t>
      </w:r>
      <w:r>
        <w:t>。</w:t>
      </w:r>
    </w:p>
    <w:p w14:paraId="1406E3FC" w14:textId="67650998" w:rsidR="000F5EB2" w:rsidRDefault="000F5EB2"/>
    <w:p w14:paraId="2A2DFE43" w14:textId="15ACE622" w:rsidR="000F5EB2" w:rsidRDefault="000F5EB2">
      <w:r>
        <w:rPr>
          <w:rFonts w:hint="eastAsia"/>
        </w:rPr>
        <w:t>2</w:t>
      </w:r>
      <w:r>
        <w:t>3.</w:t>
      </w:r>
    </w:p>
    <w:p w14:paraId="31D4E82F" w14:textId="0439F5FD" w:rsidR="00AE5380" w:rsidRDefault="00AE5380" w:rsidP="00AE5380">
      <w:r>
        <w:rPr>
          <w:rFonts w:hint="eastAsia"/>
        </w:rPr>
        <w:t>初始</w:t>
      </w:r>
      <w:r>
        <w:t>IP</w:t>
      </w:r>
      <w:r>
        <w:t>数据</w:t>
      </w:r>
      <w:r w:rsidR="005743F1">
        <w:rPr>
          <w:rFonts w:hint="eastAsia"/>
        </w:rPr>
        <w:t>包</w:t>
      </w:r>
      <w:r>
        <w:t>将在</w:t>
      </w:r>
      <w:r>
        <w:t>I1</w:t>
      </w:r>
      <w:r>
        <w:t>分为两个</w:t>
      </w:r>
      <w:r>
        <w:t>IP</w:t>
      </w:r>
      <w:r>
        <w:t>数据</w:t>
      </w:r>
      <w:r w:rsidR="005743F1">
        <w:rPr>
          <w:rFonts w:hint="eastAsia"/>
        </w:rPr>
        <w:t>包</w:t>
      </w:r>
      <w:r>
        <w:t>。否</w:t>
      </w:r>
      <w:r w:rsidR="005743F1">
        <w:rPr>
          <w:rFonts w:hint="eastAsia"/>
        </w:rPr>
        <w:t>则</w:t>
      </w:r>
      <w:r>
        <w:rPr>
          <w:rFonts w:hint="eastAsia"/>
        </w:rPr>
        <w:t>将发生其他碎片。</w:t>
      </w:r>
    </w:p>
    <w:p w14:paraId="4FDC1828" w14:textId="77777777" w:rsidR="00AE5380" w:rsidRDefault="00AE5380" w:rsidP="00AE5380">
      <w:r>
        <w:rPr>
          <w:rFonts w:hint="eastAsia"/>
        </w:rPr>
        <w:t>链接</w:t>
      </w:r>
      <w:r>
        <w:t>A-R1</w:t>
      </w:r>
      <w:r>
        <w:t>：</w:t>
      </w:r>
    </w:p>
    <w:p w14:paraId="5941FEE3" w14:textId="77777777" w:rsidR="00AE5380" w:rsidRDefault="00AE5380" w:rsidP="00AE5380">
      <w:r>
        <w:rPr>
          <w:rFonts w:hint="eastAsia"/>
        </w:rPr>
        <w:t>长度</w:t>
      </w:r>
      <w:r>
        <w:t>=940</w:t>
      </w:r>
      <w:r>
        <w:t>；</w:t>
      </w:r>
      <w:r>
        <w:t>ID=x</w:t>
      </w:r>
      <w:r>
        <w:t>；</w:t>
      </w:r>
      <w:r>
        <w:t>DF=0</w:t>
      </w:r>
      <w:r>
        <w:t>；</w:t>
      </w:r>
      <w:r>
        <w:t>MF=0</w:t>
      </w:r>
      <w:r>
        <w:t>；偏移</w:t>
      </w:r>
      <w:r>
        <w:t>=0</w:t>
      </w:r>
    </w:p>
    <w:p w14:paraId="3F5E1687" w14:textId="77777777" w:rsidR="00AE5380" w:rsidRDefault="00AE5380" w:rsidP="00AE5380">
      <w:r>
        <w:rPr>
          <w:rFonts w:hint="eastAsia"/>
        </w:rPr>
        <w:lastRenderedPageBreak/>
        <w:t>链路</w:t>
      </w:r>
      <w:r>
        <w:t>R1-R2</w:t>
      </w:r>
      <w:r>
        <w:t>：</w:t>
      </w:r>
    </w:p>
    <w:p w14:paraId="7CEFA04F" w14:textId="77777777" w:rsidR="00AE5380" w:rsidRDefault="00AE5380" w:rsidP="00AE5380">
      <w:r>
        <w:rPr>
          <w:rFonts w:hint="eastAsia"/>
        </w:rPr>
        <w:t>（</w:t>
      </w:r>
      <w:r>
        <w:t>1</w:t>
      </w:r>
      <w:r>
        <w:t>）</w:t>
      </w:r>
      <w:r>
        <w:t xml:space="preserve"> </w:t>
      </w:r>
      <w:r>
        <w:t>长度</w:t>
      </w:r>
      <w:r>
        <w:t>=500</w:t>
      </w:r>
      <w:r>
        <w:t>；</w:t>
      </w:r>
      <w:r>
        <w:t>ID=x</w:t>
      </w:r>
      <w:r>
        <w:t>；</w:t>
      </w:r>
      <w:r>
        <w:t>DF=0</w:t>
      </w:r>
      <w:r>
        <w:t>；</w:t>
      </w:r>
      <w:r>
        <w:t>MF=1</w:t>
      </w:r>
      <w:r>
        <w:t>；偏移</w:t>
      </w:r>
      <w:r>
        <w:t>=0</w:t>
      </w:r>
    </w:p>
    <w:p w14:paraId="043DCDAB" w14:textId="77777777" w:rsidR="00AE5380" w:rsidRDefault="00AE5380" w:rsidP="00AE5380">
      <w:r>
        <w:rPr>
          <w:rFonts w:hint="eastAsia"/>
        </w:rPr>
        <w:t>（</w:t>
      </w:r>
      <w:r>
        <w:t>2</w:t>
      </w:r>
      <w:r>
        <w:t>）</w:t>
      </w:r>
      <w:r>
        <w:t xml:space="preserve"> </w:t>
      </w:r>
      <w:r>
        <w:t>长度</w:t>
      </w:r>
      <w:r>
        <w:t>=460</w:t>
      </w:r>
      <w:r>
        <w:t>；</w:t>
      </w:r>
      <w:r>
        <w:t>ID=x</w:t>
      </w:r>
      <w:r>
        <w:t>；</w:t>
      </w:r>
      <w:r>
        <w:t>DF=0</w:t>
      </w:r>
      <w:r>
        <w:t>；</w:t>
      </w:r>
      <w:r>
        <w:t>MF=0</w:t>
      </w:r>
      <w:r>
        <w:t>；偏移</w:t>
      </w:r>
      <w:r>
        <w:t>=60</w:t>
      </w:r>
    </w:p>
    <w:p w14:paraId="113AF001" w14:textId="77777777" w:rsidR="00AE5380" w:rsidRDefault="00AE5380" w:rsidP="00AE5380">
      <w:r>
        <w:rPr>
          <w:rFonts w:hint="eastAsia"/>
        </w:rPr>
        <w:t>链路</w:t>
      </w:r>
      <w:r>
        <w:t>R2-B</w:t>
      </w:r>
      <w:r>
        <w:t>：</w:t>
      </w:r>
    </w:p>
    <w:p w14:paraId="7536043A" w14:textId="77777777" w:rsidR="00AE5380" w:rsidRDefault="00AE5380" w:rsidP="00AE5380">
      <w:r>
        <w:rPr>
          <w:rFonts w:hint="eastAsia"/>
        </w:rPr>
        <w:t>（</w:t>
      </w:r>
      <w:r>
        <w:t>1</w:t>
      </w:r>
      <w:r>
        <w:t>）</w:t>
      </w:r>
      <w:r>
        <w:t xml:space="preserve"> </w:t>
      </w:r>
      <w:r>
        <w:t>长度</w:t>
      </w:r>
      <w:r>
        <w:t>=500</w:t>
      </w:r>
      <w:r>
        <w:t>；</w:t>
      </w:r>
      <w:r>
        <w:t>ID=x</w:t>
      </w:r>
      <w:r>
        <w:t>；</w:t>
      </w:r>
      <w:r>
        <w:t>DF=0</w:t>
      </w:r>
      <w:r>
        <w:t>；</w:t>
      </w:r>
      <w:r>
        <w:t>MF=1</w:t>
      </w:r>
      <w:r>
        <w:t>；偏移</w:t>
      </w:r>
      <w:r>
        <w:t>=0</w:t>
      </w:r>
    </w:p>
    <w:p w14:paraId="25055FAD" w14:textId="3E9E989E" w:rsidR="000F5EB2" w:rsidRDefault="00AE5380" w:rsidP="00AE5380">
      <w:r>
        <w:rPr>
          <w:rFonts w:hint="eastAsia"/>
        </w:rPr>
        <w:t>（</w:t>
      </w:r>
      <w:r>
        <w:t>2</w:t>
      </w:r>
      <w:r>
        <w:t>）</w:t>
      </w:r>
      <w:r>
        <w:t xml:space="preserve"> </w:t>
      </w:r>
      <w:r>
        <w:t>长度</w:t>
      </w:r>
      <w:r>
        <w:t>=460</w:t>
      </w:r>
      <w:r>
        <w:t>；</w:t>
      </w:r>
      <w:r>
        <w:t>ID=x</w:t>
      </w:r>
      <w:r>
        <w:t>；</w:t>
      </w:r>
      <w:r>
        <w:t>DF=0</w:t>
      </w:r>
      <w:r>
        <w:t>；</w:t>
      </w:r>
      <w:r>
        <w:t>MF=0</w:t>
      </w:r>
      <w:r>
        <w:t>；偏移</w:t>
      </w:r>
      <w:r>
        <w:t>=60</w:t>
      </w:r>
    </w:p>
    <w:p w14:paraId="6551B798" w14:textId="77777777" w:rsidR="005743F1" w:rsidRDefault="005743F1" w:rsidP="00AE5380"/>
    <w:p w14:paraId="449C169E" w14:textId="734E7821" w:rsidR="000F5EB2" w:rsidRDefault="000F5EB2">
      <w:r>
        <w:rPr>
          <w:rFonts w:hint="eastAsia"/>
        </w:rPr>
        <w:t>2</w:t>
      </w:r>
      <w:r>
        <w:t>6.</w:t>
      </w:r>
    </w:p>
    <w:p w14:paraId="1A2612C9" w14:textId="1267A82B" w:rsidR="003F773D" w:rsidRDefault="003F773D" w:rsidP="003F773D">
      <w:pPr>
        <w:rPr>
          <w:rFonts w:hint="eastAsia"/>
        </w:rPr>
      </w:pPr>
      <w:r>
        <w:rPr>
          <w:rFonts w:hint="eastAsia"/>
        </w:rPr>
        <w:t>如果使用</w:t>
      </w:r>
      <w:r>
        <w:t>2</w:t>
      </w:r>
      <w:r>
        <w:t>位前缀，则剩下</w:t>
      </w:r>
      <w:r>
        <w:t>18</w:t>
      </w:r>
      <w:r>
        <w:t>位来指示网络。</w:t>
      </w:r>
    </w:p>
    <w:p w14:paraId="34E50662" w14:textId="77777777" w:rsidR="003F773D" w:rsidRDefault="003F773D" w:rsidP="003F773D">
      <w:r>
        <w:rPr>
          <w:rFonts w:hint="eastAsia"/>
        </w:rPr>
        <w:t>因此，网络的数量将是</w:t>
      </w:r>
      <w:r>
        <w:t>218</w:t>
      </w:r>
      <w:r>
        <w:t>或</w:t>
      </w:r>
      <w:r>
        <w:t>262144.</w:t>
      </w:r>
      <w:r>
        <w:t>然而，所有</w:t>
      </w:r>
      <w:r>
        <w:t>0</w:t>
      </w:r>
      <w:r>
        <w:t>和所有</w:t>
      </w:r>
      <w:r>
        <w:t>1</w:t>
      </w:r>
      <w:r>
        <w:t>都是特殊的</w:t>
      </w:r>
    </w:p>
    <w:p w14:paraId="24638852" w14:textId="00E03885" w:rsidR="000F5EB2" w:rsidRDefault="003F773D" w:rsidP="003F773D">
      <w:r>
        <w:t>因此只有</w:t>
      </w:r>
      <w:r>
        <w:t>262142</w:t>
      </w:r>
      <w:r>
        <w:t>可用</w:t>
      </w:r>
    </w:p>
    <w:p w14:paraId="2FB6A2D3" w14:textId="0C913546" w:rsidR="000F5EB2" w:rsidRDefault="000F5EB2"/>
    <w:p w14:paraId="39B56FE2" w14:textId="7C53F9C0" w:rsidR="000F5EB2" w:rsidRDefault="000F5EB2">
      <w:r>
        <w:rPr>
          <w:rFonts w:hint="eastAsia"/>
        </w:rPr>
        <w:t>2</w:t>
      </w:r>
      <w:r>
        <w:t>8.</w:t>
      </w:r>
    </w:p>
    <w:p w14:paraId="3CA14644" w14:textId="10CDA3C3" w:rsidR="000F5EB2" w:rsidRDefault="003F773D" w:rsidP="003F773D">
      <w:r>
        <w:rPr>
          <w:rFonts w:hint="eastAsia"/>
        </w:rPr>
        <w:t>掩码长度为</w:t>
      </w:r>
      <w:r>
        <w:t>20</w:t>
      </w:r>
      <w:r>
        <w:t>位，因此网络部分为</w:t>
      </w:r>
      <w:r>
        <w:t>20</w:t>
      </w:r>
      <w:r>
        <w:t>位。剩下的</w:t>
      </w:r>
      <w:r>
        <w:t>12</w:t>
      </w:r>
      <w:r>
        <w:t>个</w:t>
      </w:r>
      <w:r>
        <w:rPr>
          <w:rFonts w:hint="eastAsia"/>
        </w:rPr>
        <w:t>位用于主机，因此存在</w:t>
      </w:r>
      <w:r>
        <w:t>4096</w:t>
      </w:r>
      <w:r>
        <w:t>个主机地址。</w:t>
      </w:r>
    </w:p>
    <w:p w14:paraId="448C2FAF" w14:textId="510E24C4" w:rsidR="000F5EB2" w:rsidRDefault="000F5EB2"/>
    <w:p w14:paraId="26A54507" w14:textId="18ED9D33" w:rsidR="000F5EB2" w:rsidRDefault="000F5EB2">
      <w:r>
        <w:rPr>
          <w:rFonts w:hint="eastAsia"/>
        </w:rPr>
        <w:t>3</w:t>
      </w:r>
      <w:r>
        <w:t>0.</w:t>
      </w:r>
    </w:p>
    <w:p w14:paraId="40B74364" w14:textId="77777777" w:rsidR="003F773D" w:rsidRDefault="003F773D" w:rsidP="003F773D">
      <w:r>
        <w:rPr>
          <w:rFonts w:hint="eastAsia"/>
        </w:rPr>
        <w:t>首先，所有请求都被舍入为</w:t>
      </w:r>
      <w:r>
        <w:t>2</w:t>
      </w:r>
      <w:r>
        <w:t>的</w:t>
      </w:r>
      <w:proofErr w:type="gramStart"/>
      <w:r>
        <w:t>幂</w:t>
      </w:r>
      <w:proofErr w:type="gramEnd"/>
      <w:r>
        <w:t>。开始</w:t>
      </w:r>
      <w:r>
        <w:rPr>
          <w:rFonts w:hint="eastAsia"/>
        </w:rPr>
        <w:t>地址、结束地址和掩码如下：</w:t>
      </w:r>
    </w:p>
    <w:p w14:paraId="74F713F6" w14:textId="41A0F517" w:rsidR="003F773D" w:rsidRDefault="003F773D" w:rsidP="003F773D">
      <w:pPr>
        <w:rPr>
          <w:rFonts w:hint="eastAsia"/>
        </w:rPr>
      </w:pPr>
      <w:r>
        <w:t>A:</w:t>
      </w:r>
      <w:r>
        <w:t xml:space="preserve">   </w:t>
      </w:r>
      <w:r>
        <w:t>198.16.0.0–198.16.15.255</w:t>
      </w:r>
      <w:r>
        <w:t>写成</w:t>
      </w:r>
      <w:r>
        <w:t>198.16.0.0/20</w:t>
      </w:r>
    </w:p>
    <w:p w14:paraId="4B47527F" w14:textId="4BC64145" w:rsidR="003F773D" w:rsidRDefault="003F773D" w:rsidP="003F773D">
      <w:pPr>
        <w:rPr>
          <w:rFonts w:hint="eastAsia"/>
        </w:rPr>
      </w:pPr>
      <w:r>
        <w:t>B</w:t>
      </w:r>
      <w:r>
        <w:t>：</w:t>
      </w:r>
      <w:r>
        <w:t xml:space="preserve"> 198.16.16.0–198.23.15.255</w:t>
      </w:r>
      <w:r>
        <w:t>写成</w:t>
      </w:r>
      <w:r>
        <w:t>198.16.16.0/21</w:t>
      </w:r>
    </w:p>
    <w:p w14:paraId="2476A7CF" w14:textId="0FC2DCE5" w:rsidR="003F773D" w:rsidRDefault="003F773D" w:rsidP="003F773D">
      <w:pPr>
        <w:rPr>
          <w:rFonts w:hint="eastAsia"/>
        </w:rPr>
      </w:pPr>
      <w:r>
        <w:t>C</w:t>
      </w:r>
      <w:r>
        <w:t>：</w:t>
      </w:r>
      <w:r>
        <w:t xml:space="preserve"> 198.16.32.0–198.47.15.255</w:t>
      </w:r>
      <w:r>
        <w:t>写作</w:t>
      </w:r>
      <w:r>
        <w:t>198.16.32.0/20</w:t>
      </w:r>
    </w:p>
    <w:p w14:paraId="6EB46532" w14:textId="77107D5F" w:rsidR="000F5EB2" w:rsidRDefault="003F773D" w:rsidP="003F773D">
      <w:r>
        <w:t>D</w:t>
      </w:r>
      <w:r>
        <w:t>：</w:t>
      </w:r>
      <w:r>
        <w:t xml:space="preserve"> 198.16.64.0–198.95.15.255</w:t>
      </w:r>
      <w:r>
        <w:t>写成</w:t>
      </w:r>
      <w:r>
        <w:t>198.16.64.0/19</w:t>
      </w:r>
    </w:p>
    <w:p w14:paraId="71389DAF" w14:textId="240633B8" w:rsidR="000F5EB2" w:rsidRDefault="000F5EB2"/>
    <w:p w14:paraId="1CFAD81D" w14:textId="6F6B11C7" w:rsidR="000F5EB2" w:rsidRDefault="000F5EB2">
      <w:r>
        <w:rPr>
          <w:rFonts w:hint="eastAsia"/>
        </w:rPr>
        <w:t>3</w:t>
      </w:r>
      <w:r>
        <w:t>1.</w:t>
      </w:r>
    </w:p>
    <w:p w14:paraId="7995E471" w14:textId="7EE6A2BC" w:rsidR="000F5EB2" w:rsidRDefault="003F773D">
      <w:pPr>
        <w:rPr>
          <w:rFonts w:hint="eastAsia"/>
        </w:rPr>
      </w:pPr>
      <w:r w:rsidRPr="003F773D">
        <w:rPr>
          <w:rFonts w:hint="eastAsia"/>
        </w:rPr>
        <w:t>它们可以总计为</w:t>
      </w:r>
      <w:r w:rsidRPr="003F773D">
        <w:t>57.6.96/19</w:t>
      </w:r>
    </w:p>
    <w:p w14:paraId="23B657E1" w14:textId="25560B89" w:rsidR="000F5EB2" w:rsidRDefault="000F5EB2"/>
    <w:p w14:paraId="71055478" w14:textId="5F518826" w:rsidR="000F5EB2" w:rsidRDefault="000F5EB2">
      <w:r>
        <w:rPr>
          <w:rFonts w:hint="eastAsia"/>
        </w:rPr>
        <w:t>3</w:t>
      </w:r>
      <w:r>
        <w:t>3.</w:t>
      </w:r>
    </w:p>
    <w:p w14:paraId="7CBA878B" w14:textId="7B5B4C16" w:rsidR="003F773D" w:rsidRDefault="003F773D" w:rsidP="003F773D">
      <w:pPr>
        <w:rPr>
          <w:rFonts w:hint="eastAsia"/>
        </w:rPr>
      </w:pPr>
      <w:r>
        <w:rPr>
          <w:rFonts w:hint="eastAsia"/>
        </w:rPr>
        <w:t>数据包的路由如下：</w:t>
      </w:r>
    </w:p>
    <w:p w14:paraId="5964A3A2" w14:textId="0AF3E52F" w:rsidR="003F773D" w:rsidRDefault="003F773D" w:rsidP="003F773D">
      <w:pPr>
        <w:rPr>
          <w:rFonts w:hint="eastAsia"/>
        </w:rPr>
      </w:pPr>
      <w:r>
        <w:rPr>
          <w:rFonts w:hint="eastAsia"/>
        </w:rPr>
        <w:t>（</w:t>
      </w:r>
      <w:proofErr w:type="spellStart"/>
      <w:r>
        <w:t>a</w:t>
      </w:r>
      <w:proofErr w:type="spellEnd"/>
      <w:r>
        <w:t>）</w:t>
      </w:r>
      <w:r>
        <w:t xml:space="preserve"> </w:t>
      </w:r>
      <w:r w:rsidRPr="003F773D">
        <w:t>Interface 1</w:t>
      </w:r>
    </w:p>
    <w:p w14:paraId="17F4E27A" w14:textId="1431674B" w:rsidR="003F773D" w:rsidRDefault="003F773D" w:rsidP="003F773D">
      <w:pPr>
        <w:rPr>
          <w:rFonts w:hint="eastAsia"/>
        </w:rPr>
      </w:pPr>
      <w:r>
        <w:rPr>
          <w:rFonts w:hint="eastAsia"/>
        </w:rPr>
        <w:t>（</w:t>
      </w:r>
      <w:r>
        <w:t>b</w:t>
      </w:r>
      <w:r>
        <w:t>）</w:t>
      </w:r>
      <w:r>
        <w:t xml:space="preserve"> </w:t>
      </w:r>
      <w:r w:rsidRPr="003F773D">
        <w:t>Interface 0</w:t>
      </w:r>
    </w:p>
    <w:p w14:paraId="4ADBB618" w14:textId="4DC10484" w:rsidR="003F773D" w:rsidRDefault="003F773D" w:rsidP="003F773D">
      <w:pPr>
        <w:rPr>
          <w:rFonts w:hint="eastAsia"/>
        </w:rPr>
      </w:pPr>
      <w:r>
        <w:rPr>
          <w:rFonts w:hint="eastAsia"/>
        </w:rPr>
        <w:t>（</w:t>
      </w:r>
      <w:r>
        <w:t>c</w:t>
      </w:r>
      <w:r>
        <w:t>）</w:t>
      </w:r>
      <w:r>
        <w:t xml:space="preserve"> </w:t>
      </w:r>
      <w:r w:rsidRPr="003F773D">
        <w:t>Router 2</w:t>
      </w:r>
    </w:p>
    <w:p w14:paraId="281B21C9" w14:textId="65662396" w:rsidR="003F773D" w:rsidRDefault="003F773D" w:rsidP="003F773D">
      <w:pPr>
        <w:rPr>
          <w:rFonts w:hint="eastAsia"/>
        </w:rPr>
      </w:pPr>
      <w:r>
        <w:rPr>
          <w:rFonts w:hint="eastAsia"/>
        </w:rPr>
        <w:t>（</w:t>
      </w:r>
      <w:r>
        <w:t>d</w:t>
      </w:r>
      <w:r>
        <w:t>）</w:t>
      </w:r>
      <w:r>
        <w:t xml:space="preserve"> </w:t>
      </w:r>
      <w:r w:rsidRPr="003F773D">
        <w:t>Router 1</w:t>
      </w:r>
    </w:p>
    <w:p w14:paraId="55E10879" w14:textId="00B66873" w:rsidR="000F5EB2" w:rsidRDefault="003F773D" w:rsidP="003F773D">
      <w:r>
        <w:rPr>
          <w:rFonts w:hint="eastAsia"/>
        </w:rPr>
        <w:t>（</w:t>
      </w:r>
      <w:r>
        <w:t>e</w:t>
      </w:r>
      <w:r>
        <w:t>）</w:t>
      </w:r>
      <w:r>
        <w:t xml:space="preserve"> </w:t>
      </w:r>
      <w:r w:rsidRPr="003F773D">
        <w:t>Router 2</w:t>
      </w:r>
    </w:p>
    <w:p w14:paraId="18E6A808" w14:textId="63C8FE31" w:rsidR="000F5EB2" w:rsidRDefault="000F5EB2"/>
    <w:p w14:paraId="30CC7BFD" w14:textId="1CA472D7" w:rsidR="000F5EB2" w:rsidRDefault="000F5EB2">
      <w:r>
        <w:rPr>
          <w:rFonts w:hint="eastAsia"/>
        </w:rPr>
        <w:t>3</w:t>
      </w:r>
      <w:r>
        <w:t>4.</w:t>
      </w:r>
    </w:p>
    <w:p w14:paraId="6BD67353" w14:textId="6ACE91B6" w:rsidR="000F5EB2" w:rsidRDefault="003F773D" w:rsidP="003F773D">
      <w:r>
        <w:rPr>
          <w:rFonts w:hint="eastAsia"/>
        </w:rPr>
        <w:t>安装</w:t>
      </w:r>
      <w:r>
        <w:t>NAT</w:t>
      </w:r>
      <w:r>
        <w:t>后，至关重要的是</w:t>
      </w:r>
      <w:r w:rsidR="00653805">
        <w:rPr>
          <w:rFonts w:hint="eastAsia"/>
        </w:rPr>
        <w:t>所有数据包都要</w:t>
      </w:r>
      <w:r>
        <w:rPr>
          <w:rFonts w:hint="eastAsia"/>
        </w:rPr>
        <w:t>连接通过同一路由器进出公司，因为这</w:t>
      </w:r>
      <w:r w:rsidR="00653805">
        <w:rPr>
          <w:rFonts w:hint="eastAsia"/>
        </w:rPr>
        <w:t>使</w:t>
      </w:r>
      <w:r>
        <w:rPr>
          <w:rFonts w:hint="eastAsia"/>
        </w:rPr>
        <w:t>其中保持映射。如果每个路由器都有自己的</w:t>
      </w:r>
      <w:r>
        <w:t>IP</w:t>
      </w:r>
      <w:r>
        <w:t>地址和所有</w:t>
      </w:r>
      <w:r>
        <w:rPr>
          <w:rFonts w:hint="eastAsia"/>
        </w:rPr>
        <w:t>属于给定连接的流量可以发送到同一路由器可以正确地进行映射，并且可以使用</w:t>
      </w:r>
      <w:r>
        <w:t>NAT</w:t>
      </w:r>
      <w:proofErr w:type="gramStart"/>
      <w:r>
        <w:t>进行多宿</w:t>
      </w:r>
      <w:r>
        <w:rPr>
          <w:rFonts w:hint="eastAsia"/>
        </w:rPr>
        <w:t>工作</w:t>
      </w:r>
      <w:proofErr w:type="gramEnd"/>
    </w:p>
    <w:p w14:paraId="04A9F689" w14:textId="07638FE2" w:rsidR="000F5EB2" w:rsidRDefault="000F5EB2"/>
    <w:p w14:paraId="119387BA" w14:textId="26FE6D2D" w:rsidR="000F5EB2" w:rsidRDefault="000F5EB2">
      <w:r>
        <w:rPr>
          <w:rFonts w:hint="eastAsia"/>
        </w:rPr>
        <w:t>3</w:t>
      </w:r>
      <w:r>
        <w:t>8.</w:t>
      </w:r>
    </w:p>
    <w:p w14:paraId="621602B8" w14:textId="400DC5D8" w:rsidR="000F5EB2" w:rsidRDefault="00653805">
      <w:pPr>
        <w:rPr>
          <w:rFonts w:hint="eastAsia"/>
        </w:rPr>
      </w:pPr>
      <w:r>
        <w:rPr>
          <w:rFonts w:hint="eastAsia"/>
        </w:rPr>
        <w:t>标头中的错误比数据中的错误严重得多。例如，地址可能会导致数据包被发送到错误的主</w:t>
      </w:r>
      <w:r>
        <w:rPr>
          <w:rFonts w:hint="eastAsia"/>
        </w:rPr>
        <w:t>机。</w:t>
      </w:r>
      <w:r>
        <w:rPr>
          <w:rFonts w:hint="eastAsia"/>
        </w:rPr>
        <w:t>许多主机不检查发送给它们的数据包是否真的是为了他们。他们认为网络永远不会给他们数据包用于另一主机。数据有时不进行校验和，因为这样做是昂贵的，而且上层经常这样做，这使得它成为在这里多余的</w:t>
      </w:r>
    </w:p>
    <w:p w14:paraId="699D19EA" w14:textId="6257F062" w:rsidR="000F5EB2" w:rsidRDefault="000F5EB2" w:rsidP="000F5EB2">
      <w:pPr>
        <w:pStyle w:val="a3"/>
      </w:pPr>
      <w:r>
        <w:lastRenderedPageBreak/>
        <w:t>C</w:t>
      </w:r>
      <w:r>
        <w:rPr>
          <w:rFonts w:hint="eastAsia"/>
        </w:rPr>
        <w:t>h</w:t>
      </w:r>
      <w:r>
        <w:t>6</w:t>
      </w:r>
    </w:p>
    <w:p w14:paraId="4AF810C8" w14:textId="3E7C0C8A" w:rsidR="000F5EB2" w:rsidRDefault="000F5EB2" w:rsidP="000F5EB2">
      <w:r>
        <w:t>3</w:t>
      </w:r>
      <w:r>
        <w:t>.</w:t>
      </w:r>
    </w:p>
    <w:p w14:paraId="29A89C47" w14:textId="7E19097F" w:rsidR="000F5EB2" w:rsidRDefault="00E5579C" w:rsidP="000F5EB2">
      <w:r w:rsidRPr="00E5579C">
        <w:rPr>
          <w:rFonts w:hint="eastAsia"/>
        </w:rPr>
        <w:t>从被动建立到已建立的虚线不再取决于收到的确认。从本质上讲，被动建立待定状态消失了（因为客户机收到连接接收</w:t>
      </w:r>
      <w:proofErr w:type="gramStart"/>
      <w:r w:rsidRPr="00E5579C">
        <w:rPr>
          <w:rFonts w:hint="eastAsia"/>
        </w:rPr>
        <w:t>段之后</w:t>
      </w:r>
      <w:proofErr w:type="gramEnd"/>
      <w:r w:rsidRPr="00E5579C">
        <w:rPr>
          <w:rFonts w:hint="eastAsia"/>
        </w:rPr>
        <w:t>不必发送确认段了，所以服务器可以在收到连接建立请求的时候就可以直接建立连接了，注）</w:t>
      </w:r>
    </w:p>
    <w:p w14:paraId="3DBBE9EA" w14:textId="2846A1B4" w:rsidR="000F5EB2" w:rsidRDefault="00E5579C">
      <w:r>
        <w:rPr>
          <w:noProof/>
        </w:rPr>
        <w:drawing>
          <wp:inline distT="0" distB="0" distL="0" distR="0" wp14:anchorId="04B05BC5" wp14:editId="0D7045C1">
            <wp:extent cx="2851150" cy="2139221"/>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330" cy="2146109"/>
                    </a:xfrm>
                    <a:prstGeom prst="rect">
                      <a:avLst/>
                    </a:prstGeom>
                    <a:noFill/>
                    <a:ln>
                      <a:noFill/>
                    </a:ln>
                  </pic:spPr>
                </pic:pic>
              </a:graphicData>
            </a:graphic>
          </wp:inline>
        </w:drawing>
      </w:r>
    </w:p>
    <w:p w14:paraId="0ABF6135" w14:textId="7BEC3F52" w:rsidR="000F5EB2" w:rsidRDefault="000F5EB2">
      <w:r>
        <w:rPr>
          <w:rFonts w:hint="eastAsia"/>
        </w:rPr>
        <w:t>7</w:t>
      </w:r>
      <w:r>
        <w:t>.</w:t>
      </w:r>
    </w:p>
    <w:p w14:paraId="45F01BC5" w14:textId="77777777" w:rsidR="00E5579C" w:rsidRDefault="00E5579C" w:rsidP="00E5579C">
      <w:r>
        <w:rPr>
          <w:rFonts w:hint="eastAsia"/>
        </w:rPr>
        <w:t>（</w:t>
      </w:r>
      <w:r>
        <w:t>a</w:t>
      </w:r>
      <w:r>
        <w:t>）</w:t>
      </w:r>
      <w:r>
        <w:t>2</w:t>
      </w:r>
      <w:r>
        <w:t>的</w:t>
      </w:r>
      <w:r>
        <w:t>15</w:t>
      </w:r>
      <w:r>
        <w:t>次方，即</w:t>
      </w:r>
      <w:r>
        <w:t>32768</w:t>
      </w:r>
      <w:r>
        <w:t>次滴答，耗时</w:t>
      </w:r>
      <w:r>
        <w:t>3276.8</w:t>
      </w:r>
      <w:r>
        <w:t>秒。假定数据发送率极低（接近</w:t>
      </w:r>
      <w:r>
        <w:t>0</w:t>
      </w:r>
      <w:r>
        <w:t>），那么发送方在</w:t>
      </w:r>
      <w:r>
        <w:t>3276.8-60=3216.8</w:t>
      </w:r>
      <w:r>
        <w:t>秒时进入禁止区，需要同步一次</w:t>
      </w:r>
    </w:p>
    <w:p w14:paraId="48A4A2F6" w14:textId="77777777" w:rsidR="00E5579C" w:rsidRDefault="00E5579C" w:rsidP="00E5579C">
      <w:r>
        <w:rPr>
          <w:rFonts w:hint="eastAsia"/>
        </w:rPr>
        <w:t>（</w:t>
      </w:r>
      <w:r>
        <w:t>b</w:t>
      </w:r>
      <w:r>
        <w:t>）每分钟使用</w:t>
      </w:r>
      <w:r>
        <w:t> 240 </w:t>
      </w:r>
      <w:proofErr w:type="gramStart"/>
      <w:r>
        <w:t>个</w:t>
      </w:r>
      <w:proofErr w:type="gramEnd"/>
      <w:r>
        <w:t>序列号，即每秒使用</w:t>
      </w:r>
      <w:r>
        <w:t> 4 </w:t>
      </w:r>
      <w:proofErr w:type="gramStart"/>
      <w:r>
        <w:t>个</w:t>
      </w:r>
      <w:proofErr w:type="gramEnd"/>
      <w:r>
        <w:t>号码，如果时间以</w:t>
      </w:r>
      <w:r>
        <w:t> t </w:t>
      </w:r>
      <w:r>
        <w:t>表示（以秒为单位），那么实际的序列号是</w:t>
      </w:r>
      <w:r>
        <w:t> 4t</w:t>
      </w:r>
      <w:r>
        <w:t>。现在由于每</w:t>
      </w:r>
      <w:proofErr w:type="gramStart"/>
      <w:r>
        <w:t>秒钟</w:t>
      </w:r>
      <w:r>
        <w:t> </w:t>
      </w:r>
      <w:proofErr w:type="gramEnd"/>
      <w:r>
        <w:t>10 </w:t>
      </w:r>
      <w:proofErr w:type="gramStart"/>
      <w:r>
        <w:t>个</w:t>
      </w:r>
      <w:proofErr w:type="gramEnd"/>
      <w:r>
        <w:t>滴答，</w:t>
      </w:r>
      <w:proofErr w:type="gramStart"/>
      <w:r>
        <w:t>禁止区</w:t>
      </w:r>
      <w:proofErr w:type="gramEnd"/>
      <w:r>
        <w:t>的左边是</w:t>
      </w:r>
      <w:r>
        <w:t>10(t-3216.8)</w:t>
      </w:r>
      <w:r>
        <w:t>。令</w:t>
      </w:r>
      <w:r>
        <w:t> 4t =10(t-3216.8)</w:t>
      </w:r>
      <w:r>
        <w:t>，得</w:t>
      </w:r>
      <w:r>
        <w:t>  t=5316.3 </w:t>
      </w:r>
      <w:r>
        <w:t>秒。即当</w:t>
      </w:r>
      <w:r>
        <w:t>  t=5316.3 </w:t>
      </w:r>
      <w:r>
        <w:t>时，开始进入禁止区</w:t>
      </w:r>
    </w:p>
    <w:p w14:paraId="276621E5" w14:textId="05B695FC" w:rsidR="00E5579C" w:rsidRDefault="00E5579C" w:rsidP="00E5579C">
      <w:r>
        <w:t>因此当</w:t>
      </w:r>
      <w:r>
        <w:t>  t=5316.3 </w:t>
      </w:r>
      <w:r>
        <w:t>时需要进行一次重新同步。</w:t>
      </w:r>
    </w:p>
    <w:p w14:paraId="2DE9FECF" w14:textId="04E123FE" w:rsidR="000F5EB2" w:rsidRDefault="000F5EB2"/>
    <w:p w14:paraId="4C2E841D" w14:textId="6B7ECAB2" w:rsidR="000F5EB2" w:rsidRDefault="000F5EB2">
      <w:r>
        <w:rPr>
          <w:rFonts w:hint="eastAsia"/>
        </w:rPr>
        <w:t>8</w:t>
      </w:r>
      <w:r>
        <w:t>.</w:t>
      </w:r>
    </w:p>
    <w:p w14:paraId="004FE163" w14:textId="77777777" w:rsidR="00E5579C" w:rsidRDefault="00E5579C">
      <w:r w:rsidRPr="00E5579C">
        <w:rPr>
          <w:rFonts w:hint="eastAsia"/>
        </w:rPr>
        <w:t>下图中，如果</w:t>
      </w:r>
      <w:r w:rsidRPr="00E5579C">
        <w:t>ACK</w:t>
      </w:r>
      <w:r w:rsidRPr="00E5579C">
        <w:t>包到达后，如果还有一个老的对</w:t>
      </w:r>
      <w:r w:rsidRPr="00E5579C">
        <w:t>y</w:t>
      </w:r>
      <w:r w:rsidRPr="00E5579C">
        <w:t>的确认存活于网络中，那么就会建立一个不需要的连接</w:t>
      </w:r>
    </w:p>
    <w:p w14:paraId="7A32EE92" w14:textId="2E29452F" w:rsidR="000F5EB2" w:rsidRPr="00E5579C" w:rsidRDefault="00E5579C">
      <w:r>
        <w:rPr>
          <w:noProof/>
        </w:rPr>
        <w:drawing>
          <wp:inline distT="0" distB="0" distL="0" distR="0" wp14:anchorId="2791EFB1" wp14:editId="6FF414EE">
            <wp:extent cx="2773680" cy="2649093"/>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986" cy="2659891"/>
                    </a:xfrm>
                    <a:prstGeom prst="rect">
                      <a:avLst/>
                    </a:prstGeom>
                    <a:noFill/>
                    <a:ln>
                      <a:noFill/>
                    </a:ln>
                  </pic:spPr>
                </pic:pic>
              </a:graphicData>
            </a:graphic>
          </wp:inline>
        </w:drawing>
      </w:r>
    </w:p>
    <w:p w14:paraId="3EFAD861" w14:textId="384BCE6A" w:rsidR="000F5EB2" w:rsidRDefault="000F5EB2"/>
    <w:p w14:paraId="4F3A95CB" w14:textId="07B908AB" w:rsidR="000F5EB2" w:rsidRDefault="000F5EB2">
      <w:r>
        <w:rPr>
          <w:rFonts w:hint="eastAsia"/>
        </w:rPr>
        <w:lastRenderedPageBreak/>
        <w:t>9</w:t>
      </w:r>
      <w:r>
        <w:t>.</w:t>
      </w:r>
    </w:p>
    <w:p w14:paraId="608E4B55" w14:textId="606E1A38" w:rsidR="000F5EB2" w:rsidRDefault="004950CA">
      <w:r w:rsidRPr="004950CA">
        <w:rPr>
          <w:rFonts w:hint="eastAsia"/>
        </w:rPr>
        <w:t>死锁是有可能的。例如，一个</w:t>
      </w:r>
      <w:proofErr w:type="gramStart"/>
      <w:r w:rsidRPr="004950CA">
        <w:rPr>
          <w:rFonts w:hint="eastAsia"/>
        </w:rPr>
        <w:t>包突然</w:t>
      </w:r>
      <w:proofErr w:type="gramEnd"/>
      <w:r w:rsidRPr="004950CA">
        <w:rPr>
          <w:rFonts w:hint="eastAsia"/>
        </w:rPr>
        <w:t>到达一个，并确认它，但是确认丢失了。</w:t>
      </w:r>
      <w:r w:rsidRPr="004950CA">
        <w:t>a</w:t>
      </w:r>
      <w:r w:rsidRPr="004950CA">
        <w:t>现在是开放的，而</w:t>
      </w:r>
      <w:r w:rsidRPr="004950CA">
        <w:t>b</w:t>
      </w:r>
      <w:r w:rsidRPr="004950CA">
        <w:t>根本不知道发生了什么。同样的事情发生在</w:t>
      </w:r>
      <w:r w:rsidRPr="004950CA">
        <w:t>b</w:t>
      </w:r>
      <w:r w:rsidRPr="004950CA">
        <w:t>上，两者都是打开的，但是需要不同的序列号。必须引入超时以避免死锁。</w:t>
      </w:r>
    </w:p>
    <w:p w14:paraId="116B2A0C" w14:textId="5738B82B" w:rsidR="000F5EB2" w:rsidRDefault="000F5EB2"/>
    <w:p w14:paraId="35FE3119" w14:textId="652FB90F" w:rsidR="000F5EB2" w:rsidRDefault="000F5EB2">
      <w:r>
        <w:rPr>
          <w:rFonts w:hint="eastAsia"/>
        </w:rPr>
        <w:t>1</w:t>
      </w:r>
      <w:r>
        <w:t>0.</w:t>
      </w:r>
    </w:p>
    <w:p w14:paraId="72DB6C1B" w14:textId="22264F59" w:rsidR="000F5EB2" w:rsidRDefault="004950CA">
      <w:r>
        <w:rPr>
          <w:rFonts w:hint="eastAsia"/>
        </w:rPr>
        <w:t>没有，不存在，此问题类似于</w:t>
      </w:r>
      <w:r>
        <w:rPr>
          <w:rFonts w:hint="eastAsia"/>
        </w:rPr>
        <w:t>T</w:t>
      </w:r>
      <w:r>
        <w:t>CP</w:t>
      </w:r>
      <w:r>
        <w:rPr>
          <w:rFonts w:hint="eastAsia"/>
        </w:rPr>
        <w:t>协议连接释放的问题</w:t>
      </w:r>
    </w:p>
    <w:p w14:paraId="39804776" w14:textId="094243C0" w:rsidR="000F5EB2" w:rsidRDefault="000F5EB2"/>
    <w:p w14:paraId="4E2DD3F9" w14:textId="422CB480" w:rsidR="000F5EB2" w:rsidRDefault="000F5EB2">
      <w:r>
        <w:rPr>
          <w:rFonts w:hint="eastAsia"/>
        </w:rPr>
        <w:t>1</w:t>
      </w:r>
      <w:r>
        <w:t>5.</w:t>
      </w:r>
    </w:p>
    <w:p w14:paraId="48156406" w14:textId="68C88922" w:rsidR="000F5EB2" w:rsidRDefault="004950CA">
      <w:r w:rsidRPr="004950CA">
        <w:rPr>
          <w:rFonts w:hint="eastAsia"/>
        </w:rPr>
        <w:t>不够。</w:t>
      </w:r>
      <w:r w:rsidRPr="004950CA">
        <w:t>IP</w:t>
      </w:r>
      <w:r w:rsidRPr="004950CA">
        <w:t>数据包包含指定目标计算机的</w:t>
      </w:r>
      <w:r w:rsidRPr="004950CA">
        <w:t>IP</w:t>
      </w:r>
      <w:r w:rsidRPr="004950CA">
        <w:t>地址。一旦这样的数据包到达，网络处理程序不知道将它交给哪个进程。</w:t>
      </w:r>
      <w:r w:rsidRPr="004950CA">
        <w:t>UDP</w:t>
      </w:r>
      <w:r w:rsidRPr="004950CA">
        <w:t>数据包包含目标端口，因此它们可以被传递到正确的过程中</w:t>
      </w:r>
      <w:r>
        <w:rPr>
          <w:rFonts w:hint="eastAsia"/>
        </w:rPr>
        <w:t>。</w:t>
      </w:r>
    </w:p>
    <w:p w14:paraId="7703EE51" w14:textId="6CDA8AF1" w:rsidR="000F5EB2" w:rsidRDefault="000F5EB2"/>
    <w:p w14:paraId="17112096" w14:textId="149E58F8" w:rsidR="000F5EB2" w:rsidRDefault="000F5EB2">
      <w:r>
        <w:rPr>
          <w:rFonts w:hint="eastAsia"/>
        </w:rPr>
        <w:t>2</w:t>
      </w:r>
      <w:r>
        <w:t>2.</w:t>
      </w:r>
    </w:p>
    <w:p w14:paraId="19C7D4F9" w14:textId="550BD034" w:rsidR="000F5EB2" w:rsidRDefault="004950CA">
      <w:r w:rsidRPr="004950CA">
        <w:rPr>
          <w:rFonts w:hint="eastAsia"/>
        </w:rPr>
        <w:t>默认段为</w:t>
      </w:r>
      <w:r w:rsidRPr="004950CA">
        <w:t>536</w:t>
      </w:r>
      <w:r w:rsidRPr="004950CA">
        <w:t>字节。</w:t>
      </w:r>
      <w:r w:rsidRPr="004950CA">
        <w:t>TCP</w:t>
      </w:r>
      <w:r w:rsidRPr="004950CA">
        <w:t>增加</w:t>
      </w:r>
      <w:r w:rsidRPr="004950CA">
        <w:t>20</w:t>
      </w:r>
      <w:r w:rsidRPr="004950CA">
        <w:t>个字节，</w:t>
      </w:r>
      <w:r w:rsidRPr="004950CA">
        <w:t>IP</w:t>
      </w:r>
      <w:r w:rsidRPr="004950CA">
        <w:t>也增加</w:t>
      </w:r>
      <w:r w:rsidRPr="004950CA">
        <w:t>20</w:t>
      </w:r>
      <w:r w:rsidRPr="004950CA">
        <w:t>个字节，使默认的</w:t>
      </w:r>
      <w:r w:rsidRPr="004950CA">
        <w:t>576</w:t>
      </w:r>
      <w:r w:rsidRPr="004950CA">
        <w:t>字节总计。</w:t>
      </w:r>
    </w:p>
    <w:p w14:paraId="5C22B761" w14:textId="3AE1F5D5" w:rsidR="000F5EB2" w:rsidRDefault="000F5EB2"/>
    <w:p w14:paraId="09A0ADF2" w14:textId="6BC8F6BC" w:rsidR="000F5EB2" w:rsidRDefault="000F5EB2">
      <w:r>
        <w:rPr>
          <w:rFonts w:hint="eastAsia"/>
        </w:rPr>
        <w:t>2</w:t>
      </w:r>
      <w:r>
        <w:t>3.</w:t>
      </w:r>
    </w:p>
    <w:p w14:paraId="17AE6A22" w14:textId="3A7148FE" w:rsidR="000F5EB2" w:rsidRDefault="004950CA">
      <w:r w:rsidRPr="004950CA">
        <w:rPr>
          <w:rFonts w:hint="eastAsia"/>
        </w:rPr>
        <w:t>即使每个数据报都完好无损地到达，数据报也有可能以错误的顺序到达，因此</w:t>
      </w:r>
      <w:r w:rsidRPr="004950CA">
        <w:t>TCP</w:t>
      </w:r>
      <w:r w:rsidRPr="004950CA">
        <w:t>必须准备好适当地重新组装消息的各个部分。</w:t>
      </w:r>
    </w:p>
    <w:p w14:paraId="08CFFA7B" w14:textId="2DC90266" w:rsidR="000F5EB2" w:rsidRDefault="000F5EB2"/>
    <w:p w14:paraId="136DC1FF" w14:textId="6C7D82ED" w:rsidR="000F5EB2" w:rsidRDefault="000F5EB2">
      <w:r>
        <w:rPr>
          <w:rFonts w:hint="eastAsia"/>
        </w:rPr>
        <w:t>2</w:t>
      </w:r>
      <w:r>
        <w:t>6.</w:t>
      </w:r>
    </w:p>
    <w:p w14:paraId="2614A161" w14:textId="548B1CBB" w:rsidR="000F5EB2" w:rsidRDefault="004950CA">
      <w:r w:rsidRPr="004950CA">
        <w:rPr>
          <w:rFonts w:hint="eastAsia"/>
        </w:rPr>
        <w:t>不能。</w:t>
      </w:r>
      <w:proofErr w:type="gramStart"/>
      <w:r w:rsidRPr="004950CA">
        <w:rPr>
          <w:rFonts w:hint="eastAsia"/>
        </w:rPr>
        <w:t>连接仅</w:t>
      </w:r>
      <w:proofErr w:type="gramEnd"/>
      <w:r w:rsidRPr="004950CA">
        <w:rPr>
          <w:rFonts w:hint="eastAsia"/>
        </w:rPr>
        <w:t>由其套接字标识。因此，</w:t>
      </w:r>
      <w:r w:rsidRPr="004950CA">
        <w:t>(1</w:t>
      </w:r>
      <w:r w:rsidRPr="004950CA">
        <w:t>，</w:t>
      </w:r>
      <w:r w:rsidRPr="004950CA">
        <w:t>p)-(2</w:t>
      </w:r>
      <w:r w:rsidRPr="004950CA">
        <w:t>，</w:t>
      </w:r>
      <w:r w:rsidRPr="004950CA">
        <w:t>q)</w:t>
      </w:r>
      <w:r w:rsidRPr="004950CA">
        <w:t>是这两个端口之间唯一可能的连接。</w:t>
      </w:r>
    </w:p>
    <w:p w14:paraId="42E70668" w14:textId="33ED96BB" w:rsidR="000F5EB2" w:rsidRDefault="000F5EB2"/>
    <w:p w14:paraId="3CBC45CC" w14:textId="628A5144" w:rsidR="000F5EB2" w:rsidRDefault="000F5EB2">
      <w:r>
        <w:rPr>
          <w:rFonts w:hint="eastAsia"/>
        </w:rPr>
        <w:t>2</w:t>
      </w:r>
      <w:r>
        <w:t>8.</w:t>
      </w:r>
    </w:p>
    <w:p w14:paraId="6F5C8B3F" w14:textId="4A21FFB8" w:rsidR="000F5EB2" w:rsidRDefault="004950CA">
      <w:r w:rsidRPr="004950CA">
        <w:rPr>
          <w:rFonts w:hint="eastAsia"/>
        </w:rPr>
        <w:t>整个</w:t>
      </w:r>
      <w:r w:rsidRPr="004950CA">
        <w:t>TCP</w:t>
      </w:r>
      <w:proofErr w:type="gramStart"/>
      <w:r w:rsidRPr="004950CA">
        <w:t>段必须</w:t>
      </w:r>
      <w:proofErr w:type="gramEnd"/>
      <w:r w:rsidRPr="004950CA">
        <w:t>适合于</w:t>
      </w:r>
      <w:r w:rsidRPr="004950CA">
        <w:t>IP</w:t>
      </w:r>
      <w:r w:rsidRPr="004950CA">
        <w:t>数据包的</w:t>
      </w:r>
      <w:r w:rsidRPr="004950CA">
        <w:t>65515</w:t>
      </w:r>
      <w:r w:rsidRPr="004950CA">
        <w:t>字节有效负载字段（</w:t>
      </w:r>
      <w:r w:rsidRPr="004950CA">
        <w:t>IP</w:t>
      </w:r>
      <w:r w:rsidRPr="004950CA">
        <w:t>头为</w:t>
      </w:r>
      <w:r w:rsidRPr="004950CA">
        <w:t>20</w:t>
      </w:r>
      <w:r w:rsidRPr="004950CA">
        <w:t>字节）。由于</w:t>
      </w:r>
      <w:proofErr w:type="spellStart"/>
      <w:r w:rsidRPr="004950CA">
        <w:t>tcp</w:t>
      </w:r>
      <w:proofErr w:type="spellEnd"/>
      <w:r w:rsidRPr="004950CA">
        <w:t>报头至少为</w:t>
      </w:r>
      <w:r w:rsidRPr="004950CA">
        <w:t>20</w:t>
      </w:r>
      <w:r w:rsidRPr="004950CA">
        <w:t>个字节，因此只剩下</w:t>
      </w:r>
      <w:r w:rsidRPr="004950CA">
        <w:t>65 495</w:t>
      </w:r>
      <w:r w:rsidRPr="004950CA">
        <w:t>个字节用于</w:t>
      </w:r>
      <w:r w:rsidRPr="004950CA">
        <w:t>TCP</w:t>
      </w:r>
      <w:r w:rsidRPr="004950CA">
        <w:t>数据。</w:t>
      </w:r>
    </w:p>
    <w:p w14:paraId="3BBBD155" w14:textId="2F5A6E84" w:rsidR="000F5EB2" w:rsidRDefault="000F5EB2"/>
    <w:p w14:paraId="3B4E801E" w14:textId="62E70FD3" w:rsidR="000F5EB2" w:rsidRDefault="000F5EB2">
      <w:r>
        <w:rPr>
          <w:rFonts w:hint="eastAsia"/>
        </w:rPr>
        <w:t>3</w:t>
      </w:r>
      <w:r>
        <w:t>1.</w:t>
      </w:r>
    </w:p>
    <w:p w14:paraId="5556F994" w14:textId="39DDB686" w:rsidR="000F5EB2" w:rsidRDefault="004950CA">
      <w:r w:rsidRPr="004950CA">
        <w:rPr>
          <w:rFonts w:hint="eastAsia"/>
        </w:rPr>
        <w:t>由于超时，所以接下来的第一次突发还是</w:t>
      </w:r>
      <w:r w:rsidRPr="004950CA">
        <w:t>1K</w:t>
      </w:r>
      <w:r w:rsidRPr="004950CA">
        <w:t>，到第四次即为</w:t>
      </w:r>
      <w:r w:rsidRPr="004950CA">
        <w:t>8K</w:t>
      </w:r>
      <w:r w:rsidRPr="004950CA">
        <w:t>。</w:t>
      </w:r>
    </w:p>
    <w:p w14:paraId="27A73C40" w14:textId="55BF2B2E" w:rsidR="000F5EB2" w:rsidRDefault="000F5EB2"/>
    <w:p w14:paraId="21E86BF0" w14:textId="7570D087" w:rsidR="000F5EB2" w:rsidRDefault="000F5EB2">
      <w:r>
        <w:rPr>
          <w:rFonts w:hint="eastAsia"/>
        </w:rPr>
        <w:t>3</w:t>
      </w:r>
      <w:r>
        <w:t>2.</w:t>
      </w:r>
    </w:p>
    <w:p w14:paraId="03FCB479" w14:textId="70AFF4E9" w:rsidR="000F5EB2" w:rsidRDefault="004950CA">
      <w:r w:rsidRPr="004950CA">
        <w:rPr>
          <w:rFonts w:hint="eastAsia"/>
        </w:rPr>
        <w:t>公式为：</w:t>
      </w:r>
      <w:r w:rsidRPr="004950CA">
        <w:t xml:space="preserve">SRTT </w:t>
      </w:r>
      <w:r w:rsidRPr="004950CA">
        <w:t>＝</w:t>
      </w:r>
      <w:r w:rsidRPr="004950CA">
        <w:t xml:space="preserve">αSRTT + (1 </w:t>
      </w:r>
      <w:proofErr w:type="gramStart"/>
      <w:r w:rsidRPr="004950CA">
        <w:t>一</w:t>
      </w:r>
      <w:proofErr w:type="gramEnd"/>
      <w:r w:rsidRPr="004950CA">
        <w:t>α</w:t>
      </w:r>
      <w:r w:rsidRPr="004950CA">
        <w:t>）</w:t>
      </w:r>
      <w:r w:rsidRPr="004950CA">
        <w:t xml:space="preserve"> R</w:t>
      </w:r>
      <w:r w:rsidRPr="004950CA">
        <w:t>。新的值分别为</w:t>
      </w:r>
      <w:r w:rsidRPr="004950CA">
        <w:t>29.6, 29.84, 29.256ms</w:t>
      </w:r>
      <w:r w:rsidRPr="004950CA">
        <w:t>（计算样例：</w:t>
      </w:r>
      <w:r w:rsidRPr="004950CA">
        <w:t>SRTT=0.930+0.126</w:t>
      </w:r>
      <w:r w:rsidRPr="004950CA">
        <w:t>）。</w:t>
      </w:r>
    </w:p>
    <w:p w14:paraId="04C3C574" w14:textId="657A9814" w:rsidR="000F5EB2" w:rsidRDefault="000F5EB2"/>
    <w:p w14:paraId="2B292629" w14:textId="6229896D" w:rsidR="000F5EB2" w:rsidRDefault="000F5EB2">
      <w:r>
        <w:rPr>
          <w:rFonts w:hint="eastAsia"/>
        </w:rPr>
        <w:t>3</w:t>
      </w:r>
      <w:r>
        <w:t>6.</w:t>
      </w:r>
    </w:p>
    <w:p w14:paraId="6E8A0FB5" w14:textId="14FD9A7D" w:rsidR="000F5EB2" w:rsidRDefault="004950CA">
      <w:r w:rsidRPr="004950CA">
        <w:rPr>
          <w:rFonts w:hint="eastAsia"/>
        </w:rPr>
        <w:t>发送者不能在</w:t>
      </w:r>
      <w:r w:rsidRPr="004950CA">
        <w:t>30</w:t>
      </w:r>
      <w:r w:rsidRPr="004950CA">
        <w:t>秒内发送超过</w:t>
      </w:r>
      <w:r w:rsidRPr="004950CA">
        <w:t>255</w:t>
      </w:r>
      <w:r w:rsidRPr="004950CA">
        <w:t>个段（</w:t>
      </w:r>
      <w:r w:rsidRPr="004950CA">
        <w:t>2</w:t>
      </w:r>
      <w:r w:rsidRPr="004950CA">
        <w:t>的</w:t>
      </w:r>
      <w:r w:rsidRPr="004950CA">
        <w:t>8</w:t>
      </w:r>
      <w:r w:rsidRPr="004950CA">
        <w:t>次方），即</w:t>
      </w:r>
      <w:r w:rsidRPr="004950CA">
        <w:t>255×128×8bit</w:t>
      </w:r>
      <w:r w:rsidRPr="004950CA">
        <w:t>。因此，数据速率不超过</w:t>
      </w:r>
      <w:r w:rsidRPr="004950CA">
        <w:t>8.704 kbps</w:t>
      </w:r>
      <w:r w:rsidRPr="004950CA">
        <w:t>。</w:t>
      </w:r>
    </w:p>
    <w:p w14:paraId="554AB929" w14:textId="2EAE4B56" w:rsidR="000F5EB2" w:rsidRDefault="000F5EB2"/>
    <w:p w14:paraId="6F8CFC3A" w14:textId="7E3C3D94" w:rsidR="000F5EB2" w:rsidRDefault="000F5EB2">
      <w:r>
        <w:rPr>
          <w:rFonts w:hint="eastAsia"/>
        </w:rPr>
        <w:t>4</w:t>
      </w:r>
      <w:r>
        <w:t>2.</w:t>
      </w:r>
    </w:p>
    <w:p w14:paraId="27A130B0" w14:textId="77777777" w:rsidR="004950CA" w:rsidRDefault="004950CA">
      <w:r w:rsidRPr="004950CA">
        <w:t>(1)18.75kb</w:t>
      </w:r>
      <w:r w:rsidRPr="004950CA">
        <w:t>（</w:t>
      </w:r>
      <w:r w:rsidRPr="004950CA">
        <w:t>1.5*1000*0.1/8</w:t>
      </w:r>
      <w:r w:rsidRPr="004950CA">
        <w:t>）、</w:t>
      </w:r>
      <w:r w:rsidRPr="004950CA">
        <w:t>(2)125kb</w:t>
      </w:r>
      <w:r w:rsidRPr="004950CA">
        <w:t>、</w:t>
      </w:r>
      <w:r w:rsidRPr="004950CA">
        <w:t>(3)562.5kb</w:t>
      </w:r>
      <w:r w:rsidRPr="004950CA">
        <w:t>、</w:t>
      </w:r>
      <w:r w:rsidRPr="004950CA">
        <w:t>(4)1.937MB</w:t>
      </w:r>
      <w:r w:rsidRPr="004950CA">
        <w:t>。</w:t>
      </w:r>
    </w:p>
    <w:p w14:paraId="68134655" w14:textId="433D743D" w:rsidR="000F5EB2" w:rsidRDefault="004950CA">
      <w:r w:rsidRPr="004950CA">
        <w:t>16</w:t>
      </w:r>
      <w:r w:rsidRPr="004950CA">
        <w:t>位窗口大小意味着发送者在必须等待确认之前最多可以发送</w:t>
      </w:r>
      <w:r w:rsidRPr="004950CA">
        <w:t>64KB</w:t>
      </w:r>
      <w:r w:rsidRPr="004950CA">
        <w:t>。这意味着如果使用的网络技术是以太网、</w:t>
      </w:r>
      <w:r w:rsidRPr="004950CA">
        <w:t>T3</w:t>
      </w:r>
      <w:r w:rsidRPr="004950CA">
        <w:t>或</w:t>
      </w:r>
      <w:r w:rsidRPr="004950CA">
        <w:t>STS-3</w:t>
      </w:r>
      <w:r w:rsidRPr="004950CA">
        <w:t>，则发送方不能使用</w:t>
      </w:r>
      <w:r w:rsidRPr="004950CA">
        <w:t>TCP</w:t>
      </w:r>
      <w:r w:rsidRPr="004950CA">
        <w:t>连续发送并保持管道已满</w:t>
      </w:r>
    </w:p>
    <w:p w14:paraId="3EEDA387" w14:textId="77777777" w:rsidR="000F5EB2" w:rsidRDefault="000F5EB2">
      <w:pPr>
        <w:rPr>
          <w:rFonts w:hint="eastAsia"/>
        </w:rPr>
      </w:pPr>
    </w:p>
    <w:sectPr w:rsidR="000F5E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AE555" w14:textId="77777777" w:rsidR="00115F5E" w:rsidRDefault="00115F5E" w:rsidP="000F5EB2">
      <w:r>
        <w:separator/>
      </w:r>
    </w:p>
  </w:endnote>
  <w:endnote w:type="continuationSeparator" w:id="0">
    <w:p w14:paraId="340BFD48" w14:textId="77777777" w:rsidR="00115F5E" w:rsidRDefault="00115F5E" w:rsidP="000F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733B4" w14:textId="77777777" w:rsidR="00115F5E" w:rsidRDefault="00115F5E" w:rsidP="000F5EB2">
      <w:r>
        <w:separator/>
      </w:r>
    </w:p>
  </w:footnote>
  <w:footnote w:type="continuationSeparator" w:id="0">
    <w:p w14:paraId="19593C03" w14:textId="77777777" w:rsidR="00115F5E" w:rsidRDefault="00115F5E" w:rsidP="000F5E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1E"/>
    <w:rsid w:val="000F5EB2"/>
    <w:rsid w:val="00115F5E"/>
    <w:rsid w:val="001327C5"/>
    <w:rsid w:val="002E46EA"/>
    <w:rsid w:val="003F773D"/>
    <w:rsid w:val="004950CA"/>
    <w:rsid w:val="00530A3B"/>
    <w:rsid w:val="005743F1"/>
    <w:rsid w:val="00653805"/>
    <w:rsid w:val="008677C6"/>
    <w:rsid w:val="00AE5380"/>
    <w:rsid w:val="00D16069"/>
    <w:rsid w:val="00D35F1E"/>
    <w:rsid w:val="00E5579C"/>
    <w:rsid w:val="00F6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CD750"/>
  <w15:chartTrackingRefBased/>
  <w15:docId w15:val="{FCA3838D-ED8A-409E-A480-7F612F54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5EB2"/>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雅黑2号"/>
    <w:uiPriority w:val="1"/>
    <w:qFormat/>
    <w:rsid w:val="00F64355"/>
    <w:pPr>
      <w:widowControl w:val="0"/>
      <w:jc w:val="both"/>
    </w:pPr>
    <w:rPr>
      <w:rFonts w:ascii="微软雅黑" w:eastAsia="微软雅黑" w:hAnsi="微软雅黑"/>
      <w:b/>
      <w:sz w:val="44"/>
    </w:rPr>
  </w:style>
  <w:style w:type="paragraph" w:styleId="a4">
    <w:name w:val="header"/>
    <w:basedOn w:val="a"/>
    <w:link w:val="a5"/>
    <w:uiPriority w:val="99"/>
    <w:unhideWhenUsed/>
    <w:rsid w:val="000F5EB2"/>
    <w:pPr>
      <w:tabs>
        <w:tab w:val="center" w:pos="4153"/>
        <w:tab w:val="right" w:pos="8306"/>
      </w:tabs>
      <w:snapToGrid w:val="0"/>
      <w:jc w:val="center"/>
    </w:pPr>
    <w:rPr>
      <w:sz w:val="18"/>
      <w:szCs w:val="18"/>
    </w:rPr>
  </w:style>
  <w:style w:type="character" w:customStyle="1" w:styleId="a5">
    <w:name w:val="页眉 字符"/>
    <w:basedOn w:val="a0"/>
    <w:link w:val="a4"/>
    <w:uiPriority w:val="99"/>
    <w:rsid w:val="000F5EB2"/>
    <w:rPr>
      <w:rFonts w:eastAsia="宋体"/>
      <w:sz w:val="18"/>
      <w:szCs w:val="18"/>
    </w:rPr>
  </w:style>
  <w:style w:type="paragraph" w:styleId="a6">
    <w:name w:val="footer"/>
    <w:basedOn w:val="a"/>
    <w:link w:val="a7"/>
    <w:uiPriority w:val="99"/>
    <w:unhideWhenUsed/>
    <w:rsid w:val="000F5EB2"/>
    <w:pPr>
      <w:tabs>
        <w:tab w:val="center" w:pos="4153"/>
        <w:tab w:val="right" w:pos="8306"/>
      </w:tabs>
      <w:snapToGrid w:val="0"/>
      <w:jc w:val="left"/>
    </w:pPr>
    <w:rPr>
      <w:sz w:val="18"/>
      <w:szCs w:val="18"/>
    </w:rPr>
  </w:style>
  <w:style w:type="character" w:customStyle="1" w:styleId="a7">
    <w:name w:val="页脚 字符"/>
    <w:basedOn w:val="a0"/>
    <w:link w:val="a6"/>
    <w:uiPriority w:val="99"/>
    <w:rsid w:val="000F5EB2"/>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1007</Words>
  <Characters>1533</Characters>
  <Application>Microsoft Office Word</Application>
  <DocSecurity>0</DocSecurity>
  <Lines>85</Lines>
  <Paragraphs>68</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浩泽</dc:creator>
  <cp:keywords/>
  <dc:description/>
  <cp:lastModifiedBy>吴 浩泽</cp:lastModifiedBy>
  <cp:revision>2</cp:revision>
  <dcterms:created xsi:type="dcterms:W3CDTF">2022-11-21T06:20:00Z</dcterms:created>
  <dcterms:modified xsi:type="dcterms:W3CDTF">2022-11-21T09:58:00Z</dcterms:modified>
</cp:coreProperties>
</file>