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BYUI v4.0.1 e-badge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Changes in V4.0.1 from v4.0 (Pending Approval)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Moved joystick and CN1 I2C connector to prevent collision with the joystick plastic cap.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Fixed joystick footprint to line up with the 3d model.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silkscreen errors.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Changed D14’s (Single Red LED) resistor value to make it brighter.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Changed b</w:t>
      </w:r>
      <w:r w:rsidDel="00000000" w:rsidR="00000000" w:rsidRPr="00000000">
        <w:rPr>
          <w:rtl w:val="0"/>
        </w:rPr>
        <w:t xml:space="preserve">uck boost to forced PWM mode (decreases higher frequency ripple)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RC filter to the addressable LEDs power input to lower pulsed current load on power supply.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Standardized 2.54mm headers so they all look the same.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(All or none of these changes can be used in the V4.0.1 version of the board next semester).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Changes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male 2.54mm pins instead of female on configurable IO.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Allows pins to be configurable without tweezers.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Helps distinguish between configurable IO and other headers.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213313</wp:posOffset>
            </wp:positionV>
            <wp:extent cx="2015723" cy="2015723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5723" cy="2015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271713" cy="2271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Parts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Silicone Thumbstick Analog Stick Joystick Cap - Small hole versions (larger hole caps are not compatible)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Reasons for improved Addressable LED power input.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Waveform of PWR_RAW input rail (v4.0).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~500mV peak to peak.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the voltage we are feeding to the mini-badges VBAT pin.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battery is 80 to 90% discharged this noise would couple through the LDO regulator to the ESP32.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noise creates an audible bussing sound due to the ceramic caps vibrating.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647166" cy="27883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166" cy="27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PWR_RAW waveform after adding RC filter to the Addressable LED's power input. Also switched from supplying the LEDs with 5V to directly from PWR_RAW rail (the LEDs self regulate so there is no need to regulate their input voltage).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656823" cy="2788224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823" cy="278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  <w:t xml:space="preserve">Matthew Spotten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yperlink" Target="https://www.aliexpress.us/item/3256805867125841.html?spm=a2g0o.cart.0.0.656e38daURzFZx&amp;mp=1&amp;pdp_npi=6%40dis%21USD%21USD%201.20%21USD%200.97%21%21USD%200.97%21%21%21%402101e80f17744178471546212e7bd7%2112000035512769306%21ct%21US%21-1%21%214%210%21&amp;_gl=1*1si3y0t*_gcl_aw*R0NMLjE3NzI0Mjg2MTcuQ2owS0NRaUE1SV9OQmhEVkFSSXNBT3JxSXNhQnVHOUpkQlZOSkJVTFl2blVkaHVWVktjQ3hacnl0Q0NMX3k2YUhOM19ESWFJb2Zyek9fd2FBdG9CRUFMd193Y0I.*_gcl_dc*R0NMLjE3NzI0Mjg2MTcuQ2owS0NRaUE1SV9OQmhEVkFSSXNBT3JxSXNhQnVHOUpkQlZOSkJVTFl2blVkaHVWVktjQ3hacnl0Q0NMX3k2YUhOM19ESWFJb2Zyek9fd2FBdG9CRUFMd193Y0I.*_gcl_au*NjE0MDYzNDExLjE3NzIzOTQyMjc.*_ga*MjQ2NjEyNTU3LjE3NzQ0MTc4MjU.*_ga_VED1YSGNC7*czE3NzQ0MTc4MjUkbzEkZzEkdDE3NzQ0MTc4NDckajM4JGwwJGgw&amp;gatewayAdapt=glo2u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