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C766" w14:textId="3AA4B501" w:rsidR="007A6035" w:rsidRDefault="00710C87" w:rsidP="00710C87">
      <w:pPr>
        <w:jc w:val="center"/>
      </w:pPr>
      <w:r>
        <w:t>E-Badge 4.1.0</w:t>
      </w:r>
    </w:p>
    <w:p w14:paraId="6A1CEBFA" w14:textId="77777777" w:rsidR="00A80D25" w:rsidRDefault="00A80D25" w:rsidP="00A80D25">
      <w:pPr>
        <w:pStyle w:val="ListBullet"/>
        <w:numPr>
          <w:ilvl w:val="0"/>
          <w:numId w:val="0"/>
        </w:numPr>
        <w:rPr>
          <w:b/>
          <w:bCs/>
        </w:rPr>
      </w:pPr>
      <w:r w:rsidRPr="00250089">
        <w:rPr>
          <w:b/>
          <w:bCs/>
        </w:rPr>
        <w:t>Features</w:t>
      </w:r>
    </w:p>
    <w:p w14:paraId="7295CBF1" w14:textId="77777777" w:rsidR="00A80D25" w:rsidRPr="001E24A0" w:rsidRDefault="00A80D25" w:rsidP="00A80D25">
      <w:pPr>
        <w:pStyle w:val="ListBullet"/>
        <w:numPr>
          <w:ilvl w:val="0"/>
          <w:numId w:val="2"/>
        </w:numPr>
        <w:rPr>
          <w:b/>
          <w:bCs/>
        </w:rPr>
      </w:pPr>
      <w:r>
        <w:t>Dual power roles on USB-CDC-DRD port</w:t>
      </w:r>
    </w:p>
    <w:p w14:paraId="77BDD748" w14:textId="77777777" w:rsidR="00A80D25" w:rsidRPr="001E24A0" w:rsidRDefault="00A80D25" w:rsidP="00A80D25">
      <w:pPr>
        <w:pStyle w:val="ListBullet"/>
        <w:numPr>
          <w:ilvl w:val="0"/>
          <w:numId w:val="2"/>
        </w:numPr>
        <w:rPr>
          <w:b/>
          <w:bCs/>
        </w:rPr>
      </w:pPr>
      <w:r>
        <w:t>VIN input from 2.8V to 16V</w:t>
      </w:r>
    </w:p>
    <w:p w14:paraId="48F8D360" w14:textId="77777777" w:rsidR="00A80D25" w:rsidRPr="001E24A0" w:rsidRDefault="00A80D25" w:rsidP="00A80D25">
      <w:pPr>
        <w:pStyle w:val="ListBullet"/>
        <w:numPr>
          <w:ilvl w:val="0"/>
          <w:numId w:val="2"/>
        </w:numPr>
        <w:rPr>
          <w:b/>
          <w:bCs/>
        </w:rPr>
      </w:pPr>
      <w:r>
        <w:t>Undervoltage and overvoltage protection.</w:t>
      </w:r>
    </w:p>
    <w:p w14:paraId="0CD1EB36" w14:textId="77777777" w:rsidR="00A80D25" w:rsidRPr="001E24A0" w:rsidRDefault="00A80D25" w:rsidP="00A80D25">
      <w:pPr>
        <w:pStyle w:val="ListBullet"/>
        <w:numPr>
          <w:ilvl w:val="0"/>
          <w:numId w:val="2"/>
        </w:numPr>
        <w:rPr>
          <w:b/>
          <w:bCs/>
        </w:rPr>
      </w:pPr>
      <w:r>
        <w:t>Overcurrent protection.</w:t>
      </w:r>
    </w:p>
    <w:p w14:paraId="6C392838" w14:textId="77777777" w:rsidR="00A80D25" w:rsidRPr="001E24A0" w:rsidRDefault="00A80D25" w:rsidP="00A80D25">
      <w:pPr>
        <w:pStyle w:val="ListBullet"/>
        <w:numPr>
          <w:ilvl w:val="0"/>
          <w:numId w:val="2"/>
        </w:numPr>
        <w:rPr>
          <w:b/>
          <w:bCs/>
        </w:rPr>
      </w:pPr>
      <w:r>
        <w:t xml:space="preserve">10W collective power budget from 5V and 3.3V rail.  </w:t>
      </w:r>
      <w:r>
        <w:rPr>
          <w:rStyle w:val="EndnoteReference"/>
        </w:rPr>
        <w:endnoteReference w:id="1"/>
      </w:r>
    </w:p>
    <w:p w14:paraId="0E2E1AB1" w14:textId="77777777" w:rsidR="00A80D25" w:rsidRDefault="00A80D25" w:rsidP="0025008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EF1754F" w14:textId="2798ABBB" w:rsidR="00710C87" w:rsidRPr="00250089" w:rsidRDefault="00250089" w:rsidP="0025008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250089">
        <w:rPr>
          <w:b/>
          <w:bCs/>
        </w:rPr>
        <w:t>Changes</w:t>
      </w:r>
    </w:p>
    <w:p w14:paraId="35F1018D" w14:textId="0E83107E" w:rsidR="00710C87" w:rsidRDefault="00710C87" w:rsidP="00710C87">
      <w:pPr>
        <w:pStyle w:val="ListBullet"/>
        <w:numPr>
          <w:ilvl w:val="0"/>
          <w:numId w:val="2"/>
        </w:numPr>
      </w:pPr>
      <w:r>
        <w:t xml:space="preserve">Adjusted Joystick footprint to </w:t>
      </w:r>
      <w:r w:rsidR="00250089">
        <w:t>match 3d model.</w:t>
      </w:r>
    </w:p>
    <w:p w14:paraId="6C534FE4" w14:textId="4DE693FF" w:rsidR="00250089" w:rsidRDefault="00250089" w:rsidP="00710C87">
      <w:pPr>
        <w:pStyle w:val="ListBullet"/>
        <w:numPr>
          <w:ilvl w:val="0"/>
          <w:numId w:val="2"/>
        </w:numPr>
      </w:pPr>
      <w:r>
        <w:t>Moved CN1 connector to not interfere with joystick.</w:t>
      </w:r>
    </w:p>
    <w:p w14:paraId="648B79E7" w14:textId="77777777" w:rsidR="00250089" w:rsidRDefault="00710C87" w:rsidP="00710C87">
      <w:pPr>
        <w:pStyle w:val="ListBullet"/>
        <w:numPr>
          <w:ilvl w:val="0"/>
          <w:numId w:val="2"/>
        </w:numPr>
      </w:pPr>
      <w:r>
        <w:t>Adjusted resistors for RGB LED to lower brightness</w:t>
      </w:r>
      <w:r w:rsidR="00250089">
        <w:t>.</w:t>
      </w:r>
      <w:r>
        <w:t xml:space="preserve"> </w:t>
      </w:r>
    </w:p>
    <w:p w14:paraId="61A8B262" w14:textId="6365F7D1" w:rsidR="00710C87" w:rsidRDefault="00250089" w:rsidP="00710C87">
      <w:pPr>
        <w:pStyle w:val="ListBullet"/>
        <w:numPr>
          <w:ilvl w:val="0"/>
          <w:numId w:val="2"/>
        </w:numPr>
      </w:pPr>
      <w:r>
        <w:t xml:space="preserve">Adjusted </w:t>
      </w:r>
      <w:r w:rsidR="00710C87">
        <w:t>resistors for Red LED to increase brightness.</w:t>
      </w:r>
    </w:p>
    <w:p w14:paraId="4E570697" w14:textId="74F01432" w:rsidR="00710C87" w:rsidRDefault="00710C87" w:rsidP="00710C87">
      <w:pPr>
        <w:pStyle w:val="ListBullet"/>
        <w:numPr>
          <w:ilvl w:val="0"/>
          <w:numId w:val="2"/>
        </w:numPr>
      </w:pPr>
      <w:r>
        <w:t>Changed out previous 16mA per color channel Addressable LEDs for 5mA per color channel LEDs.</w:t>
      </w:r>
    </w:p>
    <w:p w14:paraId="75F4D3CB" w14:textId="1CFBCEAA" w:rsidR="00710C87" w:rsidRDefault="00710C87" w:rsidP="00710C87">
      <w:pPr>
        <w:pStyle w:val="ListBullet"/>
        <w:numPr>
          <w:ilvl w:val="0"/>
          <w:numId w:val="2"/>
        </w:numPr>
      </w:pPr>
      <w:r>
        <w:t xml:space="preserve">Changed potentiometer to 500ohm 1 turn potentiometer. (This should make it much more responsive). </w:t>
      </w:r>
      <w:r>
        <w:rPr>
          <w:rStyle w:val="EndnoteReference"/>
        </w:rPr>
        <w:endnoteReference w:id="2"/>
      </w:r>
    </w:p>
    <w:p w14:paraId="23785D12" w14:textId="65C06885" w:rsidR="00710C87" w:rsidRDefault="00710C87" w:rsidP="00710C87">
      <w:pPr>
        <w:pStyle w:val="ListBullet"/>
        <w:numPr>
          <w:ilvl w:val="0"/>
          <w:numId w:val="2"/>
        </w:numPr>
      </w:pPr>
      <w:r>
        <w:t>Selected power path components to allow for increased current through the board. (More than 2A of current draw).</w:t>
      </w:r>
    </w:p>
    <w:p w14:paraId="3317AC0B" w14:textId="17AE7FEF" w:rsidR="00710C87" w:rsidRDefault="00710C87" w:rsidP="00710C87">
      <w:pPr>
        <w:pStyle w:val="ListBullet"/>
        <w:numPr>
          <w:ilvl w:val="0"/>
          <w:numId w:val="2"/>
        </w:numPr>
      </w:pPr>
      <w:r>
        <w:t xml:space="preserve">Added </w:t>
      </w:r>
      <w:r w:rsidR="00250089">
        <w:t xml:space="preserve">automatic </w:t>
      </w:r>
      <w:r>
        <w:t xml:space="preserve">USB </w:t>
      </w:r>
      <w:r w:rsidR="00250089">
        <w:t>p</w:t>
      </w:r>
      <w:r>
        <w:t xml:space="preserve">ower role switching. </w:t>
      </w:r>
      <w:r w:rsidR="00250089">
        <w:t>The board can be powered from any source and source up 500mA of current to the USB-CDC-DRD port.</w:t>
      </w:r>
    </w:p>
    <w:p w14:paraId="158CF313" w14:textId="06F59E0F" w:rsidR="00250089" w:rsidRDefault="00250089" w:rsidP="00710C87">
      <w:pPr>
        <w:pStyle w:val="ListBullet"/>
        <w:numPr>
          <w:ilvl w:val="0"/>
          <w:numId w:val="2"/>
        </w:numPr>
      </w:pPr>
      <w:r>
        <w:t>Added VIN screw terminal input with respective components to allow for an external input voltage supply of 2.8V to 16V.</w:t>
      </w:r>
    </w:p>
    <w:p w14:paraId="55EC8F10" w14:textId="61D267E9" w:rsidR="00250089" w:rsidRDefault="00250089" w:rsidP="00710C87">
      <w:pPr>
        <w:pStyle w:val="ListBullet"/>
        <w:numPr>
          <w:ilvl w:val="0"/>
          <w:numId w:val="2"/>
        </w:numPr>
      </w:pPr>
      <w:r>
        <w:t>Swapped 3.3V LDO for buck converter.</w:t>
      </w:r>
    </w:p>
    <w:p w14:paraId="17348F7A" w14:textId="1A3969B3" w:rsidR="00710C87" w:rsidRDefault="00250089" w:rsidP="00A80D25">
      <w:pPr>
        <w:pStyle w:val="ListBullet"/>
        <w:numPr>
          <w:ilvl w:val="0"/>
          <w:numId w:val="2"/>
        </w:numPr>
      </w:pPr>
      <w:r>
        <w:t xml:space="preserve">Changed VBAT on E-badge to 5V. </w:t>
      </w:r>
      <w:r>
        <w:rPr>
          <w:rStyle w:val="EndnoteReference"/>
        </w:rPr>
        <w:endnoteReference w:id="3"/>
      </w:r>
    </w:p>
    <w:p w14:paraId="5EFF4389" w14:textId="77777777" w:rsidR="00A80D25" w:rsidRDefault="00A80D25" w:rsidP="00A80D25">
      <w:pPr>
        <w:pStyle w:val="ListBullet"/>
        <w:numPr>
          <w:ilvl w:val="0"/>
          <w:numId w:val="0"/>
        </w:numPr>
      </w:pPr>
    </w:p>
    <w:sectPr w:rsidR="00A80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DD74" w14:textId="77777777" w:rsidR="00D26DF2" w:rsidRDefault="00D26DF2" w:rsidP="00710C87">
      <w:pPr>
        <w:spacing w:after="0" w:line="240" w:lineRule="auto"/>
      </w:pPr>
      <w:r>
        <w:separator/>
      </w:r>
    </w:p>
  </w:endnote>
  <w:endnote w:type="continuationSeparator" w:id="0">
    <w:p w14:paraId="74CC08CE" w14:textId="77777777" w:rsidR="00D26DF2" w:rsidRDefault="00D26DF2" w:rsidP="00710C87">
      <w:pPr>
        <w:spacing w:after="0" w:line="240" w:lineRule="auto"/>
      </w:pPr>
      <w:r>
        <w:continuationSeparator/>
      </w:r>
    </w:p>
  </w:endnote>
  <w:endnote w:id="1">
    <w:p w14:paraId="67C8CF9F" w14:textId="77777777" w:rsidR="00A80D25" w:rsidRDefault="00A80D25" w:rsidP="00A80D25">
      <w:pPr>
        <w:pStyle w:val="EndnoteText"/>
      </w:pPr>
      <w:r>
        <w:rPr>
          <w:rStyle w:val="EndnoteReference"/>
        </w:rPr>
        <w:endnoteRef/>
      </w:r>
      <w:r>
        <w:t xml:space="preserve"> The 5V rail can source 10W (5V at 2A). The 3.3V rail can source 6.6W (3.3V at 2A) but draws power from the 5V rail pulling from the 10W budget.</w:t>
      </w:r>
    </w:p>
    <w:p w14:paraId="5280B5F5" w14:textId="77A32FC2" w:rsidR="00A80D25" w:rsidRDefault="00A80D25" w:rsidP="00A80D25">
      <w:pPr>
        <w:pStyle w:val="EndnoteText"/>
      </w:pPr>
    </w:p>
  </w:endnote>
  <w:endnote w:id="2">
    <w:p w14:paraId="03340CAE" w14:textId="7F48B376" w:rsidR="00710C87" w:rsidRDefault="00710C87">
      <w:pPr>
        <w:pStyle w:val="EndnoteText"/>
      </w:pPr>
      <w:r>
        <w:rPr>
          <w:rStyle w:val="EndnoteReference"/>
        </w:rPr>
        <w:endnoteRef/>
      </w:r>
      <w:r>
        <w:t xml:space="preserve"> In my tests the buzzer seemed sufficiently load. But I was </w:t>
      </w:r>
      <w:r w:rsidR="00FE4D69">
        <w:t>driving</w:t>
      </w:r>
      <w:r>
        <w:t xml:space="preserve"> it </w:t>
      </w:r>
      <w:r w:rsidR="00FE4D69">
        <w:t>with</w:t>
      </w:r>
      <w:r>
        <w:t xml:space="preserve"> stm32 </w:t>
      </w:r>
      <w:r w:rsidR="00FE4D69">
        <w:t xml:space="preserve">PWM </w:t>
      </w:r>
      <w:r>
        <w:t>rather than the ESP. Also, the buzzer is designed to resonate a 4khz so any other frequency will be significantly attenuated.</w:t>
      </w:r>
    </w:p>
  </w:endnote>
  <w:endnote w:id="3">
    <w:p w14:paraId="6632990D" w14:textId="49A4769B" w:rsidR="00250089" w:rsidRDefault="00250089">
      <w:pPr>
        <w:pStyle w:val="EndnoteText"/>
      </w:pPr>
      <w:r>
        <w:rPr>
          <w:rStyle w:val="EndnoteReference"/>
        </w:rPr>
        <w:endnoteRef/>
      </w:r>
      <w:r>
        <w:t xml:space="preserve"> Changing this to 5V meets the E-badge specifications and allows for simplified routing and power management.</w:t>
      </w:r>
    </w:p>
    <w:p w14:paraId="1CEBC157" w14:textId="77777777" w:rsidR="001E24A0" w:rsidRDefault="001E24A0">
      <w:pPr>
        <w:pStyle w:val="EndnoteText"/>
      </w:pPr>
    </w:p>
    <w:p w14:paraId="6C4462B6" w14:textId="168BDCCD" w:rsidR="00A80D25" w:rsidRDefault="00A80D25">
      <w:pPr>
        <w:pStyle w:val="EndnoteText"/>
      </w:pPr>
      <w:r>
        <w:t>Matthew Spotten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B4AE3" w14:textId="77777777" w:rsidR="00D26DF2" w:rsidRDefault="00D26DF2" w:rsidP="00710C87">
      <w:pPr>
        <w:spacing w:after="0" w:line="240" w:lineRule="auto"/>
      </w:pPr>
      <w:r>
        <w:separator/>
      </w:r>
    </w:p>
  </w:footnote>
  <w:footnote w:type="continuationSeparator" w:id="0">
    <w:p w14:paraId="6607CBD6" w14:textId="77777777" w:rsidR="00D26DF2" w:rsidRDefault="00D26DF2" w:rsidP="00710C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E6E6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E1648A"/>
    <w:multiLevelType w:val="hybridMultilevel"/>
    <w:tmpl w:val="387A2F6A"/>
    <w:lvl w:ilvl="0" w:tplc="A3CA08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39925">
    <w:abstractNumId w:val="0"/>
  </w:num>
  <w:num w:numId="2" w16cid:durableId="71042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87"/>
    <w:rsid w:val="001E24A0"/>
    <w:rsid w:val="00250089"/>
    <w:rsid w:val="006569B6"/>
    <w:rsid w:val="00710C87"/>
    <w:rsid w:val="007A6035"/>
    <w:rsid w:val="00A459DC"/>
    <w:rsid w:val="00A80D25"/>
    <w:rsid w:val="00D26DF2"/>
    <w:rsid w:val="00EB3F98"/>
    <w:rsid w:val="00FE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0830"/>
  <w15:chartTrackingRefBased/>
  <w15:docId w15:val="{0F724799-C147-480C-91E7-0458EABE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C8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10C87"/>
    <w:pPr>
      <w:numPr>
        <w:numId w:val="1"/>
      </w:numPr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10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0C8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0C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28064-F1D3-4567-836E-8EFA4947E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Spotten, Matthew</dc:creator>
  <cp:keywords/>
  <dc:description/>
  <cp:lastModifiedBy>Spotten, Matthew</cp:lastModifiedBy>
  <cp:revision>3</cp:revision>
  <cp:lastPrinted>2026-07-14T23:50:00Z</cp:lastPrinted>
  <dcterms:created xsi:type="dcterms:W3CDTF">2026-07-14T23:16:00Z</dcterms:created>
  <dcterms:modified xsi:type="dcterms:W3CDTF">2026-07-14T23:51:00Z</dcterms:modified>
</cp:coreProperties>
</file>